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0C6279" w:rsidRPr="00123303" w14:paraId="1F24DFF8" w14:textId="77777777" w:rsidTr="00366814">
        <w:trPr>
          <w:cantSplit/>
          <w:tblHeader/>
        </w:trPr>
        <w:tc>
          <w:tcPr>
            <w:tcW w:w="4395" w:type="dxa"/>
            <w:shd w:val="clear" w:color="auto" w:fill="auto"/>
          </w:tcPr>
          <w:p w14:paraId="23461515" w14:textId="6CE6F637" w:rsidR="00440450" w:rsidRPr="00B205BF" w:rsidRDefault="00D64316" w:rsidP="00440450">
            <w:pPr>
              <w:autoSpaceDE w:val="0"/>
              <w:autoSpaceDN w:val="0"/>
              <w:adjustRightInd w:val="0"/>
              <w:spacing w:line="288" w:lineRule="auto"/>
              <w:jc w:val="center"/>
              <w:textAlignment w:val="center"/>
              <w:rPr>
                <w:rFonts w:cs="Arial"/>
                <w:b/>
                <w:noProof w:val="0"/>
                <w:color w:val="000000" w:themeColor="text1"/>
                <w:sz w:val="24"/>
                <w:szCs w:val="24"/>
                <w:lang w:val="de-DE"/>
              </w:rPr>
            </w:pPr>
            <w:r w:rsidRPr="00B205BF">
              <w:rPr>
                <w:rFonts w:cs="Arial"/>
                <w:b/>
                <w:color w:val="000000"/>
                <w:sz w:val="24"/>
                <w:szCs w:val="24"/>
                <w:lang w:val="de-DE"/>
              </w:rPr>
              <w:t>M</w:t>
            </w:r>
            <w:r w:rsidR="009B677E" w:rsidRPr="00B205BF">
              <w:rPr>
                <w:rFonts w:cs="Arial"/>
                <w:b/>
                <w:color w:val="000000"/>
                <w:sz w:val="24"/>
                <w:szCs w:val="24"/>
                <w:lang w:val="de-DE"/>
              </w:rPr>
              <w:t>A</w:t>
            </w:r>
            <w:r w:rsidR="005E570D" w:rsidRPr="00B205BF">
              <w:rPr>
                <w:rFonts w:cs="Arial"/>
                <w:b/>
                <w:color w:val="000000"/>
                <w:sz w:val="24"/>
                <w:szCs w:val="24"/>
                <w:lang w:val="de-DE"/>
              </w:rPr>
              <w:t>ẞ</w:t>
            </w:r>
            <w:r w:rsidR="009B677E" w:rsidRPr="00B205BF">
              <w:rPr>
                <w:rFonts w:cs="Arial"/>
                <w:b/>
                <w:color w:val="000000"/>
                <w:sz w:val="24"/>
                <w:szCs w:val="24"/>
                <w:lang w:val="de-DE"/>
              </w:rPr>
              <w:t>NAHME</w:t>
            </w:r>
            <w:r w:rsidRPr="00B205BF">
              <w:rPr>
                <w:rFonts w:cs="Arial"/>
                <w:b/>
                <w:color w:val="000000"/>
                <w:sz w:val="24"/>
                <w:szCs w:val="24"/>
                <w:lang w:val="de-DE"/>
              </w:rPr>
              <w:t xml:space="preserve"> </w:t>
            </w:r>
            <w:r w:rsidR="00440450" w:rsidRPr="00B205BF">
              <w:rPr>
                <w:rFonts w:cs="Arial"/>
                <w:b/>
                <w:color w:val="000000"/>
                <w:sz w:val="24"/>
                <w:szCs w:val="24"/>
                <w:lang w:val="de-DE"/>
              </w:rPr>
              <w:t xml:space="preserve">ZUR DIREKTVERGABE DER </w:t>
            </w:r>
            <w:r w:rsidR="00E43910" w:rsidRPr="00B205BF">
              <w:rPr>
                <w:rFonts w:cs="Arial"/>
                <w:b/>
                <w:color w:val="000000"/>
                <w:sz w:val="24"/>
                <w:szCs w:val="24"/>
                <w:lang w:val="de-DE"/>
              </w:rPr>
              <w:t>DIENSTLEISTUNGEN/LIEFERUNGEN</w:t>
            </w:r>
          </w:p>
          <w:p w14:paraId="62180574" w14:textId="5896FBA7" w:rsidR="00440450" w:rsidRPr="00B205BF" w:rsidRDefault="00A828D3" w:rsidP="00123303">
            <w:pPr>
              <w:autoSpaceDE w:val="0"/>
              <w:autoSpaceDN w:val="0"/>
              <w:adjustRightInd w:val="0"/>
              <w:spacing w:line="288" w:lineRule="auto"/>
              <w:jc w:val="center"/>
              <w:textAlignment w:val="center"/>
              <w:rPr>
                <w:rFonts w:cs="Arial"/>
                <w:b/>
                <w:color w:val="000000" w:themeColor="text1"/>
                <w:sz w:val="24"/>
                <w:szCs w:val="24"/>
                <w:lang w:val="de-DE"/>
              </w:rPr>
            </w:pPr>
            <w:r w:rsidRPr="00B205BF">
              <w:rPr>
                <w:rFonts w:cs="Arial"/>
                <w:b/>
                <w:color w:val="000000" w:themeColor="text1"/>
                <w:sz w:val="24"/>
                <w:szCs w:val="24"/>
                <w:lang w:val="de-DE"/>
              </w:rPr>
              <w:t>GEMÄ</w:t>
            </w:r>
            <w:r w:rsidR="005E570D" w:rsidRPr="00B205BF">
              <w:rPr>
                <w:rFonts w:cs="Arial"/>
                <w:b/>
                <w:color w:val="000000"/>
                <w:sz w:val="24"/>
                <w:szCs w:val="24"/>
                <w:lang w:val="de-DE"/>
              </w:rPr>
              <w:t>ẞ</w:t>
            </w:r>
            <w:r w:rsidRPr="00B205BF">
              <w:rPr>
                <w:rFonts w:cs="Arial"/>
                <w:b/>
                <w:color w:val="000000" w:themeColor="text1"/>
                <w:sz w:val="24"/>
                <w:szCs w:val="24"/>
                <w:lang w:val="de-DE"/>
              </w:rPr>
              <w:t xml:space="preserve"> </w:t>
            </w:r>
            <w:r w:rsidR="00440450" w:rsidRPr="00B205BF">
              <w:rPr>
                <w:rFonts w:cs="Arial"/>
                <w:b/>
                <w:color w:val="000000" w:themeColor="text1"/>
                <w:sz w:val="24"/>
                <w:szCs w:val="24"/>
                <w:lang w:val="de-DE"/>
              </w:rPr>
              <w:t>ART. 26 LG Nr. 16/2015</w:t>
            </w:r>
          </w:p>
          <w:p w14:paraId="70E0E3CC" w14:textId="77777777" w:rsidR="00440450" w:rsidRPr="00B205BF" w:rsidRDefault="00440450" w:rsidP="00123303">
            <w:pPr>
              <w:autoSpaceDE w:val="0"/>
              <w:autoSpaceDN w:val="0"/>
              <w:adjustRightInd w:val="0"/>
              <w:spacing w:line="288" w:lineRule="auto"/>
              <w:jc w:val="center"/>
              <w:textAlignment w:val="center"/>
              <w:rPr>
                <w:rFonts w:cs="Arial"/>
                <w:b/>
                <w:color w:val="000000" w:themeColor="text1"/>
                <w:sz w:val="24"/>
                <w:szCs w:val="24"/>
                <w:lang w:val="de-DE"/>
              </w:rPr>
            </w:pPr>
          </w:p>
          <w:p w14:paraId="61E77C1F" w14:textId="5B19761E" w:rsidR="00005532" w:rsidRPr="00B205BF" w:rsidRDefault="00EF4BFA" w:rsidP="00440450">
            <w:pPr>
              <w:pStyle w:val="sche22"/>
              <w:shd w:val="clear" w:color="auto" w:fill="E6E6E6"/>
              <w:spacing w:line="240" w:lineRule="exact"/>
              <w:rPr>
                <w:rFonts w:ascii="Arial" w:hAnsi="Arial" w:cs="Arial"/>
                <w:bCs/>
                <w:i/>
                <w:iCs/>
                <w:color w:val="00B050"/>
                <w:sz w:val="16"/>
                <w:szCs w:val="16"/>
                <w:lang w:val="de-DE"/>
              </w:rPr>
            </w:pPr>
            <w:r w:rsidRPr="00B205BF">
              <w:rPr>
                <w:rFonts w:ascii="Arial" w:hAnsi="Arial" w:cs="Arial"/>
                <w:bCs/>
                <w:i/>
                <w:iCs/>
                <w:color w:val="00B050"/>
                <w:sz w:val="16"/>
                <w:szCs w:val="16"/>
                <w:lang w:val="de-DE"/>
              </w:rPr>
              <w:t xml:space="preserve">Version vom </w:t>
            </w:r>
            <w:r w:rsidR="00FB55A5" w:rsidRPr="00B205BF">
              <w:rPr>
                <w:rFonts w:ascii="Arial" w:hAnsi="Arial" w:cs="Arial"/>
                <w:bCs/>
                <w:i/>
                <w:iCs/>
                <w:color w:val="00B050"/>
                <w:sz w:val="16"/>
                <w:szCs w:val="16"/>
                <w:lang w:val="de-DE"/>
              </w:rPr>
              <w:t>01.01.2025</w:t>
            </w:r>
          </w:p>
          <w:p w14:paraId="27DCE92A" w14:textId="17102851" w:rsidR="00965336" w:rsidRPr="00B205BF" w:rsidRDefault="00965336" w:rsidP="00440450">
            <w:pPr>
              <w:pStyle w:val="sche22"/>
              <w:shd w:val="clear" w:color="auto" w:fill="E6E6E6"/>
              <w:spacing w:line="240" w:lineRule="exact"/>
              <w:rPr>
                <w:rFonts w:ascii="Arial" w:hAnsi="Arial" w:cs="Arial"/>
                <w:b/>
                <w:i/>
                <w:color w:val="00B050"/>
                <w:lang w:val="de-DE"/>
              </w:rPr>
            </w:pPr>
          </w:p>
        </w:tc>
        <w:tc>
          <w:tcPr>
            <w:tcW w:w="850" w:type="dxa"/>
            <w:shd w:val="clear" w:color="auto" w:fill="auto"/>
          </w:tcPr>
          <w:p w14:paraId="60E9B737" w14:textId="77777777" w:rsidR="000C6279" w:rsidRPr="00B205BF" w:rsidRDefault="000C6279" w:rsidP="000C6279">
            <w:pPr>
              <w:widowControl w:val="0"/>
              <w:suppressLineNumbers/>
              <w:spacing w:before="120" w:after="120" w:line="240" w:lineRule="exact"/>
              <w:ind w:left="57" w:right="57"/>
              <w:jc w:val="center"/>
              <w:rPr>
                <w:rFonts w:cs="Arial"/>
                <w:b/>
                <w:lang w:val="de-DE"/>
              </w:rPr>
            </w:pPr>
          </w:p>
        </w:tc>
        <w:tc>
          <w:tcPr>
            <w:tcW w:w="4394" w:type="dxa"/>
            <w:shd w:val="clear" w:color="auto" w:fill="auto"/>
          </w:tcPr>
          <w:p w14:paraId="01269359" w14:textId="653E90D0" w:rsidR="007723F7" w:rsidRPr="00B205BF" w:rsidRDefault="008104F7" w:rsidP="00123303">
            <w:pPr>
              <w:autoSpaceDE w:val="0"/>
              <w:autoSpaceDN w:val="0"/>
              <w:adjustRightInd w:val="0"/>
              <w:spacing w:line="288" w:lineRule="auto"/>
              <w:jc w:val="center"/>
              <w:textAlignment w:val="center"/>
              <w:rPr>
                <w:rFonts w:cs="Arial"/>
                <w:b/>
                <w:sz w:val="24"/>
                <w:szCs w:val="24"/>
                <w:lang w:val="it-IT"/>
              </w:rPr>
            </w:pPr>
            <w:r w:rsidRPr="00B205BF">
              <w:rPr>
                <w:rFonts w:cs="Arial"/>
                <w:b/>
                <w:color w:val="000000"/>
                <w:sz w:val="24"/>
                <w:szCs w:val="24"/>
                <w:lang w:val="it-IT"/>
              </w:rPr>
              <w:t xml:space="preserve">PROVVEDIMENTO </w:t>
            </w:r>
            <w:r w:rsidR="00440450" w:rsidRPr="00B205BF">
              <w:rPr>
                <w:rFonts w:cs="Arial"/>
                <w:b/>
                <w:color w:val="000000"/>
                <w:sz w:val="24"/>
                <w:szCs w:val="24"/>
                <w:lang w:val="it-IT"/>
              </w:rPr>
              <w:t xml:space="preserve">DI </w:t>
            </w:r>
            <w:r w:rsidR="00440450" w:rsidRPr="00B205BF">
              <w:rPr>
                <w:rFonts w:cs="Arial"/>
                <w:b/>
                <w:color w:val="000000" w:themeColor="text1"/>
                <w:sz w:val="24"/>
                <w:szCs w:val="24"/>
                <w:lang w:val="it-IT"/>
              </w:rPr>
              <w:t xml:space="preserve">AFFIDAMENTO </w:t>
            </w:r>
            <w:r w:rsidR="001C56F4" w:rsidRPr="00B205BF">
              <w:rPr>
                <w:rFonts w:cs="Arial"/>
                <w:b/>
                <w:color w:val="000000" w:themeColor="text1"/>
                <w:sz w:val="24"/>
                <w:szCs w:val="24"/>
                <w:lang w:val="it-IT"/>
              </w:rPr>
              <w:t xml:space="preserve">DIRETTO </w:t>
            </w:r>
            <w:r w:rsidR="00440450" w:rsidRPr="00B205BF">
              <w:rPr>
                <w:rFonts w:cs="Arial"/>
                <w:b/>
                <w:color w:val="000000" w:themeColor="text1"/>
                <w:sz w:val="24"/>
                <w:szCs w:val="24"/>
                <w:lang w:val="it-IT"/>
              </w:rPr>
              <w:t>DE</w:t>
            </w:r>
            <w:r w:rsidRPr="00B205BF">
              <w:rPr>
                <w:rFonts w:cs="Arial"/>
                <w:b/>
                <w:color w:val="000000" w:themeColor="text1"/>
                <w:sz w:val="24"/>
                <w:szCs w:val="24"/>
                <w:lang w:val="it-IT"/>
              </w:rPr>
              <w:t xml:space="preserve">I </w:t>
            </w:r>
            <w:r w:rsidR="00E43910" w:rsidRPr="00B205BF">
              <w:rPr>
                <w:rFonts w:cs="Arial"/>
                <w:b/>
                <w:color w:val="000000" w:themeColor="text1"/>
                <w:sz w:val="24"/>
                <w:szCs w:val="24"/>
                <w:lang w:val="it-IT"/>
              </w:rPr>
              <w:t>SERVIZI/</w:t>
            </w:r>
            <w:r w:rsidR="00E34716" w:rsidRPr="00B205BF">
              <w:rPr>
                <w:rFonts w:cs="Arial"/>
                <w:b/>
                <w:color w:val="000000" w:themeColor="text1"/>
                <w:sz w:val="24"/>
                <w:szCs w:val="24"/>
                <w:lang w:val="it-IT"/>
              </w:rPr>
              <w:t>FORNITURE</w:t>
            </w:r>
            <w:r w:rsidR="00E43910" w:rsidRPr="00B205BF">
              <w:rPr>
                <w:rFonts w:cs="Arial"/>
                <w:b/>
                <w:color w:val="000000" w:themeColor="text1"/>
                <w:sz w:val="24"/>
                <w:szCs w:val="24"/>
                <w:lang w:val="it-IT"/>
              </w:rPr>
              <w:t xml:space="preserve"> </w:t>
            </w:r>
            <w:r w:rsidR="00440450" w:rsidRPr="00B205BF">
              <w:rPr>
                <w:rFonts w:cs="Arial"/>
                <w:b/>
                <w:color w:val="000000" w:themeColor="text1"/>
                <w:sz w:val="24"/>
                <w:szCs w:val="24"/>
                <w:lang w:val="it-IT"/>
              </w:rPr>
              <w:t>AI SENSI DELL’ART</w:t>
            </w:r>
            <w:r w:rsidR="00440450" w:rsidRPr="00B205BF">
              <w:rPr>
                <w:rFonts w:cs="Arial"/>
                <w:b/>
                <w:sz w:val="24"/>
                <w:szCs w:val="24"/>
                <w:lang w:val="it-IT"/>
              </w:rPr>
              <w:t xml:space="preserve">. 26 LP </w:t>
            </w:r>
            <w:r w:rsidR="002005DF" w:rsidRPr="00B205BF">
              <w:rPr>
                <w:rFonts w:cs="Arial"/>
                <w:b/>
                <w:sz w:val="24"/>
                <w:szCs w:val="24"/>
                <w:lang w:val="it-IT"/>
              </w:rPr>
              <w:t xml:space="preserve">n. </w:t>
            </w:r>
            <w:r w:rsidR="00440450" w:rsidRPr="00B205BF">
              <w:rPr>
                <w:rFonts w:cs="Arial"/>
                <w:b/>
                <w:sz w:val="24"/>
                <w:szCs w:val="24"/>
                <w:lang w:val="it-IT"/>
              </w:rPr>
              <w:t>16/2015</w:t>
            </w:r>
          </w:p>
          <w:p w14:paraId="7A966161" w14:textId="77777777" w:rsidR="00BF3F88" w:rsidRPr="00B205BF" w:rsidRDefault="00BF3F88" w:rsidP="00123303">
            <w:pPr>
              <w:autoSpaceDE w:val="0"/>
              <w:autoSpaceDN w:val="0"/>
              <w:adjustRightInd w:val="0"/>
              <w:spacing w:line="288" w:lineRule="auto"/>
              <w:jc w:val="center"/>
              <w:textAlignment w:val="center"/>
              <w:rPr>
                <w:rFonts w:cs="Arial"/>
                <w:b/>
                <w:sz w:val="24"/>
                <w:szCs w:val="24"/>
                <w:lang w:val="it-IT"/>
              </w:rPr>
            </w:pPr>
          </w:p>
          <w:p w14:paraId="7FCAFA06" w14:textId="77777777" w:rsidR="00440450" w:rsidRPr="00B205BF" w:rsidRDefault="00440450" w:rsidP="00440450">
            <w:pPr>
              <w:pStyle w:val="sche22"/>
              <w:shd w:val="clear" w:color="auto" w:fill="E6E6E6"/>
              <w:spacing w:line="240" w:lineRule="exact"/>
              <w:jc w:val="center"/>
              <w:rPr>
                <w:rFonts w:ascii="Arial" w:hAnsi="Arial" w:cs="Arial"/>
                <w:b/>
                <w:bCs/>
                <w:iCs/>
                <w:sz w:val="24"/>
                <w:szCs w:val="24"/>
                <w:lang w:val="it-IT"/>
              </w:rPr>
            </w:pPr>
          </w:p>
          <w:p w14:paraId="563DE271" w14:textId="620BF209" w:rsidR="00F10646" w:rsidRPr="00B205BF" w:rsidRDefault="00695691" w:rsidP="00695691">
            <w:pPr>
              <w:pStyle w:val="sche22"/>
              <w:shd w:val="clear" w:color="auto" w:fill="E6E6E6"/>
              <w:spacing w:line="240" w:lineRule="exact"/>
              <w:rPr>
                <w:rFonts w:ascii="Arial" w:hAnsi="Arial" w:cs="Arial"/>
                <w:bCs/>
                <w:i/>
                <w:iCs/>
                <w:color w:val="00B050"/>
                <w:sz w:val="16"/>
                <w:szCs w:val="16"/>
                <w:lang w:val="it-IT"/>
              </w:rPr>
            </w:pPr>
            <w:r w:rsidRPr="00B205BF">
              <w:rPr>
                <w:rFonts w:ascii="Arial" w:hAnsi="Arial" w:cs="Arial"/>
                <w:bCs/>
                <w:i/>
                <w:iCs/>
                <w:color w:val="00B050"/>
                <w:sz w:val="16"/>
                <w:szCs w:val="16"/>
                <w:lang w:val="it-IT"/>
              </w:rPr>
              <w:t>Versio</w:t>
            </w:r>
            <w:r w:rsidR="00BF3F88" w:rsidRPr="00B205BF">
              <w:rPr>
                <w:rFonts w:ascii="Arial" w:hAnsi="Arial" w:cs="Arial"/>
                <w:bCs/>
                <w:i/>
                <w:iCs/>
                <w:color w:val="00B050"/>
                <w:sz w:val="16"/>
                <w:szCs w:val="16"/>
                <w:lang w:val="it-IT"/>
              </w:rPr>
              <w:t xml:space="preserve">ne </w:t>
            </w:r>
            <w:r w:rsidR="00FB55A5" w:rsidRPr="00B205BF">
              <w:rPr>
                <w:rFonts w:ascii="Arial" w:hAnsi="Arial" w:cs="Arial"/>
                <w:bCs/>
                <w:i/>
                <w:iCs/>
                <w:color w:val="00B050"/>
                <w:sz w:val="16"/>
                <w:szCs w:val="16"/>
                <w:lang w:val="it-IT"/>
              </w:rPr>
              <w:t>01.01.2025</w:t>
            </w:r>
          </w:p>
        </w:tc>
      </w:tr>
      <w:tr w:rsidR="00965336" w:rsidRPr="003B27FC" w14:paraId="6E2E48EA" w14:textId="77777777" w:rsidTr="008F5101">
        <w:trPr>
          <w:cantSplit/>
          <w:tblHeader/>
        </w:trPr>
        <w:tc>
          <w:tcPr>
            <w:tcW w:w="4395" w:type="dxa"/>
            <w:shd w:val="clear" w:color="auto" w:fill="D9D9D9" w:themeFill="background1" w:themeFillShade="D9"/>
          </w:tcPr>
          <w:p w14:paraId="74261823" w14:textId="77777777" w:rsidR="00965336" w:rsidRPr="004748AE" w:rsidRDefault="00965336" w:rsidP="00965336">
            <w:pPr>
              <w:widowControl w:val="0"/>
              <w:autoSpaceDE w:val="0"/>
              <w:autoSpaceDN w:val="0"/>
              <w:adjustRightInd w:val="0"/>
              <w:jc w:val="center"/>
              <w:rPr>
                <w:rFonts w:cs="Arial"/>
                <w:i/>
                <w:color w:val="00B050"/>
                <w:sz w:val="16"/>
                <w:szCs w:val="16"/>
                <w:lang w:val="de-DE"/>
              </w:rPr>
            </w:pPr>
            <w:r w:rsidRPr="004748AE">
              <w:rPr>
                <w:rFonts w:cs="Arial"/>
                <w:i/>
                <w:color w:val="00B050"/>
                <w:sz w:val="16"/>
                <w:szCs w:val="16"/>
                <w:lang w:val="de-DE"/>
              </w:rPr>
              <w:t>NB: Logo löschen, wenn der Auftrag nicht mit PNRR-Mitteln finanziert wird</w:t>
            </w:r>
          </w:p>
          <w:p w14:paraId="7478DAD1" w14:textId="77777777" w:rsidR="00965336" w:rsidRPr="004748AE" w:rsidRDefault="00965336" w:rsidP="00965336">
            <w:pPr>
              <w:widowControl w:val="0"/>
              <w:autoSpaceDE w:val="0"/>
              <w:autoSpaceDN w:val="0"/>
              <w:adjustRightInd w:val="0"/>
              <w:jc w:val="both"/>
              <w:rPr>
                <w:rFonts w:cs="Arial"/>
                <w:b/>
                <w:bCs/>
                <w:caps/>
                <w:lang w:val="de-DE"/>
              </w:rPr>
            </w:pPr>
          </w:p>
          <w:p w14:paraId="5B6F778A" w14:textId="77777777" w:rsidR="00965336" w:rsidRPr="004748AE" w:rsidRDefault="00965336" w:rsidP="00965336">
            <w:pPr>
              <w:widowControl w:val="0"/>
              <w:tabs>
                <w:tab w:val="left" w:pos="360"/>
              </w:tabs>
              <w:spacing w:line="240" w:lineRule="exact"/>
              <w:ind w:left="227" w:right="125"/>
              <w:jc w:val="center"/>
              <w:rPr>
                <w:rFonts w:cs="Arial"/>
                <w:b/>
                <w:bCs/>
                <w:caps/>
                <w:lang w:val="de-DE"/>
              </w:rPr>
            </w:pPr>
          </w:p>
          <w:p w14:paraId="5E49CD76" w14:textId="77777777" w:rsidR="00965336" w:rsidRPr="004748AE" w:rsidRDefault="00965336" w:rsidP="00965336">
            <w:pPr>
              <w:widowControl w:val="0"/>
              <w:tabs>
                <w:tab w:val="left" w:pos="360"/>
                <w:tab w:val="center" w:pos="4536"/>
                <w:tab w:val="right" w:pos="9072"/>
              </w:tabs>
              <w:spacing w:line="240" w:lineRule="exact"/>
              <w:ind w:left="252" w:right="72"/>
              <w:jc w:val="center"/>
              <w:rPr>
                <w:rFonts w:cs="Arial"/>
                <w:b/>
                <w:bCs/>
                <w:iCs/>
                <w:color w:val="FF0000"/>
                <w:sz w:val="14"/>
                <w:szCs w:val="14"/>
                <w:lang w:val="it-IT"/>
              </w:rPr>
            </w:pPr>
            <w:r w:rsidRPr="004748AE">
              <w:rPr>
                <w:rFonts w:cs="Arial"/>
                <w:b/>
                <w:bCs/>
                <w:iCs/>
                <w:color w:val="FF0000"/>
                <w:sz w:val="14"/>
                <w:szCs w:val="14"/>
                <w:lang w:val="it-IT" w:eastAsia="it-IT"/>
              </w:rPr>
              <w:drawing>
                <wp:inline distT="0" distB="0" distL="0" distR="0" wp14:anchorId="7AE76ED9" wp14:editId="77FF3C23">
                  <wp:extent cx="1962150" cy="411336"/>
                  <wp:effectExtent l="0" t="0" r="0" b="825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2150" cy="411336"/>
                          </a:xfrm>
                          <a:prstGeom prst="rect">
                            <a:avLst/>
                          </a:prstGeom>
                          <a:noFill/>
                          <a:ln>
                            <a:noFill/>
                          </a:ln>
                        </pic:spPr>
                      </pic:pic>
                    </a:graphicData>
                  </a:graphic>
                </wp:inline>
              </w:drawing>
            </w:r>
          </w:p>
          <w:p w14:paraId="505C0A06" w14:textId="77777777" w:rsidR="00965336" w:rsidRPr="004748AE" w:rsidRDefault="00965336" w:rsidP="00965336">
            <w:pPr>
              <w:widowControl w:val="0"/>
              <w:tabs>
                <w:tab w:val="left" w:pos="360"/>
                <w:tab w:val="center" w:pos="4536"/>
                <w:tab w:val="right" w:pos="9072"/>
              </w:tabs>
              <w:spacing w:line="240" w:lineRule="exact"/>
              <w:ind w:left="252" w:right="72"/>
              <w:jc w:val="center"/>
              <w:rPr>
                <w:rFonts w:cs="Arial"/>
                <w:b/>
                <w:bCs/>
                <w:iCs/>
                <w:color w:val="00B050"/>
                <w:sz w:val="14"/>
                <w:szCs w:val="14"/>
                <w:lang w:val="de-DE"/>
              </w:rPr>
            </w:pPr>
            <w:r w:rsidRPr="004748AE">
              <w:rPr>
                <w:rFonts w:cs="Arial"/>
                <w:b/>
                <w:bCs/>
                <w:iCs/>
                <w:color w:val="00B050"/>
                <w:sz w:val="14"/>
                <w:szCs w:val="14"/>
                <w:lang w:val="de-DE"/>
              </w:rPr>
              <w:t>Finanziert von der Europäischen Union – NextGenerationEU</w:t>
            </w:r>
          </w:p>
          <w:p w14:paraId="75F96011" w14:textId="77777777" w:rsidR="00965336" w:rsidRPr="004748AE" w:rsidRDefault="00965336" w:rsidP="004748AE">
            <w:pPr>
              <w:pStyle w:val="sche22"/>
              <w:shd w:val="clear" w:color="auto" w:fill="D9D9D9" w:themeFill="background1" w:themeFillShade="D9"/>
              <w:jc w:val="both"/>
              <w:rPr>
                <w:rFonts w:ascii="Arial" w:hAnsi="Arial" w:cs="Arial"/>
                <w:i/>
                <w:noProof/>
                <w:color w:val="FF0000"/>
                <w:sz w:val="12"/>
                <w:szCs w:val="12"/>
                <w:lang w:val="de-DE" w:eastAsia="en-US"/>
              </w:rPr>
            </w:pPr>
            <w:r w:rsidRPr="001E341D">
              <w:rPr>
                <w:rFonts w:ascii="Arial" w:hAnsi="Arial" w:cs="Arial"/>
                <w:i/>
                <w:noProof/>
                <w:color w:val="00B050"/>
                <w:sz w:val="12"/>
                <w:szCs w:val="12"/>
                <w:lang w:val="de-DE" w:eastAsia="en-US"/>
              </w:rPr>
              <w:t>(Die </w:t>
            </w:r>
            <w:r w:rsidR="003B27FC">
              <w:fldChar w:fldCharType="begin"/>
            </w:r>
            <w:r w:rsidR="003B27FC" w:rsidRPr="003B27FC">
              <w:rPr>
                <w:lang w:val="de-DE"/>
              </w:rPr>
              <w:instrText>HYPERLINK "https://eur-lex.europa.eu/legal-content/DE/TXT/?uri=CELEX:32021R0241" \t "_blank"</w:instrText>
            </w:r>
            <w:r w:rsidR="003B27FC">
              <w:fldChar w:fldCharType="separate"/>
            </w:r>
            <w:r w:rsidRPr="001E341D">
              <w:rPr>
                <w:rFonts w:ascii="Arial" w:hAnsi="Arial" w:cs="Arial"/>
                <w:i/>
                <w:noProof/>
                <w:color w:val="00B050"/>
                <w:sz w:val="12"/>
                <w:szCs w:val="12"/>
                <w:lang w:val="de-DE" w:eastAsia="en-US"/>
              </w:rPr>
              <w:t>Verordnung EU 2021/241</w:t>
            </w:r>
            <w:r w:rsidR="003B27FC">
              <w:rPr>
                <w:rFonts w:ascii="Arial" w:hAnsi="Arial" w:cs="Arial"/>
                <w:i/>
                <w:noProof/>
                <w:color w:val="00B050"/>
                <w:sz w:val="12"/>
                <w:szCs w:val="12"/>
                <w:lang w:val="de-DE" w:eastAsia="en-US"/>
              </w:rPr>
              <w:fldChar w:fldCharType="end"/>
            </w:r>
            <w:r w:rsidRPr="001E341D">
              <w:rPr>
                <w:rFonts w:ascii="Arial" w:hAnsi="Arial" w:cs="Arial"/>
                <w:i/>
                <w:noProof/>
                <w:color w:val="00B050"/>
                <w:sz w:val="12"/>
                <w:szCs w:val="12"/>
                <w:lang w:val="de-DE" w:eastAsia="en-US"/>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Unionslogo und ein entsprechender Hinweis auf die Finanzierung mit dem Wortlaut „Finanziert von der Europäischen Union – NextGenerationEU“ vorgesehen werden. Logo</w:t>
            </w:r>
            <w:r w:rsidRPr="004748AE">
              <w:rPr>
                <w:rFonts w:ascii="Arial" w:hAnsi="Arial" w:cs="Arial"/>
                <w:i/>
                <w:noProof/>
                <w:color w:val="00B050"/>
                <w:sz w:val="12"/>
                <w:szCs w:val="12"/>
                <w:lang w:val="de-DE" w:eastAsia="en-US"/>
              </w:rPr>
              <w:t>:</w:t>
            </w:r>
            <w:r w:rsidR="003B27FC">
              <w:fldChar w:fldCharType="begin"/>
            </w:r>
            <w:r w:rsidR="003B27FC" w:rsidRPr="003B27FC">
              <w:rPr>
                <w:lang w:val="de-DE"/>
              </w:rPr>
              <w:instrText>HYPERLINK "https://ec.europa.eu/regional_policy/information-sources/logo-download-center_en?etrans=it"</w:instrText>
            </w:r>
            <w:r w:rsidR="003B27FC">
              <w:fldChar w:fldCharType="separate"/>
            </w:r>
            <w:r w:rsidRPr="004748AE">
              <w:rPr>
                <w:rFonts w:ascii="Arial" w:hAnsi="Arial"/>
                <w:i/>
                <w:noProof/>
                <w:color w:val="0000FF"/>
                <w:sz w:val="12"/>
                <w:szCs w:val="12"/>
                <w:u w:val="single"/>
                <w:lang w:val="de-DE" w:eastAsia="en-US"/>
              </w:rPr>
              <w:t>https://ec.europa.eu/regional_policy/information-sources/logo-download-center_en?etrans=it</w:t>
            </w:r>
            <w:r w:rsidR="003B27FC">
              <w:rPr>
                <w:rFonts w:ascii="Arial" w:hAnsi="Arial"/>
                <w:i/>
                <w:noProof/>
                <w:color w:val="0000FF"/>
                <w:sz w:val="12"/>
                <w:szCs w:val="12"/>
                <w:u w:val="single"/>
                <w:lang w:val="de-DE" w:eastAsia="en-US"/>
              </w:rPr>
              <w:fldChar w:fldCharType="end"/>
            </w:r>
            <w:r w:rsidRPr="004748AE">
              <w:rPr>
                <w:rFonts w:ascii="Arial" w:hAnsi="Arial"/>
                <w:noProof/>
                <w:sz w:val="18"/>
                <w:szCs w:val="18"/>
                <w:lang w:val="de-DE" w:eastAsia="en-US"/>
              </w:rPr>
              <w:t xml:space="preserve"> </w:t>
            </w:r>
            <w:r w:rsidRPr="004748AE">
              <w:rPr>
                <w:rFonts w:ascii="Arial" w:hAnsi="Arial" w:cs="Arial"/>
                <w:i/>
                <w:noProof/>
                <w:color w:val="00B050"/>
                <w:sz w:val="12"/>
                <w:szCs w:val="12"/>
                <w:lang w:val="de-DE" w:eastAsia="en-US"/>
              </w:rPr>
              <w:t>)</w:t>
            </w:r>
          </w:p>
          <w:p w14:paraId="5923606F" w14:textId="77777777" w:rsidR="00965336" w:rsidRPr="004748AE" w:rsidRDefault="00965336" w:rsidP="00965336">
            <w:pPr>
              <w:autoSpaceDE w:val="0"/>
              <w:autoSpaceDN w:val="0"/>
              <w:adjustRightInd w:val="0"/>
              <w:spacing w:line="288" w:lineRule="auto"/>
              <w:jc w:val="center"/>
              <w:textAlignment w:val="center"/>
              <w:rPr>
                <w:rFonts w:cs="Arial"/>
                <w:b/>
                <w:color w:val="000000"/>
                <w:sz w:val="24"/>
                <w:szCs w:val="24"/>
                <w:lang w:val="de-DE"/>
              </w:rPr>
            </w:pPr>
          </w:p>
        </w:tc>
        <w:tc>
          <w:tcPr>
            <w:tcW w:w="850" w:type="dxa"/>
            <w:shd w:val="clear" w:color="auto" w:fill="D9D9D9" w:themeFill="background1" w:themeFillShade="D9"/>
          </w:tcPr>
          <w:p w14:paraId="3D3763A8" w14:textId="77777777" w:rsidR="00965336" w:rsidRPr="004748AE" w:rsidRDefault="00965336" w:rsidP="00965336">
            <w:pPr>
              <w:widowControl w:val="0"/>
              <w:suppressLineNumbers/>
              <w:spacing w:before="120" w:after="120" w:line="240" w:lineRule="exact"/>
              <w:ind w:left="57" w:right="57"/>
              <w:jc w:val="center"/>
              <w:rPr>
                <w:rFonts w:cs="Arial"/>
                <w:b/>
                <w:lang w:val="de-DE"/>
              </w:rPr>
            </w:pPr>
          </w:p>
        </w:tc>
        <w:tc>
          <w:tcPr>
            <w:tcW w:w="4394" w:type="dxa"/>
            <w:shd w:val="clear" w:color="auto" w:fill="D9D9D9" w:themeFill="background1" w:themeFillShade="D9"/>
          </w:tcPr>
          <w:p w14:paraId="28FEE881" w14:textId="77777777" w:rsidR="00965336" w:rsidRPr="004748AE" w:rsidRDefault="00965336" w:rsidP="00965336">
            <w:pPr>
              <w:widowControl w:val="0"/>
              <w:autoSpaceDE w:val="0"/>
              <w:autoSpaceDN w:val="0"/>
              <w:adjustRightInd w:val="0"/>
              <w:jc w:val="center"/>
              <w:rPr>
                <w:rFonts w:cs="Arial"/>
                <w:i/>
                <w:color w:val="00B050"/>
                <w:sz w:val="16"/>
                <w:szCs w:val="16"/>
                <w:lang w:val="it-IT"/>
              </w:rPr>
            </w:pPr>
            <w:r w:rsidRPr="004748AE">
              <w:rPr>
                <w:rFonts w:cs="Arial"/>
                <w:i/>
                <w:color w:val="00B050"/>
                <w:sz w:val="16"/>
                <w:szCs w:val="16"/>
                <w:lang w:val="it-IT"/>
              </w:rPr>
              <w:t>NB: togliere logo se l’affidamento non è finanziato con fondi PNRR</w:t>
            </w:r>
          </w:p>
          <w:p w14:paraId="562A580E" w14:textId="77777777" w:rsidR="00965336" w:rsidRPr="004748AE" w:rsidRDefault="00965336" w:rsidP="00965336">
            <w:pPr>
              <w:widowControl w:val="0"/>
              <w:tabs>
                <w:tab w:val="left" w:pos="360"/>
                <w:tab w:val="center" w:pos="4536"/>
                <w:tab w:val="right" w:pos="9072"/>
              </w:tabs>
              <w:spacing w:line="240" w:lineRule="exact"/>
              <w:ind w:left="252" w:right="72"/>
              <w:jc w:val="center"/>
              <w:rPr>
                <w:rFonts w:cs="Arial"/>
                <w:b/>
                <w:bCs/>
                <w:caps/>
                <w:lang w:val="it-IT"/>
              </w:rPr>
            </w:pPr>
          </w:p>
          <w:p w14:paraId="3180FDF5" w14:textId="77777777" w:rsidR="00965336" w:rsidRPr="004748AE" w:rsidRDefault="00965336" w:rsidP="00965336">
            <w:pPr>
              <w:widowControl w:val="0"/>
              <w:tabs>
                <w:tab w:val="left" w:pos="360"/>
                <w:tab w:val="center" w:pos="4536"/>
                <w:tab w:val="right" w:pos="9072"/>
              </w:tabs>
              <w:spacing w:line="240" w:lineRule="exact"/>
              <w:ind w:left="252" w:right="72"/>
              <w:jc w:val="center"/>
              <w:rPr>
                <w:rFonts w:cs="Arial"/>
                <w:b/>
                <w:bCs/>
                <w:caps/>
                <w:lang w:val="it-IT"/>
              </w:rPr>
            </w:pPr>
          </w:p>
          <w:p w14:paraId="3C9B76EC" w14:textId="77777777" w:rsidR="00965336" w:rsidRPr="004748AE" w:rsidRDefault="00965336" w:rsidP="00965336">
            <w:pPr>
              <w:widowControl w:val="0"/>
              <w:tabs>
                <w:tab w:val="left" w:pos="360"/>
                <w:tab w:val="center" w:pos="4536"/>
                <w:tab w:val="right" w:pos="9072"/>
              </w:tabs>
              <w:spacing w:line="240" w:lineRule="exact"/>
              <w:ind w:left="252" w:right="72"/>
              <w:jc w:val="center"/>
              <w:rPr>
                <w:rFonts w:cs="Arial"/>
                <w:b/>
                <w:bCs/>
                <w:caps/>
                <w:lang w:val="it-IT"/>
              </w:rPr>
            </w:pPr>
            <w:r w:rsidRPr="004748AE">
              <w:rPr>
                <w:lang w:val="it-IT" w:eastAsia="it-IT"/>
              </w:rPr>
              <w:drawing>
                <wp:inline distT="0" distB="0" distL="0" distR="0" wp14:anchorId="0DC7E0A7" wp14:editId="4802309F">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332E0A2F" w14:textId="77777777" w:rsidR="00965336" w:rsidRPr="004748AE" w:rsidRDefault="00965336" w:rsidP="00965336">
            <w:pPr>
              <w:widowControl w:val="0"/>
              <w:tabs>
                <w:tab w:val="left" w:pos="360"/>
                <w:tab w:val="center" w:pos="4536"/>
                <w:tab w:val="right" w:pos="9072"/>
              </w:tabs>
              <w:spacing w:line="240" w:lineRule="exact"/>
              <w:ind w:left="252" w:right="72"/>
              <w:jc w:val="center"/>
              <w:rPr>
                <w:rFonts w:cs="Arial"/>
                <w:b/>
                <w:bCs/>
                <w:iCs/>
                <w:caps/>
                <w:color w:val="00B050"/>
                <w:lang w:val="it-IT"/>
              </w:rPr>
            </w:pPr>
            <w:r w:rsidRPr="004748AE">
              <w:rPr>
                <w:rFonts w:cs="Arial"/>
                <w:b/>
                <w:bCs/>
                <w:iCs/>
                <w:color w:val="00B050"/>
                <w:sz w:val="14"/>
                <w:szCs w:val="14"/>
                <w:lang w:val="it-IT"/>
              </w:rPr>
              <w:t>Finanziato dall'Unione europea - NextGenerationEU</w:t>
            </w:r>
          </w:p>
          <w:p w14:paraId="08498DBC" w14:textId="77777777" w:rsidR="00965336" w:rsidRPr="004748AE" w:rsidRDefault="00965336" w:rsidP="00965336">
            <w:pPr>
              <w:widowControl w:val="0"/>
              <w:autoSpaceDE w:val="0"/>
              <w:autoSpaceDN w:val="0"/>
              <w:adjustRightInd w:val="0"/>
              <w:jc w:val="both"/>
              <w:rPr>
                <w:rFonts w:cs="Arial"/>
                <w:i/>
                <w:color w:val="00B050"/>
                <w:sz w:val="12"/>
                <w:szCs w:val="12"/>
                <w:lang w:val="it-IT"/>
              </w:rPr>
            </w:pPr>
            <w:r w:rsidRPr="004748AE">
              <w:rPr>
                <w:rFonts w:cs="Arial"/>
                <w:i/>
                <w:color w:val="00B050"/>
                <w:sz w:val="12"/>
                <w:szCs w:val="12"/>
                <w:lang w:val="it-IT"/>
              </w:rPr>
              <w:t>(Il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NextGenerationEU», in particolare quando promuovono azioni e risultati, diffondendo informazioni coerenti, efficaci e proporzionate destinate a pubblici diversi, tra cui i media e il vasto pubblico.</w:t>
            </w:r>
          </w:p>
          <w:p w14:paraId="10F6FC00" w14:textId="08CF24EA" w:rsidR="00965336" w:rsidRPr="004748AE" w:rsidRDefault="00965336" w:rsidP="00965336">
            <w:pPr>
              <w:autoSpaceDE w:val="0"/>
              <w:autoSpaceDN w:val="0"/>
              <w:adjustRightInd w:val="0"/>
              <w:spacing w:line="288" w:lineRule="auto"/>
              <w:jc w:val="center"/>
              <w:textAlignment w:val="center"/>
              <w:rPr>
                <w:rFonts w:cs="Arial"/>
                <w:b/>
                <w:color w:val="000000"/>
                <w:sz w:val="24"/>
                <w:szCs w:val="24"/>
                <w:lang w:val="it-IT"/>
              </w:rPr>
            </w:pPr>
            <w:r w:rsidRPr="004748AE">
              <w:rPr>
                <w:rFonts w:cs="Arial"/>
                <w:i/>
                <w:color w:val="00B050"/>
                <w:sz w:val="12"/>
                <w:szCs w:val="12"/>
                <w:lang w:val="it-IT"/>
              </w:rPr>
              <w:t>Logo:</w:t>
            </w:r>
            <w:r w:rsidR="003B27FC">
              <w:fldChar w:fldCharType="begin"/>
            </w:r>
            <w:r w:rsidR="003B27FC" w:rsidRPr="003B27FC">
              <w:rPr>
                <w:lang w:val="it-IT"/>
              </w:rPr>
              <w:instrText>HYPERLINK "https://ec.europa.eu/regional_policy/information-sources/logo-download-center_en?etrans=it"</w:instrText>
            </w:r>
            <w:r w:rsidR="003B27FC">
              <w:fldChar w:fldCharType="separate"/>
            </w:r>
            <w:r w:rsidRPr="004748AE">
              <w:rPr>
                <w:rStyle w:val="Hyperlink"/>
                <w:i/>
                <w:sz w:val="12"/>
                <w:szCs w:val="12"/>
                <w:lang w:val="it-IT"/>
              </w:rPr>
              <w:t>https://ec.europa.eu/regional_policy/information-sources/logo-download-center_en?etrans=it</w:t>
            </w:r>
            <w:r w:rsidR="003B27FC">
              <w:rPr>
                <w:rStyle w:val="Hyperlink"/>
                <w:i/>
                <w:sz w:val="12"/>
                <w:szCs w:val="12"/>
                <w:lang w:val="it-IT"/>
              </w:rPr>
              <w:fldChar w:fldCharType="end"/>
            </w:r>
            <w:r w:rsidRPr="004748AE">
              <w:rPr>
                <w:color w:val="00B050"/>
                <w:sz w:val="18"/>
                <w:szCs w:val="18"/>
                <w:lang w:val="it-IT"/>
              </w:rPr>
              <w:t xml:space="preserve"> </w:t>
            </w:r>
            <w:r w:rsidRPr="004748AE">
              <w:rPr>
                <w:rFonts w:cs="Arial"/>
                <w:i/>
                <w:color w:val="00B050"/>
                <w:sz w:val="12"/>
                <w:szCs w:val="12"/>
                <w:lang w:val="it-IT"/>
              </w:rPr>
              <w:t>)</w:t>
            </w:r>
          </w:p>
        </w:tc>
      </w:tr>
    </w:tbl>
    <w:p w14:paraId="6D5A743F" w14:textId="77777777" w:rsidR="007F4DA6" w:rsidRPr="006E3931" w:rsidRDefault="007F4DA6" w:rsidP="000C6279">
      <w:pPr>
        <w:spacing w:before="120" w:after="120" w:line="240" w:lineRule="exact"/>
        <w:ind w:left="57" w:right="57"/>
        <w:rPr>
          <w:rFonts w:cs="Arial"/>
          <w:lang w:val="it-IT"/>
        </w:rPr>
        <w:sectPr w:rsidR="007F4DA6" w:rsidRPr="006E3931" w:rsidSect="007F4DA6">
          <w:headerReference w:type="even" r:id="rId10"/>
          <w:headerReference w:type="default" r:id="rId11"/>
          <w:footerReference w:type="even" r:id="rId12"/>
          <w:footerReference w:type="default" r:id="rId13"/>
          <w:headerReference w:type="first" r:id="rId14"/>
          <w:footerReference w:type="first" r:id="rId15"/>
          <w:pgSz w:w="11906" w:h="16838" w:code="9"/>
          <w:pgMar w:top="1928" w:right="1134" w:bottom="1418" w:left="1134" w:header="567" w:footer="454" w:gutter="0"/>
          <w:pgNumType w:start="1"/>
          <w:cols w:space="720"/>
          <w:titlePg/>
        </w:sectPr>
      </w:pPr>
    </w:p>
    <w:tbl>
      <w:tblPr>
        <w:tblW w:w="9640" w:type="dxa"/>
        <w:tblInd w:w="-1" w:type="dxa"/>
        <w:tblLayout w:type="fixed"/>
        <w:tblCellMar>
          <w:left w:w="0" w:type="dxa"/>
          <w:right w:w="0" w:type="dxa"/>
        </w:tblCellMar>
        <w:tblLook w:val="0000" w:firstRow="0" w:lastRow="0" w:firstColumn="0" w:lastColumn="0" w:noHBand="0" w:noVBand="0"/>
      </w:tblPr>
      <w:tblGrid>
        <w:gridCol w:w="4394"/>
        <w:gridCol w:w="851"/>
        <w:gridCol w:w="4395"/>
      </w:tblGrid>
      <w:tr w:rsidR="001869D5" w:rsidRPr="003B27FC" w14:paraId="1F680BD6" w14:textId="77777777" w:rsidTr="00BE68F9">
        <w:tc>
          <w:tcPr>
            <w:tcW w:w="4394" w:type="dxa"/>
          </w:tcPr>
          <w:p w14:paraId="0E41899D" w14:textId="77777777" w:rsidR="00FB0D36" w:rsidRDefault="00FB0D36" w:rsidP="00FB0D36">
            <w:pPr>
              <w:widowControl w:val="0"/>
              <w:autoSpaceDE w:val="0"/>
              <w:autoSpaceDN w:val="0"/>
              <w:ind w:right="127"/>
              <w:jc w:val="both"/>
              <w:rPr>
                <w:rFonts w:cs="Arial"/>
                <w:i/>
                <w:noProof w:val="0"/>
                <w:sz w:val="16"/>
                <w:szCs w:val="16"/>
                <w:lang w:val="de-DE"/>
              </w:rPr>
            </w:pPr>
            <w:r>
              <w:rPr>
                <w:rFonts w:cs="Arial"/>
                <w:i/>
                <w:iCs/>
                <w:color w:val="FF0000"/>
                <w:sz w:val="16"/>
                <w:szCs w:val="16"/>
                <w:lang w:val="de-DE"/>
              </w:rPr>
              <w:t>Rot:</w:t>
            </w:r>
            <w:r>
              <w:rPr>
                <w:rFonts w:cs="Arial"/>
                <w:i/>
                <w:sz w:val="16"/>
                <w:szCs w:val="16"/>
                <w:lang w:val="de-DE"/>
              </w:rPr>
              <w:t xml:space="preserve"> </w:t>
            </w:r>
            <w:r>
              <w:rPr>
                <w:rFonts w:cs="Arial"/>
                <w:i/>
                <w:iCs/>
                <w:color w:val="FF0000"/>
                <w:sz w:val="16"/>
                <w:szCs w:val="16"/>
                <w:lang w:val="de-DE"/>
              </w:rPr>
              <w:t>auszuwählende Abschnitte</w:t>
            </w:r>
            <w:r>
              <w:rPr>
                <w:rFonts w:cs="Arial"/>
                <w:i/>
                <w:sz w:val="16"/>
                <w:szCs w:val="16"/>
                <w:lang w:val="de-DE"/>
              </w:rPr>
              <w:t xml:space="preserve"> </w:t>
            </w:r>
          </w:p>
          <w:p w14:paraId="03490429" w14:textId="77777777" w:rsidR="00FB0D36" w:rsidRPr="00FB0D36" w:rsidRDefault="00FB0D36" w:rsidP="00FB0D36">
            <w:pPr>
              <w:pStyle w:val="Stile1"/>
              <w:spacing w:line="360" w:lineRule="auto"/>
              <w:rPr>
                <w:rFonts w:ascii="Arial" w:hAnsi="Arial" w:cs="Arial"/>
                <w:b/>
                <w:i/>
                <w:color w:val="00B050"/>
                <w:sz w:val="16"/>
                <w:szCs w:val="18"/>
                <w:lang w:val="de-DE"/>
              </w:rPr>
            </w:pPr>
            <w:r w:rsidRPr="00FB0D36">
              <w:rPr>
                <w:rFonts w:ascii="Arial" w:hAnsi="Arial" w:cs="Arial"/>
                <w:b/>
                <w:i/>
                <w:color w:val="00B050"/>
                <w:sz w:val="16"/>
                <w:szCs w:val="18"/>
                <w:lang w:val="de-DE"/>
              </w:rPr>
              <w:t>Grün: Anleitungen, zu löschen</w:t>
            </w:r>
          </w:p>
          <w:p w14:paraId="646E0A1C" w14:textId="77777777" w:rsidR="001869D5" w:rsidRPr="00FB0D36" w:rsidRDefault="001869D5" w:rsidP="00331FDD">
            <w:pPr>
              <w:pStyle w:val="Stile1"/>
              <w:spacing w:line="240" w:lineRule="exact"/>
              <w:rPr>
                <w:rFonts w:ascii="Arial" w:hAnsi="Arial" w:cs="Arial"/>
                <w:b/>
                <w:i/>
                <w:sz w:val="20"/>
                <w:szCs w:val="20"/>
                <w:lang w:val="de-DE" w:eastAsia="ar-SA"/>
              </w:rPr>
            </w:pPr>
          </w:p>
        </w:tc>
        <w:tc>
          <w:tcPr>
            <w:tcW w:w="851" w:type="dxa"/>
          </w:tcPr>
          <w:p w14:paraId="6C86CF47" w14:textId="77777777" w:rsidR="001869D5" w:rsidRPr="00FB0D36" w:rsidRDefault="001869D5" w:rsidP="00713814">
            <w:pPr>
              <w:ind w:left="57" w:right="57"/>
              <w:jc w:val="center"/>
              <w:rPr>
                <w:rFonts w:cs="Arial"/>
                <w:b/>
                <w:lang w:val="de-DE"/>
              </w:rPr>
            </w:pPr>
          </w:p>
        </w:tc>
        <w:tc>
          <w:tcPr>
            <w:tcW w:w="4395" w:type="dxa"/>
          </w:tcPr>
          <w:p w14:paraId="188AFF85" w14:textId="77777777" w:rsidR="001869D5" w:rsidRDefault="001869D5" w:rsidP="002C6743">
            <w:pPr>
              <w:pStyle w:val="Stile1"/>
              <w:rPr>
                <w:rFonts w:ascii="Arial" w:hAnsi="Arial" w:cs="Arial"/>
                <w:i/>
                <w:color w:val="FF0000"/>
                <w:sz w:val="16"/>
                <w:szCs w:val="18"/>
                <w:lang w:eastAsia="ar-SA"/>
              </w:rPr>
            </w:pPr>
            <w:r>
              <w:rPr>
                <w:rFonts w:ascii="Arial" w:hAnsi="Arial" w:cs="Arial"/>
                <w:i/>
                <w:color w:val="FF0000"/>
                <w:sz w:val="16"/>
                <w:szCs w:val="18"/>
              </w:rPr>
              <w:t xml:space="preserve">Rosso: parti da scegliere </w:t>
            </w:r>
          </w:p>
          <w:p w14:paraId="0ACAC158" w14:textId="610BD9E0" w:rsidR="001869D5" w:rsidRPr="00101CA7" w:rsidRDefault="001869D5" w:rsidP="002C6743">
            <w:pPr>
              <w:pStyle w:val="Stile1"/>
              <w:rPr>
                <w:rFonts w:ascii="Arial" w:hAnsi="Arial" w:cs="Arial"/>
                <w:b/>
                <w:i/>
                <w:color w:val="00B050"/>
                <w:sz w:val="16"/>
                <w:szCs w:val="18"/>
              </w:rPr>
            </w:pPr>
            <w:r>
              <w:rPr>
                <w:rFonts w:ascii="Arial" w:hAnsi="Arial" w:cs="Arial"/>
                <w:b/>
                <w:i/>
                <w:color w:val="00B050"/>
                <w:sz w:val="16"/>
                <w:szCs w:val="18"/>
              </w:rPr>
              <w:t>Verde: istruzioni da togliere</w:t>
            </w:r>
          </w:p>
        </w:tc>
      </w:tr>
      <w:tr w:rsidR="002E1FBE" w:rsidRPr="002C6743" w14:paraId="012CC2BA" w14:textId="77777777" w:rsidTr="00BE68F9">
        <w:tc>
          <w:tcPr>
            <w:tcW w:w="4394" w:type="dxa"/>
          </w:tcPr>
          <w:p w14:paraId="2ACCB1B2" w14:textId="76737859" w:rsidR="002C6743" w:rsidRPr="00366814" w:rsidRDefault="008B713A" w:rsidP="008F21F0">
            <w:pPr>
              <w:autoSpaceDE w:val="0"/>
              <w:autoSpaceDN w:val="0"/>
              <w:adjustRightInd w:val="0"/>
              <w:textAlignment w:val="center"/>
              <w:rPr>
                <w:rFonts w:cs="Arial"/>
                <w:b/>
                <w:color w:val="FF0000"/>
                <w:u w:val="single"/>
                <w:lang w:val="de-DE"/>
              </w:rPr>
            </w:pPr>
            <w:r w:rsidRPr="00366814">
              <w:rPr>
                <w:rFonts w:cs="Arial"/>
                <w:b/>
                <w:color w:val="000000"/>
                <w:u w:val="single"/>
                <w:lang w:val="de-DE"/>
              </w:rPr>
              <w:t>MAẞNAHME</w:t>
            </w:r>
            <w:r w:rsidR="00FB0D36" w:rsidRPr="00366814">
              <w:rPr>
                <w:rFonts w:cs="Arial"/>
                <w:b/>
                <w:color w:val="000000"/>
                <w:u w:val="single"/>
                <w:lang w:val="de-DE"/>
              </w:rPr>
              <w:t xml:space="preserve"> </w:t>
            </w:r>
            <w:r w:rsidR="00FB0D36" w:rsidRPr="00366814">
              <w:rPr>
                <w:rFonts w:cs="Arial"/>
                <w:b/>
                <w:color w:val="FF0000"/>
                <w:u w:val="single"/>
                <w:lang w:val="de-DE"/>
              </w:rPr>
              <w:t>DER FÜHRUNGSKRAFT/BESCHLUSS/DEKRET</w:t>
            </w:r>
          </w:p>
          <w:p w14:paraId="4A57DFD4" w14:textId="09C9C2B9" w:rsidR="00FB0D36" w:rsidRPr="00366814" w:rsidRDefault="00FB0D36" w:rsidP="008F21F0">
            <w:pPr>
              <w:autoSpaceDE w:val="0"/>
              <w:autoSpaceDN w:val="0"/>
              <w:adjustRightInd w:val="0"/>
              <w:textAlignment w:val="center"/>
              <w:rPr>
                <w:rFonts w:cs="Arial"/>
                <w:b/>
                <w:noProof w:val="0"/>
                <w:color w:val="000000"/>
                <w:u w:val="single"/>
                <w:lang w:val="de-DE"/>
              </w:rPr>
            </w:pPr>
            <w:r w:rsidRPr="00366814">
              <w:rPr>
                <w:rFonts w:cs="Arial"/>
                <w:b/>
                <w:color w:val="000000"/>
                <w:u w:val="single"/>
                <w:lang w:val="de-DE"/>
              </w:rPr>
              <w:t xml:space="preserve">Nr. </w:t>
            </w:r>
            <w:bookmarkStart w:id="0" w:name="Text1"/>
            <w:r w:rsidRPr="00366814">
              <w:fldChar w:fldCharType="begin">
                <w:ffData>
                  <w:name w:val="Text1"/>
                  <w:enabled/>
                  <w:calcOnExit w:val="0"/>
                  <w:textInput/>
                </w:ffData>
              </w:fldChar>
            </w:r>
            <w:r w:rsidRPr="00366814">
              <w:rPr>
                <w:rFonts w:cs="Arial"/>
                <w:b/>
                <w:color w:val="000000"/>
                <w:u w:val="single"/>
                <w:lang w:val="de-DE"/>
              </w:rPr>
              <w:instrText xml:space="preserve"> FORMTEXT </w:instrText>
            </w:r>
            <w:r w:rsidRPr="00366814">
              <w:fldChar w:fldCharType="separate"/>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fldChar w:fldCharType="end"/>
            </w:r>
            <w:bookmarkEnd w:id="0"/>
            <w:r w:rsidRPr="00366814">
              <w:rPr>
                <w:rFonts w:cs="Arial"/>
                <w:b/>
                <w:color w:val="000000"/>
                <w:u w:val="single"/>
                <w:lang w:val="de-DE"/>
              </w:rPr>
              <w:t xml:space="preserve"> VOM </w:t>
            </w:r>
            <w:r w:rsidRPr="00366814">
              <w:fldChar w:fldCharType="begin">
                <w:ffData>
                  <w:name w:val="Text2"/>
                  <w:enabled/>
                  <w:calcOnExit w:val="0"/>
                  <w:textInput/>
                </w:ffData>
              </w:fldChar>
            </w:r>
            <w:r w:rsidRPr="00366814">
              <w:rPr>
                <w:rFonts w:cs="Arial"/>
                <w:b/>
                <w:color w:val="000000"/>
                <w:u w:val="single"/>
                <w:lang w:val="de-DE"/>
              </w:rPr>
              <w:instrText xml:space="preserve"> FORMTEXT </w:instrText>
            </w:r>
            <w:r w:rsidRPr="00366814">
              <w:fldChar w:fldCharType="separate"/>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fldChar w:fldCharType="end"/>
            </w:r>
          </w:p>
          <w:p w14:paraId="1271A438" w14:textId="286AF866" w:rsidR="001D3B2E" w:rsidRPr="00366814" w:rsidRDefault="001D3B2E" w:rsidP="008F21F0">
            <w:pPr>
              <w:pStyle w:val="Stile1"/>
              <w:rPr>
                <w:rFonts w:ascii="Arial" w:hAnsi="Arial" w:cs="Arial"/>
                <w:b/>
                <w:i/>
                <w:sz w:val="20"/>
                <w:szCs w:val="20"/>
                <w:lang w:eastAsia="ar-SA"/>
              </w:rPr>
            </w:pPr>
          </w:p>
        </w:tc>
        <w:tc>
          <w:tcPr>
            <w:tcW w:w="851" w:type="dxa"/>
          </w:tcPr>
          <w:p w14:paraId="2CB5A3F4" w14:textId="77777777" w:rsidR="00983415" w:rsidRPr="00366814" w:rsidRDefault="00983415" w:rsidP="008F21F0">
            <w:pPr>
              <w:ind w:left="57" w:right="57"/>
              <w:jc w:val="center"/>
              <w:rPr>
                <w:rFonts w:cs="Arial"/>
                <w:b/>
                <w:lang w:val="it-IT"/>
              </w:rPr>
            </w:pPr>
          </w:p>
        </w:tc>
        <w:tc>
          <w:tcPr>
            <w:tcW w:w="4395" w:type="dxa"/>
          </w:tcPr>
          <w:p w14:paraId="30E7F7B4" w14:textId="4ABBA775" w:rsidR="002C6743" w:rsidRPr="00366814" w:rsidRDefault="008104F7" w:rsidP="008F21F0">
            <w:pPr>
              <w:autoSpaceDE w:val="0"/>
              <w:autoSpaceDN w:val="0"/>
              <w:adjustRightInd w:val="0"/>
              <w:jc w:val="both"/>
              <w:textAlignment w:val="center"/>
              <w:rPr>
                <w:rFonts w:cs="Arial"/>
                <w:b/>
                <w:color w:val="FF0000"/>
                <w:u w:val="single"/>
                <w:lang w:val="it-IT"/>
              </w:rPr>
            </w:pPr>
            <w:r w:rsidRPr="00366814">
              <w:rPr>
                <w:rFonts w:cs="Arial"/>
                <w:b/>
                <w:color w:val="000000"/>
                <w:u w:val="single"/>
                <w:lang w:val="it-IT"/>
              </w:rPr>
              <w:t xml:space="preserve">PROVVEDIMENTO </w:t>
            </w:r>
            <w:r w:rsidR="002E1FBE" w:rsidRPr="00366814">
              <w:rPr>
                <w:rFonts w:cs="Arial"/>
                <w:b/>
                <w:color w:val="FF0000"/>
                <w:u w:val="single"/>
                <w:lang w:val="it-IT"/>
              </w:rPr>
              <w:t>DIRIGENZIALE</w:t>
            </w:r>
            <w:r w:rsidR="002E1FBE" w:rsidRPr="00366814">
              <w:rPr>
                <w:rFonts w:cs="Arial"/>
                <w:b/>
                <w:color w:val="000000"/>
                <w:u w:val="single"/>
                <w:lang w:val="it-IT"/>
              </w:rPr>
              <w:t>/</w:t>
            </w:r>
            <w:r w:rsidR="002E1FBE" w:rsidRPr="00366814">
              <w:rPr>
                <w:rFonts w:cs="Arial"/>
                <w:b/>
                <w:color w:val="FF0000"/>
                <w:u w:val="single"/>
                <w:lang w:val="it-IT"/>
              </w:rPr>
              <w:t>DELIBERA/DECRETO</w:t>
            </w:r>
          </w:p>
          <w:p w14:paraId="2DD2A6E2" w14:textId="5B1432A6" w:rsidR="001D3B2E" w:rsidRPr="002C6743" w:rsidRDefault="002E1FBE" w:rsidP="008F21F0">
            <w:pPr>
              <w:autoSpaceDE w:val="0"/>
              <w:autoSpaceDN w:val="0"/>
              <w:adjustRightInd w:val="0"/>
              <w:jc w:val="both"/>
              <w:textAlignment w:val="center"/>
              <w:rPr>
                <w:lang w:val="it-IT"/>
              </w:rPr>
            </w:pPr>
            <w:r w:rsidRPr="00366814">
              <w:rPr>
                <w:rFonts w:cs="Arial"/>
                <w:b/>
                <w:color w:val="000000"/>
                <w:u w:val="single"/>
                <w:lang w:val="it-IT"/>
              </w:rPr>
              <w:t xml:space="preserve">N. </w:t>
            </w:r>
            <w:r w:rsidRPr="00366814">
              <w:fldChar w:fldCharType="begin">
                <w:ffData>
                  <w:name w:val="Text1"/>
                  <w:enabled/>
                  <w:calcOnExit w:val="0"/>
                  <w:textInput/>
                </w:ffData>
              </w:fldChar>
            </w:r>
            <w:r w:rsidRPr="00366814">
              <w:rPr>
                <w:rFonts w:cs="Arial"/>
                <w:b/>
                <w:color w:val="000000"/>
                <w:u w:val="single"/>
                <w:lang w:val="it-IT"/>
              </w:rPr>
              <w:instrText xml:space="preserve"> FORMTEXT </w:instrText>
            </w:r>
            <w:r w:rsidRPr="00366814">
              <w:fldChar w:fldCharType="separate"/>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fldChar w:fldCharType="end"/>
            </w:r>
            <w:r w:rsidRPr="00366814">
              <w:rPr>
                <w:rFonts w:cs="Arial"/>
                <w:b/>
                <w:color w:val="000000"/>
                <w:u w:val="single"/>
                <w:lang w:val="it-IT"/>
              </w:rPr>
              <w:t xml:space="preserve"> DEL </w:t>
            </w:r>
            <w:bookmarkStart w:id="1" w:name="Text2"/>
            <w:r w:rsidRPr="00366814">
              <w:fldChar w:fldCharType="begin">
                <w:ffData>
                  <w:name w:val="Text2"/>
                  <w:enabled/>
                  <w:calcOnExit w:val="0"/>
                  <w:textInput/>
                </w:ffData>
              </w:fldChar>
            </w:r>
            <w:r w:rsidRPr="00366814">
              <w:rPr>
                <w:rFonts w:cs="Arial"/>
                <w:b/>
                <w:color w:val="000000"/>
                <w:u w:val="single"/>
                <w:lang w:val="it-IT"/>
              </w:rPr>
              <w:instrText xml:space="preserve"> FORMTEXT </w:instrText>
            </w:r>
            <w:r w:rsidRPr="00366814">
              <w:fldChar w:fldCharType="separate"/>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rPr>
                <w:rFonts w:cs="Arial"/>
                <w:b/>
                <w:color w:val="000000"/>
                <w:u w:val="single"/>
                <w:lang w:val="de-DE"/>
              </w:rPr>
              <w:t> </w:t>
            </w:r>
            <w:r w:rsidRPr="00366814">
              <w:fldChar w:fldCharType="end"/>
            </w:r>
            <w:bookmarkEnd w:id="1"/>
          </w:p>
          <w:p w14:paraId="566F26B5" w14:textId="6D749DB2" w:rsidR="001869D5" w:rsidRPr="002E1FBE" w:rsidRDefault="001869D5" w:rsidP="008F21F0">
            <w:pPr>
              <w:autoSpaceDE w:val="0"/>
              <w:autoSpaceDN w:val="0"/>
              <w:adjustRightInd w:val="0"/>
              <w:jc w:val="both"/>
              <w:textAlignment w:val="center"/>
              <w:rPr>
                <w:rFonts w:cs="Arial"/>
                <w:b/>
                <w:noProof w:val="0"/>
                <w:color w:val="000000"/>
                <w:u w:val="single"/>
                <w:lang w:val="it-IT"/>
              </w:rPr>
            </w:pPr>
          </w:p>
        </w:tc>
      </w:tr>
      <w:tr w:rsidR="002E1FBE" w:rsidRPr="003B27FC" w14:paraId="6C13F6F4" w14:textId="77777777" w:rsidTr="00BE68F9">
        <w:tc>
          <w:tcPr>
            <w:tcW w:w="4394" w:type="dxa"/>
          </w:tcPr>
          <w:p w14:paraId="74BFDB53" w14:textId="7CBFACFA" w:rsidR="00FB0D36" w:rsidRPr="00542A03" w:rsidRDefault="00FB0D36" w:rsidP="008F21F0">
            <w:pPr>
              <w:tabs>
                <w:tab w:val="left" w:pos="2268"/>
              </w:tabs>
              <w:autoSpaceDE w:val="0"/>
              <w:autoSpaceDN w:val="0"/>
              <w:adjustRightInd w:val="0"/>
              <w:ind w:left="1843" w:hanging="1843"/>
              <w:jc w:val="both"/>
              <w:textAlignment w:val="center"/>
              <w:rPr>
                <w:rFonts w:cs="Arial"/>
                <w:b/>
                <w:color w:val="000000"/>
                <w:lang w:val="de-DE"/>
              </w:rPr>
            </w:pPr>
            <w:r w:rsidRPr="00542A03">
              <w:rPr>
                <w:rFonts w:cs="Arial"/>
                <w:b/>
                <w:color w:val="000000"/>
                <w:lang w:val="de-DE"/>
              </w:rPr>
              <w:t>GEGENSTAND:</w:t>
            </w:r>
          </w:p>
          <w:p w14:paraId="7BF4E264" w14:textId="162F02FF" w:rsidR="00366814" w:rsidRPr="00E34716" w:rsidRDefault="00FB0D36" w:rsidP="008F21F0">
            <w:pPr>
              <w:tabs>
                <w:tab w:val="left" w:pos="2268"/>
              </w:tabs>
              <w:autoSpaceDE w:val="0"/>
              <w:autoSpaceDN w:val="0"/>
              <w:adjustRightInd w:val="0"/>
              <w:jc w:val="both"/>
              <w:textAlignment w:val="center"/>
              <w:rPr>
                <w:rFonts w:cs="Arial"/>
                <w:b/>
                <w:strike/>
                <w:color w:val="000000"/>
                <w:lang w:val="de-DE"/>
              </w:rPr>
            </w:pPr>
            <w:r w:rsidRPr="00542A03">
              <w:rPr>
                <w:rFonts w:cs="Arial"/>
                <w:b/>
                <w:color w:val="000000"/>
                <w:lang w:val="de-DE"/>
              </w:rPr>
              <w:t xml:space="preserve">Direktvergabe </w:t>
            </w:r>
            <w:r w:rsidR="00E34716">
              <w:rPr>
                <w:rFonts w:cs="Arial"/>
                <w:b/>
                <w:color w:val="000000"/>
                <w:lang w:val="de-DE"/>
              </w:rPr>
              <w:t xml:space="preserve">der </w:t>
            </w:r>
            <w:r w:rsidR="002C6743" w:rsidRPr="00542A03">
              <w:rPr>
                <w:rFonts w:cs="Arial"/>
                <w:b/>
                <w:color w:val="000000"/>
                <w:lang w:val="de-DE"/>
              </w:rPr>
              <w:t xml:space="preserve">gemäß </w:t>
            </w:r>
            <w:r w:rsidR="00FE7FD8" w:rsidRPr="00542A03">
              <w:rPr>
                <w:rFonts w:cs="Arial"/>
                <w:b/>
                <w:bCs/>
                <w:noProof w:val="0"/>
                <w:lang w:val="de-DE" w:eastAsia="ar-SA"/>
              </w:rPr>
              <w:t>Art</w:t>
            </w:r>
            <w:r w:rsidR="00653CDB" w:rsidRPr="00542A03">
              <w:rPr>
                <w:rFonts w:cs="Arial"/>
                <w:b/>
                <w:bCs/>
                <w:noProof w:val="0"/>
                <w:lang w:val="de-DE" w:eastAsia="ar-SA"/>
              </w:rPr>
              <w:t>. 26</w:t>
            </w:r>
            <w:r w:rsidR="00B205BF">
              <w:rPr>
                <w:rFonts w:cs="Arial"/>
                <w:b/>
                <w:bCs/>
                <w:noProof w:val="0"/>
                <w:lang w:val="de-DE" w:eastAsia="ar-SA"/>
              </w:rPr>
              <w:t>,</w:t>
            </w:r>
            <w:r w:rsidR="00FE7FD8" w:rsidRPr="00542A03">
              <w:rPr>
                <w:rFonts w:cs="Arial"/>
                <w:b/>
                <w:bCs/>
                <w:noProof w:val="0"/>
                <w:lang w:val="de-DE" w:eastAsia="ar-SA"/>
              </w:rPr>
              <w:t xml:space="preserve"> Absatz </w:t>
            </w:r>
            <w:r w:rsidR="003E2126" w:rsidRPr="00542A03">
              <w:rPr>
                <w:rFonts w:cs="Arial"/>
                <w:b/>
                <w:bCs/>
                <w:noProof w:val="0"/>
                <w:lang w:val="de-DE" w:eastAsia="ar-SA"/>
              </w:rPr>
              <w:t>1</w:t>
            </w:r>
            <w:r w:rsidR="00B205BF">
              <w:rPr>
                <w:rFonts w:cs="Arial"/>
                <w:b/>
                <w:bCs/>
                <w:noProof w:val="0"/>
                <w:lang w:val="de-DE" w:eastAsia="ar-SA"/>
              </w:rPr>
              <w:t>,</w:t>
            </w:r>
            <w:r w:rsidR="003E2126" w:rsidRPr="00542A03">
              <w:rPr>
                <w:rFonts w:cs="Arial"/>
                <w:b/>
                <w:bCs/>
                <w:noProof w:val="0"/>
                <w:lang w:val="de-DE" w:eastAsia="ar-SA"/>
              </w:rPr>
              <w:t xml:space="preserve"> Buchst. </w:t>
            </w:r>
            <w:r w:rsidR="00BB3451" w:rsidRPr="00B205BF">
              <w:rPr>
                <w:rFonts w:cs="Arial"/>
                <w:b/>
                <w:bCs/>
                <w:noProof w:val="0"/>
                <w:lang w:val="de-DE" w:eastAsia="ar-SA"/>
              </w:rPr>
              <w:t xml:space="preserve">b) </w:t>
            </w:r>
            <w:r w:rsidR="003E2126" w:rsidRPr="00B205BF">
              <w:rPr>
                <w:rFonts w:cs="Arial"/>
                <w:b/>
                <w:bCs/>
                <w:noProof w:val="0"/>
                <w:lang w:val="de-DE" w:eastAsia="ar-SA"/>
              </w:rPr>
              <w:t>LG</w:t>
            </w:r>
            <w:r w:rsidR="003E2126" w:rsidRPr="00542A03">
              <w:rPr>
                <w:rFonts w:cs="Arial"/>
                <w:b/>
                <w:bCs/>
                <w:noProof w:val="0"/>
                <w:lang w:val="de-DE" w:eastAsia="ar-SA"/>
              </w:rPr>
              <w:t xml:space="preserve"> Nr. 16/2015</w:t>
            </w:r>
          </w:p>
          <w:p w14:paraId="4651158E" w14:textId="39B77DA8" w:rsidR="00366814" w:rsidRPr="00542A03" w:rsidRDefault="00366814" w:rsidP="008F21F0">
            <w:pPr>
              <w:tabs>
                <w:tab w:val="left" w:pos="2268"/>
              </w:tabs>
              <w:autoSpaceDE w:val="0"/>
              <w:autoSpaceDN w:val="0"/>
              <w:adjustRightInd w:val="0"/>
              <w:jc w:val="both"/>
              <w:textAlignment w:val="center"/>
              <w:rPr>
                <w:rFonts w:cs="Arial"/>
                <w:b/>
                <w:color w:val="000000"/>
                <w:lang w:val="de-DE"/>
              </w:rPr>
            </w:pPr>
          </w:p>
          <w:p w14:paraId="4F5C6D2C" w14:textId="7B56E5F7" w:rsidR="008229F9" w:rsidRPr="00542A03" w:rsidRDefault="008229F9" w:rsidP="008F21F0">
            <w:pPr>
              <w:tabs>
                <w:tab w:val="left" w:pos="2268"/>
              </w:tabs>
              <w:autoSpaceDE w:val="0"/>
              <w:autoSpaceDN w:val="0"/>
              <w:adjustRightInd w:val="0"/>
              <w:jc w:val="both"/>
              <w:textAlignment w:val="center"/>
              <w:rPr>
                <w:rFonts w:cs="Arial"/>
                <w:b/>
                <w:color w:val="000000"/>
                <w:lang w:val="de-DE"/>
              </w:rPr>
            </w:pPr>
            <w:r w:rsidRPr="00542A03">
              <w:rPr>
                <w:rFonts w:cs="Arial"/>
                <w:b/>
                <w:color w:val="000000"/>
                <w:lang w:val="de-DE"/>
              </w:rPr>
              <w:t>ID:</w:t>
            </w:r>
          </w:p>
          <w:p w14:paraId="4DC669B8" w14:textId="6C59A663" w:rsidR="00247E47" w:rsidRPr="00542A03" w:rsidRDefault="00FB0D36" w:rsidP="008F21F0">
            <w:pPr>
              <w:tabs>
                <w:tab w:val="left" w:pos="2268"/>
              </w:tabs>
              <w:autoSpaceDE w:val="0"/>
              <w:autoSpaceDN w:val="0"/>
              <w:adjustRightInd w:val="0"/>
              <w:jc w:val="both"/>
              <w:textAlignment w:val="center"/>
              <w:rPr>
                <w:rFonts w:cs="Arial"/>
                <w:b/>
                <w:color w:val="000000"/>
                <w:lang w:val="de-DE"/>
              </w:rPr>
            </w:pPr>
            <w:r w:rsidRPr="00542A03">
              <w:rPr>
                <w:rFonts w:cs="Arial"/>
                <w:b/>
                <w:color w:val="FF0000"/>
                <w:lang w:val="de-DE"/>
              </w:rPr>
              <w:t>CIG-Code</w:t>
            </w:r>
            <w:r w:rsidRPr="00542A03">
              <w:rPr>
                <w:rFonts w:cs="Arial"/>
                <w:b/>
                <w:color w:val="000000"/>
                <w:lang w:val="de-DE"/>
              </w:rPr>
              <w:t xml:space="preserve">: </w:t>
            </w:r>
            <w:r w:rsidRPr="00542A03">
              <w:fldChar w:fldCharType="begin">
                <w:ffData>
                  <w:name w:val="Text5"/>
                  <w:enabled/>
                  <w:calcOnExit w:val="0"/>
                  <w:textInput/>
                </w:ffData>
              </w:fldChar>
            </w:r>
            <w:r w:rsidRPr="00542A03">
              <w:rPr>
                <w:rFonts w:cs="Arial"/>
                <w:b/>
                <w:color w:val="000000"/>
                <w:lang w:val="de-DE"/>
              </w:rPr>
              <w:instrText xml:space="preserve"> FORMTEXT </w:instrText>
            </w:r>
            <w:r w:rsidRPr="00542A03">
              <w:fldChar w:fldCharType="separate"/>
            </w:r>
            <w:r w:rsidRPr="00542A03">
              <w:rPr>
                <w:rFonts w:cs="Arial"/>
                <w:b/>
                <w:color w:val="000000"/>
                <w:lang w:val="de-DE"/>
              </w:rPr>
              <w:t> </w:t>
            </w:r>
            <w:r w:rsidRPr="00542A03">
              <w:rPr>
                <w:rFonts w:cs="Arial"/>
                <w:b/>
                <w:color w:val="000000"/>
                <w:lang w:val="de-DE"/>
              </w:rPr>
              <w:t> </w:t>
            </w:r>
            <w:r w:rsidRPr="00542A03">
              <w:rPr>
                <w:rFonts w:cs="Arial"/>
                <w:b/>
                <w:color w:val="000000"/>
                <w:lang w:val="de-DE"/>
              </w:rPr>
              <w:t> </w:t>
            </w:r>
            <w:r w:rsidRPr="00542A03">
              <w:rPr>
                <w:rFonts w:cs="Arial"/>
                <w:b/>
                <w:color w:val="000000"/>
                <w:lang w:val="de-DE"/>
              </w:rPr>
              <w:t> </w:t>
            </w:r>
            <w:r w:rsidRPr="00542A03">
              <w:rPr>
                <w:rFonts w:cs="Arial"/>
                <w:b/>
                <w:color w:val="000000"/>
                <w:lang w:val="de-DE"/>
              </w:rPr>
              <w:t> </w:t>
            </w:r>
            <w:r w:rsidRPr="00542A03">
              <w:fldChar w:fldCharType="end"/>
            </w:r>
          </w:p>
          <w:p w14:paraId="71460C0C" w14:textId="0FA4B938" w:rsidR="00FB0D36" w:rsidRPr="00542A03" w:rsidRDefault="00FB0D36" w:rsidP="008F21F0">
            <w:pPr>
              <w:tabs>
                <w:tab w:val="left" w:pos="2268"/>
              </w:tabs>
              <w:autoSpaceDE w:val="0"/>
              <w:autoSpaceDN w:val="0"/>
              <w:adjustRightInd w:val="0"/>
              <w:jc w:val="both"/>
              <w:textAlignment w:val="center"/>
              <w:rPr>
                <w:rFonts w:cs="Arial"/>
                <w:b/>
                <w:noProof w:val="0"/>
                <w:color w:val="00B050"/>
                <w:lang w:val="de-DE"/>
              </w:rPr>
            </w:pPr>
            <w:r w:rsidRPr="00542A03">
              <w:rPr>
                <w:rFonts w:cs="Arial"/>
                <w:b/>
                <w:color w:val="FF0000"/>
                <w:lang w:val="de-DE"/>
              </w:rPr>
              <w:t xml:space="preserve">Einheitscode </w:t>
            </w:r>
            <w:r w:rsidRPr="00542A03">
              <w:rPr>
                <w:rFonts w:cs="Arial"/>
                <w:b/>
                <w:bCs/>
                <w:color w:val="FF0000"/>
                <w:lang w:val="de-DE"/>
              </w:rPr>
              <w:t>CUP:</w:t>
            </w:r>
            <w:r w:rsidRPr="00542A03">
              <w:rPr>
                <w:rFonts w:cs="Arial"/>
                <w:b/>
                <w:color w:val="FF0000"/>
                <w:lang w:val="de-DE"/>
              </w:rPr>
              <w:t xml:space="preserve"> </w:t>
            </w:r>
            <w:r w:rsidRPr="00542A03">
              <w:fldChar w:fldCharType="begin">
                <w:ffData>
                  <w:name w:val="Text6"/>
                  <w:enabled/>
                  <w:calcOnExit w:val="0"/>
                  <w:textInput/>
                </w:ffData>
              </w:fldChar>
            </w:r>
            <w:r w:rsidRPr="00542A03">
              <w:rPr>
                <w:rFonts w:cs="Arial"/>
                <w:b/>
                <w:color w:val="FF0000"/>
                <w:lang w:val="de-DE"/>
              </w:rPr>
              <w:instrText xml:space="preserve"> FORMTEXT </w:instrText>
            </w:r>
            <w:r w:rsidRPr="00542A03">
              <w:fldChar w:fldCharType="separate"/>
            </w:r>
            <w:r w:rsidRPr="00542A03">
              <w:rPr>
                <w:rFonts w:cs="Arial"/>
                <w:b/>
                <w:color w:val="FF0000"/>
                <w:lang w:val="de-DE"/>
              </w:rPr>
              <w:t> </w:t>
            </w:r>
            <w:r w:rsidRPr="00542A03">
              <w:rPr>
                <w:rFonts w:cs="Arial"/>
                <w:b/>
                <w:color w:val="FF0000"/>
                <w:lang w:val="de-DE"/>
              </w:rPr>
              <w:t> </w:t>
            </w:r>
            <w:r w:rsidRPr="00542A03">
              <w:rPr>
                <w:rFonts w:cs="Arial"/>
                <w:b/>
                <w:color w:val="FF0000"/>
                <w:lang w:val="de-DE"/>
              </w:rPr>
              <w:t> </w:t>
            </w:r>
            <w:r w:rsidRPr="00542A03">
              <w:rPr>
                <w:rFonts w:cs="Arial"/>
                <w:b/>
                <w:color w:val="FF0000"/>
                <w:lang w:val="de-DE"/>
              </w:rPr>
              <w:t> </w:t>
            </w:r>
            <w:r w:rsidRPr="00542A03">
              <w:rPr>
                <w:rFonts w:cs="Arial"/>
                <w:b/>
                <w:color w:val="FF0000"/>
                <w:lang w:val="de-DE"/>
              </w:rPr>
              <w:t> </w:t>
            </w:r>
            <w:r w:rsidRPr="00542A03">
              <w:fldChar w:fldCharType="end"/>
            </w:r>
            <w:r w:rsidRPr="00542A03">
              <w:rPr>
                <w:rFonts w:cs="Arial"/>
                <w:b/>
                <w:color w:val="FF0000"/>
                <w:lang w:val="de-DE"/>
              </w:rPr>
              <w:t xml:space="preserve"> </w:t>
            </w:r>
            <w:r w:rsidRPr="00542A03">
              <w:rPr>
                <w:rFonts w:cs="Arial"/>
                <w:b/>
                <w:color w:val="00B050"/>
                <w:lang w:val="de-DE"/>
              </w:rPr>
              <w:t>(</w:t>
            </w:r>
            <w:r w:rsidR="00917AC9">
              <w:rPr>
                <w:rFonts w:cs="Arial"/>
                <w:b/>
                <w:i/>
                <w:iCs/>
                <w:color w:val="00B050"/>
                <w:lang w:val="de-DE"/>
              </w:rPr>
              <w:t>falls</w:t>
            </w:r>
            <w:r w:rsidRPr="00542A03">
              <w:rPr>
                <w:rFonts w:cs="Arial"/>
                <w:b/>
                <w:i/>
                <w:iCs/>
                <w:color w:val="00B050"/>
                <w:lang w:val="de-DE"/>
              </w:rPr>
              <w:t xml:space="preserve"> notwendig</w:t>
            </w:r>
            <w:r w:rsidRPr="00542A03">
              <w:rPr>
                <w:rFonts w:cs="Arial"/>
                <w:b/>
                <w:color w:val="00B050"/>
                <w:lang w:val="de-DE"/>
              </w:rPr>
              <w:t xml:space="preserve">) </w:t>
            </w:r>
          </w:p>
          <w:p w14:paraId="2D370C4C" w14:textId="77777777" w:rsidR="00713814" w:rsidRPr="00542A03" w:rsidRDefault="00713814" w:rsidP="008F21F0">
            <w:pPr>
              <w:autoSpaceDE w:val="0"/>
              <w:ind w:left="426" w:hanging="1843"/>
              <w:jc w:val="both"/>
              <w:rPr>
                <w:lang w:val="de-DE"/>
              </w:rPr>
            </w:pPr>
          </w:p>
        </w:tc>
        <w:tc>
          <w:tcPr>
            <w:tcW w:w="851" w:type="dxa"/>
          </w:tcPr>
          <w:p w14:paraId="33DF9854" w14:textId="77777777" w:rsidR="00713814" w:rsidRPr="00542A03" w:rsidRDefault="00713814" w:rsidP="008F21F0">
            <w:pPr>
              <w:ind w:left="57" w:right="57" w:hanging="1843"/>
              <w:jc w:val="center"/>
              <w:rPr>
                <w:rFonts w:cs="Arial"/>
                <w:b/>
                <w:lang w:val="de-DE"/>
              </w:rPr>
            </w:pPr>
          </w:p>
        </w:tc>
        <w:tc>
          <w:tcPr>
            <w:tcW w:w="4395" w:type="dxa"/>
          </w:tcPr>
          <w:p w14:paraId="34C2DBBA" w14:textId="7CC90964" w:rsidR="002E1FBE" w:rsidRPr="00542A03" w:rsidRDefault="002E1FBE" w:rsidP="008F21F0">
            <w:pPr>
              <w:tabs>
                <w:tab w:val="left" w:pos="1260"/>
              </w:tabs>
              <w:autoSpaceDE w:val="0"/>
              <w:autoSpaceDN w:val="0"/>
              <w:adjustRightInd w:val="0"/>
              <w:ind w:left="1260" w:hanging="1260"/>
              <w:jc w:val="both"/>
              <w:textAlignment w:val="center"/>
              <w:rPr>
                <w:rFonts w:cs="Arial"/>
                <w:b/>
                <w:color w:val="000000"/>
                <w:lang w:val="it-IT"/>
              </w:rPr>
            </w:pPr>
            <w:r w:rsidRPr="00542A03">
              <w:rPr>
                <w:rFonts w:cs="Arial"/>
                <w:b/>
                <w:color w:val="000000"/>
                <w:lang w:val="it-IT"/>
              </w:rPr>
              <w:t>OGGETTO:</w:t>
            </w:r>
          </w:p>
          <w:p w14:paraId="70A0772B" w14:textId="27CBA86D" w:rsidR="00366814" w:rsidRPr="00542A03" w:rsidRDefault="002E1FBE" w:rsidP="008F21F0">
            <w:pPr>
              <w:autoSpaceDE w:val="0"/>
              <w:autoSpaceDN w:val="0"/>
              <w:adjustRightInd w:val="0"/>
              <w:jc w:val="both"/>
              <w:textAlignment w:val="center"/>
              <w:rPr>
                <w:rFonts w:cs="Arial"/>
                <w:b/>
                <w:color w:val="000000"/>
                <w:lang w:val="it-IT"/>
              </w:rPr>
            </w:pPr>
            <w:r w:rsidRPr="00542A03">
              <w:rPr>
                <w:rFonts w:cs="Arial"/>
                <w:b/>
                <w:color w:val="000000" w:themeColor="text1"/>
                <w:lang w:val="it-IT"/>
              </w:rPr>
              <w:t>Affidamento diretto</w:t>
            </w:r>
            <w:r w:rsidR="00E34716">
              <w:rPr>
                <w:rFonts w:cs="Arial"/>
                <w:b/>
                <w:color w:val="000000" w:themeColor="text1"/>
                <w:lang w:val="it-IT"/>
              </w:rPr>
              <w:t xml:space="preserve"> </w:t>
            </w:r>
            <w:r w:rsidRPr="00542A03">
              <w:rPr>
                <w:rFonts w:cs="Arial"/>
                <w:b/>
                <w:color w:val="000000" w:themeColor="text1"/>
                <w:lang w:val="it-IT"/>
              </w:rPr>
              <w:t xml:space="preserve">ai sensi </w:t>
            </w:r>
            <w:r w:rsidR="00BC0ED3" w:rsidRPr="00542A03">
              <w:rPr>
                <w:rFonts w:cs="Arial"/>
                <w:b/>
                <w:color w:val="000000" w:themeColor="text1"/>
                <w:lang w:val="it-IT"/>
              </w:rPr>
              <w:t>dell</w:t>
            </w:r>
            <w:r w:rsidR="00FE7FD8" w:rsidRPr="00542A03">
              <w:rPr>
                <w:rFonts w:cs="Arial"/>
                <w:b/>
                <w:color w:val="000000" w:themeColor="text1"/>
                <w:lang w:val="it-IT"/>
              </w:rPr>
              <w:t>’</w:t>
            </w:r>
            <w:r w:rsidR="00BC0ED3" w:rsidRPr="00542A03">
              <w:rPr>
                <w:rFonts w:cs="Arial"/>
                <w:b/>
                <w:color w:val="000000" w:themeColor="text1"/>
                <w:lang w:val="it-IT"/>
              </w:rPr>
              <w:t xml:space="preserve">art. </w:t>
            </w:r>
            <w:r w:rsidRPr="00542A03">
              <w:rPr>
                <w:rFonts w:cs="Arial"/>
                <w:b/>
                <w:color w:val="000000" w:themeColor="text1"/>
                <w:lang w:val="it-IT"/>
              </w:rPr>
              <w:t>26</w:t>
            </w:r>
            <w:r w:rsidR="00B205BF">
              <w:rPr>
                <w:rFonts w:cs="Arial"/>
                <w:b/>
                <w:color w:val="000000" w:themeColor="text1"/>
                <w:lang w:val="it-IT"/>
              </w:rPr>
              <w:t>,</w:t>
            </w:r>
            <w:r w:rsidRPr="00542A03">
              <w:rPr>
                <w:rFonts w:cs="Arial"/>
                <w:b/>
                <w:color w:val="000000" w:themeColor="text1"/>
                <w:lang w:val="it-IT"/>
              </w:rPr>
              <w:t xml:space="preserve"> </w:t>
            </w:r>
            <w:r w:rsidR="00A13797" w:rsidRPr="00542A03">
              <w:rPr>
                <w:rFonts w:cs="Arial"/>
                <w:b/>
                <w:color w:val="000000" w:themeColor="text1"/>
                <w:lang w:val="it-IT"/>
              </w:rPr>
              <w:t>comma 1 lett</w:t>
            </w:r>
            <w:r w:rsidR="00A13797" w:rsidRPr="00B205BF">
              <w:rPr>
                <w:rFonts w:cs="Arial"/>
                <w:b/>
                <w:color w:val="000000" w:themeColor="text1"/>
                <w:lang w:val="it-IT"/>
              </w:rPr>
              <w:t>.</w:t>
            </w:r>
            <w:r w:rsidR="008104F7" w:rsidRPr="00B205BF">
              <w:rPr>
                <w:rFonts w:cs="Arial"/>
                <w:b/>
                <w:color w:val="000000" w:themeColor="text1"/>
                <w:lang w:val="it-IT"/>
              </w:rPr>
              <w:t xml:space="preserve"> </w:t>
            </w:r>
            <w:r w:rsidR="00BB3451" w:rsidRPr="00B205BF">
              <w:rPr>
                <w:rFonts w:cs="Arial"/>
                <w:b/>
                <w:bCs/>
                <w:noProof w:val="0"/>
                <w:lang w:val="it-IT" w:eastAsia="ar-SA"/>
              </w:rPr>
              <w:t xml:space="preserve">b) </w:t>
            </w:r>
            <w:r w:rsidRPr="00B205BF">
              <w:rPr>
                <w:rFonts w:cs="Arial"/>
                <w:b/>
                <w:color w:val="000000" w:themeColor="text1"/>
                <w:lang w:val="it-IT"/>
              </w:rPr>
              <w:t>L</w:t>
            </w:r>
            <w:r w:rsidRPr="00542A03">
              <w:rPr>
                <w:rFonts w:cs="Arial"/>
                <w:b/>
                <w:color w:val="000000" w:themeColor="text1"/>
                <w:lang w:val="it-IT"/>
              </w:rPr>
              <w:t xml:space="preserve">P </w:t>
            </w:r>
            <w:r w:rsidR="002005DF" w:rsidRPr="00542A03">
              <w:rPr>
                <w:rFonts w:cs="Arial"/>
                <w:b/>
                <w:color w:val="000000" w:themeColor="text1"/>
                <w:lang w:val="it-IT"/>
              </w:rPr>
              <w:t xml:space="preserve">n. </w:t>
            </w:r>
            <w:r w:rsidRPr="00542A03">
              <w:rPr>
                <w:rFonts w:cs="Arial"/>
                <w:b/>
                <w:color w:val="000000" w:themeColor="text1"/>
                <w:lang w:val="it-IT"/>
              </w:rPr>
              <w:t>16/2015</w:t>
            </w:r>
            <w:r w:rsidRPr="00542A03">
              <w:rPr>
                <w:rFonts w:cs="Arial"/>
                <w:b/>
                <w:color w:val="FF0000"/>
                <w:lang w:val="it-IT"/>
              </w:rPr>
              <w:t xml:space="preserve"> </w:t>
            </w:r>
          </w:p>
          <w:p w14:paraId="026528B5" w14:textId="4FC13319" w:rsidR="00366814" w:rsidRPr="00542A03" w:rsidRDefault="00366814" w:rsidP="008F21F0">
            <w:pPr>
              <w:autoSpaceDE w:val="0"/>
              <w:autoSpaceDN w:val="0"/>
              <w:adjustRightInd w:val="0"/>
              <w:jc w:val="both"/>
              <w:textAlignment w:val="center"/>
              <w:rPr>
                <w:rFonts w:cs="Arial"/>
                <w:b/>
                <w:color w:val="000000"/>
                <w:lang w:val="it-IT"/>
              </w:rPr>
            </w:pPr>
          </w:p>
          <w:p w14:paraId="41D219C7" w14:textId="194A8A96" w:rsidR="008229F9" w:rsidRPr="00542A03" w:rsidRDefault="008229F9" w:rsidP="008F21F0">
            <w:pPr>
              <w:autoSpaceDE w:val="0"/>
              <w:autoSpaceDN w:val="0"/>
              <w:adjustRightInd w:val="0"/>
              <w:jc w:val="both"/>
              <w:textAlignment w:val="center"/>
              <w:rPr>
                <w:rFonts w:cs="Arial"/>
                <w:b/>
                <w:color w:val="000000"/>
                <w:lang w:val="it-IT"/>
              </w:rPr>
            </w:pPr>
            <w:r w:rsidRPr="00542A03">
              <w:rPr>
                <w:rFonts w:cs="Arial"/>
                <w:b/>
                <w:color w:val="000000"/>
                <w:lang w:val="it-IT"/>
              </w:rPr>
              <w:t>ID:</w:t>
            </w:r>
          </w:p>
          <w:p w14:paraId="19A6EAC6" w14:textId="5708A9C1" w:rsidR="008104F7" w:rsidRPr="00542A03" w:rsidRDefault="002E1FBE" w:rsidP="008F21F0">
            <w:pPr>
              <w:autoSpaceDE w:val="0"/>
              <w:autoSpaceDN w:val="0"/>
              <w:adjustRightInd w:val="0"/>
              <w:jc w:val="both"/>
              <w:textAlignment w:val="center"/>
              <w:rPr>
                <w:rFonts w:cs="Arial"/>
                <w:b/>
                <w:color w:val="000000"/>
                <w:lang w:val="it-IT"/>
              </w:rPr>
            </w:pPr>
            <w:r w:rsidRPr="00542A03">
              <w:rPr>
                <w:rFonts w:cs="Arial"/>
                <w:b/>
                <w:color w:val="FF0000"/>
                <w:lang w:val="it-IT"/>
              </w:rPr>
              <w:t xml:space="preserve">Codice C.I.G.: </w:t>
            </w:r>
            <w:bookmarkStart w:id="2" w:name="Text5"/>
            <w:r w:rsidRPr="00542A03">
              <w:fldChar w:fldCharType="begin">
                <w:ffData>
                  <w:name w:val="Text5"/>
                  <w:enabled/>
                  <w:calcOnExit w:val="0"/>
                  <w:textInput/>
                </w:ffData>
              </w:fldChar>
            </w:r>
            <w:r w:rsidRPr="00542A03">
              <w:rPr>
                <w:rFonts w:cs="Arial"/>
                <w:b/>
                <w:color w:val="000000"/>
                <w:lang w:val="it-IT"/>
              </w:rPr>
              <w:instrText xml:space="preserve"> FORMTEXT </w:instrText>
            </w:r>
            <w:r w:rsidRPr="00542A03">
              <w:fldChar w:fldCharType="separate"/>
            </w:r>
            <w:r w:rsidRPr="00542A03">
              <w:rPr>
                <w:rFonts w:cs="Arial"/>
                <w:b/>
                <w:color w:val="000000"/>
              </w:rPr>
              <w:t> </w:t>
            </w:r>
            <w:r w:rsidRPr="00542A03">
              <w:rPr>
                <w:rFonts w:cs="Arial"/>
                <w:b/>
                <w:color w:val="000000"/>
              </w:rPr>
              <w:t> </w:t>
            </w:r>
            <w:r w:rsidRPr="00542A03">
              <w:rPr>
                <w:rFonts w:cs="Arial"/>
                <w:b/>
                <w:color w:val="000000"/>
              </w:rPr>
              <w:t> </w:t>
            </w:r>
            <w:r w:rsidRPr="00542A03">
              <w:rPr>
                <w:rFonts w:cs="Arial"/>
                <w:b/>
                <w:color w:val="000000"/>
              </w:rPr>
              <w:t> </w:t>
            </w:r>
            <w:r w:rsidRPr="00542A03">
              <w:rPr>
                <w:rFonts w:cs="Arial"/>
                <w:b/>
                <w:color w:val="000000"/>
              </w:rPr>
              <w:t> </w:t>
            </w:r>
            <w:r w:rsidRPr="00542A03">
              <w:fldChar w:fldCharType="end"/>
            </w:r>
            <w:bookmarkEnd w:id="2"/>
            <w:r w:rsidRPr="00542A03">
              <w:rPr>
                <w:rFonts w:cs="Arial"/>
                <w:b/>
                <w:color w:val="000000"/>
                <w:lang w:val="it-IT"/>
              </w:rPr>
              <w:t xml:space="preserve"> </w:t>
            </w:r>
          </w:p>
          <w:p w14:paraId="4266427B" w14:textId="2F16D2EF" w:rsidR="002E1FBE" w:rsidRPr="006F3446" w:rsidRDefault="002E1FBE" w:rsidP="008F21F0">
            <w:pPr>
              <w:autoSpaceDE w:val="0"/>
              <w:autoSpaceDN w:val="0"/>
              <w:adjustRightInd w:val="0"/>
              <w:jc w:val="both"/>
              <w:textAlignment w:val="center"/>
              <w:rPr>
                <w:rFonts w:cs="Arial"/>
                <w:b/>
                <w:i/>
                <w:noProof w:val="0"/>
                <w:color w:val="00B050"/>
                <w:lang w:val="it-IT"/>
              </w:rPr>
            </w:pPr>
            <w:r w:rsidRPr="00542A03">
              <w:rPr>
                <w:rFonts w:cs="Arial"/>
                <w:b/>
                <w:bCs/>
                <w:color w:val="FF0000"/>
                <w:lang w:val="it-IT"/>
              </w:rPr>
              <w:t>Codice C.U.P.:</w:t>
            </w:r>
            <w:r w:rsidRPr="00542A03">
              <w:rPr>
                <w:rFonts w:cs="Arial"/>
                <w:b/>
                <w:color w:val="FF0000"/>
                <w:lang w:val="it-IT"/>
              </w:rPr>
              <w:t xml:space="preserve"> </w:t>
            </w:r>
            <w:bookmarkStart w:id="3" w:name="Text6"/>
            <w:r w:rsidRPr="00542A03">
              <w:fldChar w:fldCharType="begin">
                <w:ffData>
                  <w:name w:val="Text6"/>
                  <w:enabled/>
                  <w:calcOnExit w:val="0"/>
                  <w:textInput/>
                </w:ffData>
              </w:fldChar>
            </w:r>
            <w:r w:rsidRPr="00542A03">
              <w:rPr>
                <w:rFonts w:cs="Arial"/>
                <w:b/>
                <w:color w:val="FF0000"/>
                <w:lang w:val="it-IT"/>
              </w:rPr>
              <w:instrText xml:space="preserve"> FORMTEXT </w:instrText>
            </w:r>
            <w:r w:rsidRPr="00542A03">
              <w:fldChar w:fldCharType="separate"/>
            </w:r>
            <w:r w:rsidRPr="00542A03">
              <w:rPr>
                <w:rFonts w:cs="Arial"/>
                <w:b/>
                <w:color w:val="FF0000"/>
              </w:rPr>
              <w:t> </w:t>
            </w:r>
            <w:r w:rsidRPr="00542A03">
              <w:rPr>
                <w:rFonts w:cs="Arial"/>
                <w:b/>
                <w:color w:val="FF0000"/>
              </w:rPr>
              <w:t> </w:t>
            </w:r>
            <w:r w:rsidRPr="00542A03">
              <w:rPr>
                <w:rFonts w:cs="Arial"/>
                <w:b/>
                <w:color w:val="FF0000"/>
              </w:rPr>
              <w:t> </w:t>
            </w:r>
            <w:r w:rsidRPr="00542A03">
              <w:rPr>
                <w:rFonts w:cs="Arial"/>
                <w:b/>
                <w:color w:val="FF0000"/>
              </w:rPr>
              <w:t> </w:t>
            </w:r>
            <w:r w:rsidRPr="00542A03">
              <w:rPr>
                <w:rFonts w:cs="Arial"/>
                <w:b/>
                <w:color w:val="FF0000"/>
              </w:rPr>
              <w:t> </w:t>
            </w:r>
            <w:r w:rsidRPr="00542A03">
              <w:fldChar w:fldCharType="end"/>
            </w:r>
            <w:bookmarkEnd w:id="3"/>
            <w:r w:rsidRPr="00542A03">
              <w:rPr>
                <w:rFonts w:cs="Arial"/>
                <w:b/>
                <w:color w:val="FF0000"/>
                <w:lang w:val="it-IT"/>
              </w:rPr>
              <w:t xml:space="preserve"> </w:t>
            </w:r>
            <w:r w:rsidRPr="00542A03">
              <w:rPr>
                <w:rFonts w:cs="Arial"/>
                <w:b/>
                <w:i/>
                <w:color w:val="00B050"/>
                <w:lang w:val="it-IT"/>
              </w:rPr>
              <w:t>(ove necessario)</w:t>
            </w:r>
          </w:p>
          <w:p w14:paraId="23E38FE5" w14:textId="77777777" w:rsidR="00713814" w:rsidRPr="006F3446" w:rsidRDefault="00713814" w:rsidP="008F21F0">
            <w:pPr>
              <w:autoSpaceDE w:val="0"/>
              <w:ind w:left="426" w:hanging="426"/>
              <w:jc w:val="both"/>
              <w:rPr>
                <w:lang w:val="it-IT"/>
              </w:rPr>
            </w:pPr>
          </w:p>
        </w:tc>
      </w:tr>
      <w:tr w:rsidR="008229F9" w:rsidRPr="003B27FC" w14:paraId="1B3428AE" w14:textId="77777777" w:rsidTr="00BE68F9">
        <w:tc>
          <w:tcPr>
            <w:tcW w:w="4394" w:type="dxa"/>
          </w:tcPr>
          <w:p w14:paraId="710885EE" w14:textId="77777777" w:rsidR="008229F9" w:rsidRPr="00472CE9" w:rsidRDefault="008229F9" w:rsidP="008F21F0">
            <w:pPr>
              <w:tabs>
                <w:tab w:val="left" w:pos="2268"/>
              </w:tabs>
              <w:autoSpaceDE w:val="0"/>
              <w:autoSpaceDN w:val="0"/>
              <w:adjustRightInd w:val="0"/>
              <w:ind w:left="1843" w:hanging="1843"/>
              <w:jc w:val="both"/>
              <w:textAlignment w:val="center"/>
              <w:rPr>
                <w:rFonts w:cs="Arial"/>
                <w:b/>
                <w:color w:val="000000"/>
                <w:lang w:val="it-IT"/>
              </w:rPr>
            </w:pPr>
          </w:p>
        </w:tc>
        <w:tc>
          <w:tcPr>
            <w:tcW w:w="851" w:type="dxa"/>
          </w:tcPr>
          <w:p w14:paraId="6F06E0C3" w14:textId="77777777" w:rsidR="008229F9" w:rsidRPr="00472CE9" w:rsidRDefault="008229F9" w:rsidP="008F21F0">
            <w:pPr>
              <w:ind w:left="57" w:right="57" w:hanging="1843"/>
              <w:jc w:val="center"/>
              <w:rPr>
                <w:rFonts w:cs="Arial"/>
                <w:b/>
                <w:lang w:val="it-IT"/>
              </w:rPr>
            </w:pPr>
          </w:p>
        </w:tc>
        <w:tc>
          <w:tcPr>
            <w:tcW w:w="4395" w:type="dxa"/>
          </w:tcPr>
          <w:p w14:paraId="75E988DB" w14:textId="77777777" w:rsidR="008229F9" w:rsidRPr="00366814" w:rsidRDefault="008229F9" w:rsidP="008F21F0">
            <w:pPr>
              <w:tabs>
                <w:tab w:val="left" w:pos="1260"/>
              </w:tabs>
              <w:autoSpaceDE w:val="0"/>
              <w:autoSpaceDN w:val="0"/>
              <w:adjustRightInd w:val="0"/>
              <w:ind w:left="1260" w:hanging="1260"/>
              <w:jc w:val="both"/>
              <w:textAlignment w:val="center"/>
              <w:rPr>
                <w:rFonts w:cs="Arial"/>
                <w:b/>
                <w:color w:val="000000"/>
                <w:lang w:val="it-IT"/>
              </w:rPr>
            </w:pPr>
          </w:p>
        </w:tc>
      </w:tr>
      <w:tr w:rsidR="008229F9" w:rsidRPr="003B27FC" w14:paraId="1A546DE5" w14:textId="77777777" w:rsidTr="00BE68F9">
        <w:tc>
          <w:tcPr>
            <w:tcW w:w="4394" w:type="dxa"/>
          </w:tcPr>
          <w:p w14:paraId="70C66F28" w14:textId="77777777" w:rsidR="004452C5" w:rsidRPr="004452C5" w:rsidRDefault="004452C5" w:rsidP="004452C5">
            <w:pPr>
              <w:shd w:val="clear" w:color="auto" w:fill="FFFF00"/>
              <w:tabs>
                <w:tab w:val="left" w:pos="2268"/>
              </w:tabs>
              <w:autoSpaceDE w:val="0"/>
              <w:autoSpaceDN w:val="0"/>
              <w:adjustRightInd w:val="0"/>
              <w:jc w:val="both"/>
              <w:textAlignment w:val="center"/>
              <w:rPr>
                <w:rFonts w:cs="Arial"/>
                <w:bCs/>
                <w:i/>
                <w:iCs/>
                <w:color w:val="00B050"/>
                <w:lang w:val="de-DE"/>
              </w:rPr>
            </w:pPr>
            <w:r w:rsidRPr="004452C5">
              <w:rPr>
                <w:rFonts w:cs="Arial"/>
                <w:bCs/>
                <w:i/>
                <w:iCs/>
                <w:color w:val="00B050"/>
                <w:lang w:val="de-DE"/>
              </w:rPr>
              <w:t>Es wird darauf hingewiesen, dass die ANAC mit Beschluss vom 18. Dezember 2024 eine weitere Verlängerung bis zum 30. Juni 2025 für die Nutzung der von der PCP-Plattform bereitgestellten Webschnittstelle verfügt hat, jedoch nur im Falle von Unmöglichkeit oder Schwierigkeiten bei der Nutzung digitaler Beschaffungsplattformen für Aufträge unter 5.000 €.</w:t>
            </w:r>
          </w:p>
          <w:p w14:paraId="07A347FF" w14:textId="1CCE16EF" w:rsidR="004452C5" w:rsidRPr="004452C5" w:rsidRDefault="004452C5" w:rsidP="004452C5">
            <w:pPr>
              <w:shd w:val="clear" w:color="auto" w:fill="FFFF00"/>
              <w:tabs>
                <w:tab w:val="left" w:pos="2268"/>
              </w:tabs>
              <w:autoSpaceDE w:val="0"/>
              <w:autoSpaceDN w:val="0"/>
              <w:adjustRightInd w:val="0"/>
              <w:jc w:val="both"/>
              <w:textAlignment w:val="center"/>
              <w:rPr>
                <w:rFonts w:cs="Arial"/>
                <w:bCs/>
                <w:i/>
                <w:iCs/>
                <w:color w:val="00B050"/>
                <w:lang w:val="de-DE"/>
              </w:rPr>
            </w:pPr>
            <w:r w:rsidRPr="004452C5">
              <w:rPr>
                <w:rFonts w:cs="Arial"/>
                <w:bCs/>
                <w:i/>
                <w:iCs/>
                <w:color w:val="00B050"/>
                <w:lang w:val="de-DE"/>
              </w:rPr>
              <w:t>In Anbetracht der Tatsache, dass die SICP-Plattform, die unter der Adresse</w:t>
            </w:r>
            <w:r>
              <w:rPr>
                <w:rFonts w:cs="Arial"/>
                <w:bCs/>
                <w:i/>
                <w:iCs/>
                <w:color w:val="00B050"/>
                <w:lang w:val="de-DE"/>
              </w:rPr>
              <w:t xml:space="preserve"> </w:t>
            </w:r>
            <w:r w:rsidRPr="004452C5">
              <w:rPr>
                <w:rFonts w:cs="Arial"/>
                <w:bCs/>
                <w:i/>
                <w:iCs/>
                <w:color w:val="00B050"/>
                <w:highlight w:val="yellow"/>
                <w:lang w:val="de-DE"/>
              </w:rPr>
              <w:t> </w:t>
            </w:r>
            <w:r w:rsidR="003B27FC">
              <w:fldChar w:fldCharType="begin"/>
            </w:r>
            <w:r w:rsidR="003B27FC" w:rsidRPr="003B27FC">
              <w:rPr>
                <w:lang w:val="de-DE"/>
              </w:rPr>
              <w:instrText>HYPERLINK "http://www.bandi-altoadige.it/"</w:instrText>
            </w:r>
            <w:r w:rsidR="003B27FC">
              <w:fldChar w:fldCharType="separate"/>
            </w:r>
            <w:r w:rsidRPr="004452C5">
              <w:rPr>
                <w:rStyle w:val="Hyperlink"/>
                <w:rFonts w:cs="Arial"/>
                <w:bCs/>
                <w:i/>
                <w:iCs/>
                <w:highlight w:val="yellow"/>
                <w:lang w:val="de-DE"/>
              </w:rPr>
              <w:t>www.bandi-altoadige.it</w:t>
            </w:r>
            <w:r w:rsidR="003B27FC">
              <w:rPr>
                <w:rStyle w:val="Hyperlink"/>
                <w:rFonts w:cs="Arial"/>
                <w:bCs/>
                <w:i/>
                <w:iCs/>
                <w:highlight w:val="yellow"/>
                <w:lang w:val="de-DE"/>
              </w:rPr>
              <w:fldChar w:fldCharType="end"/>
            </w:r>
            <w:r w:rsidRPr="004452C5">
              <w:rPr>
                <w:rFonts w:cs="Arial"/>
                <w:bCs/>
                <w:i/>
                <w:iCs/>
                <w:color w:val="00B050"/>
                <w:lang w:val="de-DE"/>
              </w:rPr>
              <w:t xml:space="preserve"> zugänglich ist, sowohl die Veröffentlichung als auch die Ausfüllung der ANAC-Formulare korrekt verwaltet, wird daran erinnert, dieses Instrument auch für Aufträge unter 5.000 € zu verwenden.</w:t>
            </w:r>
          </w:p>
          <w:p w14:paraId="1E0DBBDC" w14:textId="3D6256EF" w:rsidR="004452C5" w:rsidRPr="004452C5" w:rsidRDefault="004452C5"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r w:rsidRPr="004452C5">
              <w:rPr>
                <w:rFonts w:cs="Arial"/>
                <w:bCs/>
                <w:i/>
                <w:iCs/>
                <w:color w:val="00B050"/>
                <w:lang w:val="de-DE"/>
              </w:rPr>
              <w:lastRenderedPageBreak/>
              <w:t xml:space="preserve">Ab dem </w:t>
            </w:r>
            <w:r w:rsidR="00917AC9">
              <w:rPr>
                <w:rFonts w:cs="Arial"/>
                <w:bCs/>
                <w:i/>
                <w:iCs/>
                <w:color w:val="00B050"/>
                <w:lang w:val="de-DE"/>
              </w:rPr>
              <w:t>0</w:t>
            </w:r>
            <w:r w:rsidRPr="004452C5">
              <w:rPr>
                <w:rFonts w:cs="Arial"/>
                <w:bCs/>
                <w:i/>
                <w:iCs/>
                <w:color w:val="00B050"/>
                <w:lang w:val="de-DE"/>
              </w:rPr>
              <w:t>1. Juli 2025 ist die Nutzung der Webschnittstelle für die Fälle, für die eine</w:t>
            </w:r>
            <w:r w:rsidRPr="004452C5">
              <w:rPr>
                <w:rFonts w:cs="Arial"/>
                <w:bCs/>
                <w:i/>
                <w:iCs/>
                <w:strike/>
                <w:color w:val="00B050"/>
                <w:lang w:val="de-DE"/>
              </w:rPr>
              <w:t xml:space="preserve"> </w:t>
            </w:r>
            <w:r w:rsidRPr="004452C5">
              <w:rPr>
                <w:rFonts w:cs="Arial"/>
                <w:bCs/>
                <w:i/>
                <w:iCs/>
                <w:color w:val="00B050"/>
                <w:lang w:val="de-DE"/>
              </w:rPr>
              <w:t>Digitalisierung vorgesehen ist, nicht mehr zulässig."</w:t>
            </w:r>
          </w:p>
          <w:p w14:paraId="08E9D132" w14:textId="77777777" w:rsidR="004452C5" w:rsidRDefault="004452C5"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p>
          <w:p w14:paraId="7CA68223" w14:textId="77777777" w:rsidR="004452C5" w:rsidRDefault="004452C5"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p>
          <w:p w14:paraId="4660F067" w14:textId="0D0B1162" w:rsidR="008229F9" w:rsidRPr="004452C5" w:rsidRDefault="008229F9"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r w:rsidRPr="004452C5">
              <w:rPr>
                <w:rFonts w:cs="Arial"/>
                <w:bCs/>
                <w:i/>
                <w:iCs/>
                <w:strike/>
                <w:color w:val="00B050"/>
                <w:lang w:val="de-DE"/>
              </w:rPr>
              <w:t>ACHTUNG!</w:t>
            </w:r>
          </w:p>
          <w:p w14:paraId="0FF36DB9" w14:textId="77777777" w:rsidR="008229F9" w:rsidRPr="004452C5" w:rsidRDefault="008229F9"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r w:rsidRPr="004452C5">
              <w:rPr>
                <w:rFonts w:cs="Arial"/>
                <w:bCs/>
                <w:i/>
                <w:iCs/>
                <w:strike/>
                <w:color w:val="00B050"/>
                <w:lang w:val="de-DE"/>
              </w:rPr>
              <w:t>Für Direktvergaben unter 5.000 Euro wurde eine vorübergehende Alternative vorgesehen. Bis zum 30. September 2024 ist es nämlich möglich, den CIG-Code über die von der Plattform öffentliche Verträge (PCP) zur Verfügung gestellte Web-Schnittstelle sowie über zertifizierte digitale Beschaffungsplattformen einzuholen.</w:t>
            </w:r>
          </w:p>
          <w:p w14:paraId="08C4FE91" w14:textId="77777777" w:rsidR="008229F9" w:rsidRPr="004452C5" w:rsidRDefault="008229F9"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p>
          <w:p w14:paraId="0866C889" w14:textId="77777777" w:rsidR="008229F9" w:rsidRPr="004452C5" w:rsidRDefault="008229F9" w:rsidP="004452C5">
            <w:pPr>
              <w:shd w:val="clear" w:color="auto" w:fill="FFFF00"/>
              <w:tabs>
                <w:tab w:val="left" w:pos="2268"/>
              </w:tabs>
              <w:autoSpaceDE w:val="0"/>
              <w:autoSpaceDN w:val="0"/>
              <w:adjustRightInd w:val="0"/>
              <w:jc w:val="both"/>
              <w:textAlignment w:val="center"/>
              <w:rPr>
                <w:rFonts w:cs="Arial"/>
                <w:bCs/>
                <w:i/>
                <w:iCs/>
                <w:strike/>
                <w:color w:val="00B050"/>
                <w:lang w:val="de-DE"/>
              </w:rPr>
            </w:pPr>
            <w:r w:rsidRPr="004452C5">
              <w:rPr>
                <w:rFonts w:cs="Arial"/>
                <w:bCs/>
                <w:i/>
                <w:iCs/>
                <w:strike/>
                <w:color w:val="00B050"/>
                <w:lang w:val="de-DE"/>
              </w:rPr>
              <w:t>Wir erinnern daran, dass ab 1. Jänner 2024 kein Smart-Cig mehr ausgegeben wird.</w:t>
            </w:r>
          </w:p>
          <w:p w14:paraId="6A27EAA9"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de-DE"/>
              </w:rPr>
            </w:pPr>
          </w:p>
          <w:p w14:paraId="18624CC2" w14:textId="77777777" w:rsidR="008229F9" w:rsidRPr="00542A03" w:rsidRDefault="008229F9" w:rsidP="008229F9">
            <w:pPr>
              <w:tabs>
                <w:tab w:val="left" w:pos="2268"/>
              </w:tabs>
              <w:autoSpaceDE w:val="0"/>
              <w:autoSpaceDN w:val="0"/>
              <w:adjustRightInd w:val="0"/>
              <w:jc w:val="both"/>
              <w:textAlignment w:val="center"/>
              <w:rPr>
                <w:rFonts w:cs="Arial"/>
                <w:b/>
                <w:i/>
                <w:iCs/>
                <w:color w:val="00B050"/>
                <w:lang w:val="de-DE"/>
              </w:rPr>
            </w:pPr>
            <w:r w:rsidRPr="00542A03">
              <w:rPr>
                <w:rFonts w:cs="Arial"/>
                <w:b/>
                <w:i/>
                <w:iCs/>
                <w:color w:val="00B050"/>
                <w:lang w:val="de-DE"/>
              </w:rPr>
              <w:t>Anac-Formblätter:</w:t>
            </w:r>
          </w:p>
          <w:p w14:paraId="0E276F85"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de-DE"/>
              </w:rPr>
            </w:pPr>
          </w:p>
          <w:p w14:paraId="19EDE7E8"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de-DE"/>
              </w:rPr>
            </w:pPr>
            <w:r w:rsidRPr="00542A03">
              <w:rPr>
                <w:rFonts w:cs="Arial"/>
                <w:bCs/>
                <w:i/>
                <w:iCs/>
                <w:color w:val="00B050"/>
                <w:lang w:val="de-DE"/>
              </w:rPr>
              <w:t>Wenn die obgenannte Alternative für die Anfrage eines CIG genutzt wird, müssen in jedem Fall die von ANAC vorgesehenen Formblätter direkt auf der PCP ausgefüllt werden, wie AD5 für die Vergabe und CO2 am Ende der Vertragsausführung; letztere liefern die notwendigen Informationen zur Gewährleistung der Rückverfolgbarkeit des Verfahrens.</w:t>
            </w:r>
          </w:p>
          <w:p w14:paraId="56E677A9"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de-DE"/>
              </w:rPr>
            </w:pPr>
          </w:p>
          <w:p w14:paraId="62897A11" w14:textId="77777777" w:rsidR="008229F9" w:rsidRPr="00542A03" w:rsidRDefault="008229F9" w:rsidP="008229F9">
            <w:pPr>
              <w:pStyle w:val="Listenabsatz"/>
              <w:numPr>
                <w:ilvl w:val="0"/>
                <w:numId w:val="53"/>
              </w:numPr>
              <w:tabs>
                <w:tab w:val="left" w:pos="2268"/>
              </w:tabs>
              <w:autoSpaceDE w:val="0"/>
              <w:autoSpaceDN w:val="0"/>
              <w:adjustRightInd w:val="0"/>
              <w:ind w:left="426"/>
              <w:jc w:val="both"/>
              <w:textAlignment w:val="center"/>
              <w:rPr>
                <w:rFonts w:cs="Arial"/>
                <w:bCs/>
                <w:i/>
                <w:iCs/>
                <w:color w:val="00B050"/>
                <w:lang w:val="de-DE"/>
              </w:rPr>
            </w:pPr>
            <w:r w:rsidRPr="00542A03">
              <w:rPr>
                <w:rFonts w:cs="Arial"/>
                <w:bCs/>
                <w:i/>
                <w:iCs/>
                <w:color w:val="00B050"/>
                <w:lang w:val="de-DE"/>
              </w:rPr>
              <w:t>Im Formblatt AD5 müssen Daten wie der Betrag, die Beschreibung der Vergabe, der Hauptgegenstand des Vertrages, der vom Zuschlagsempfänger verlangte, nationale Kollektivvertrag, die Hauptkategorie, der Auftragsort und der Zuschlagsempfänger angegeben werden.</w:t>
            </w:r>
          </w:p>
          <w:p w14:paraId="4F1CB8B0" w14:textId="77777777" w:rsidR="008229F9" w:rsidRPr="00542A03" w:rsidRDefault="008229F9" w:rsidP="008229F9">
            <w:pPr>
              <w:pStyle w:val="Listenabsatz"/>
              <w:numPr>
                <w:ilvl w:val="0"/>
                <w:numId w:val="53"/>
              </w:numPr>
              <w:tabs>
                <w:tab w:val="left" w:pos="2268"/>
              </w:tabs>
              <w:autoSpaceDE w:val="0"/>
              <w:autoSpaceDN w:val="0"/>
              <w:adjustRightInd w:val="0"/>
              <w:ind w:left="426"/>
              <w:jc w:val="both"/>
              <w:textAlignment w:val="center"/>
              <w:rPr>
                <w:rFonts w:cs="Arial"/>
                <w:bCs/>
                <w:i/>
                <w:iCs/>
                <w:color w:val="00B050"/>
                <w:lang w:val="de-DE"/>
              </w:rPr>
            </w:pPr>
            <w:r w:rsidRPr="00542A03">
              <w:rPr>
                <w:rFonts w:cs="Arial"/>
                <w:bCs/>
                <w:i/>
                <w:iCs/>
                <w:color w:val="00B050"/>
                <w:lang w:val="de-DE"/>
              </w:rPr>
              <w:t>Im Formblatt CO2 müssten Informationen zum Datum des Beginns und der Beendigung der Durchführung sowie der Betrag der gezahlten Beträge angegeben werden.</w:t>
            </w:r>
          </w:p>
          <w:p w14:paraId="46596314" w14:textId="1BE621F7" w:rsidR="008229F9" w:rsidRPr="00542A03" w:rsidRDefault="008229F9" w:rsidP="008229F9">
            <w:pPr>
              <w:tabs>
                <w:tab w:val="left" w:pos="2268"/>
              </w:tabs>
              <w:autoSpaceDE w:val="0"/>
              <w:autoSpaceDN w:val="0"/>
              <w:adjustRightInd w:val="0"/>
              <w:ind w:left="1843" w:hanging="1843"/>
              <w:jc w:val="both"/>
              <w:textAlignment w:val="center"/>
              <w:rPr>
                <w:rFonts w:cs="Arial"/>
                <w:b/>
                <w:color w:val="000000"/>
                <w:lang w:val="de-DE"/>
              </w:rPr>
            </w:pPr>
            <w:r w:rsidRPr="00542A03">
              <w:rPr>
                <w:rFonts w:cs="Arial"/>
                <w:bCs/>
                <w:i/>
                <w:iCs/>
                <w:color w:val="00B050"/>
                <w:lang w:val="de-DE"/>
              </w:rPr>
              <w:t>Über die ISOV-Plattform ist es nicht möglich, die obgenannten Formblätter auszufüllen, für welche der CIG-Code in der PCP-Anwendung eingeholt wurde.</w:t>
            </w:r>
          </w:p>
        </w:tc>
        <w:tc>
          <w:tcPr>
            <w:tcW w:w="851" w:type="dxa"/>
          </w:tcPr>
          <w:p w14:paraId="6E3AE169" w14:textId="77777777" w:rsidR="008229F9" w:rsidRPr="00542A03" w:rsidRDefault="008229F9" w:rsidP="008229F9">
            <w:pPr>
              <w:ind w:left="57" w:right="57" w:hanging="1843"/>
              <w:jc w:val="center"/>
              <w:rPr>
                <w:rFonts w:cs="Arial"/>
                <w:b/>
                <w:lang w:val="de-DE"/>
              </w:rPr>
            </w:pPr>
          </w:p>
        </w:tc>
        <w:tc>
          <w:tcPr>
            <w:tcW w:w="4395" w:type="dxa"/>
          </w:tcPr>
          <w:p w14:paraId="06676A37" w14:textId="77777777" w:rsidR="00FB55A5" w:rsidRPr="00FB55A5" w:rsidRDefault="00FB55A5" w:rsidP="00FB55A5">
            <w:pPr>
              <w:tabs>
                <w:tab w:val="left" w:pos="2268"/>
              </w:tabs>
              <w:autoSpaceDE w:val="0"/>
              <w:autoSpaceDN w:val="0"/>
              <w:adjustRightInd w:val="0"/>
              <w:jc w:val="both"/>
              <w:textAlignment w:val="center"/>
              <w:rPr>
                <w:rFonts w:cs="Arial"/>
                <w:bCs/>
                <w:i/>
                <w:iCs/>
                <w:color w:val="00B050"/>
                <w:highlight w:val="yellow"/>
                <w:lang w:val="it-IT"/>
              </w:rPr>
            </w:pPr>
            <w:r w:rsidRPr="00FB55A5">
              <w:rPr>
                <w:rFonts w:cs="Arial"/>
                <w:bCs/>
                <w:i/>
                <w:iCs/>
                <w:color w:val="00B050"/>
                <w:highlight w:val="yellow"/>
                <w:lang w:val="it-IT"/>
              </w:rPr>
              <w:t>Si avvisa che ANAC, tramite Delibera del 18 dicembre 2024, ha disposto un’ulteriore proroga, sino al 30 giugno 2025, della possibilità di utilizzare l’interfaccia web messa a disposizione dalla Piattaforma PCP </w:t>
            </w:r>
            <w:r w:rsidRPr="00FB55A5">
              <w:rPr>
                <w:rFonts w:cs="Arial"/>
                <w:b/>
                <w:bCs/>
                <w:i/>
                <w:iCs/>
                <w:color w:val="00B050"/>
                <w:highlight w:val="yellow"/>
                <w:lang w:val="it-IT"/>
              </w:rPr>
              <w:t>ma solo in caso di impossibilità o difficoltà</w:t>
            </w:r>
            <w:r w:rsidRPr="00FB55A5">
              <w:rPr>
                <w:rFonts w:cs="Arial"/>
                <w:bCs/>
                <w:i/>
                <w:iCs/>
                <w:color w:val="00B050"/>
                <w:highlight w:val="yellow"/>
                <w:lang w:val="it-IT"/>
              </w:rPr>
              <w:t> di ricorso alle piattaforme di approvvigionamento digitale per affidamenti di importo inferiore ad € 5.000.</w:t>
            </w:r>
          </w:p>
          <w:p w14:paraId="4862734E" w14:textId="77777777" w:rsidR="00FB55A5" w:rsidRPr="00FB55A5" w:rsidRDefault="00FB55A5" w:rsidP="00FB55A5">
            <w:pPr>
              <w:tabs>
                <w:tab w:val="left" w:pos="2268"/>
              </w:tabs>
              <w:autoSpaceDE w:val="0"/>
              <w:autoSpaceDN w:val="0"/>
              <w:adjustRightInd w:val="0"/>
              <w:jc w:val="both"/>
              <w:textAlignment w:val="center"/>
              <w:rPr>
                <w:rFonts w:cs="Arial"/>
                <w:bCs/>
                <w:i/>
                <w:iCs/>
                <w:color w:val="00B050"/>
                <w:highlight w:val="yellow"/>
                <w:lang w:val="it-IT"/>
              </w:rPr>
            </w:pPr>
            <w:r w:rsidRPr="00FB55A5">
              <w:rPr>
                <w:rFonts w:cs="Arial"/>
                <w:bCs/>
                <w:i/>
                <w:iCs/>
                <w:color w:val="00B050"/>
                <w:highlight w:val="yellow"/>
                <w:lang w:val="it-IT"/>
              </w:rPr>
              <w:t>In considerazione del fatto che la piattaforma SICP, accessibile all’indirizzo </w:t>
            </w:r>
            <w:r w:rsidR="003B27FC">
              <w:fldChar w:fldCharType="begin"/>
            </w:r>
            <w:r w:rsidR="003B27FC" w:rsidRPr="003B27FC">
              <w:rPr>
                <w:lang w:val="it-IT"/>
              </w:rPr>
              <w:instrText>HYPERLINK "http://www.bandi-altoadige.it/"</w:instrText>
            </w:r>
            <w:r w:rsidR="003B27FC">
              <w:fldChar w:fldCharType="separate"/>
            </w:r>
            <w:r w:rsidRPr="00FB55A5">
              <w:rPr>
                <w:rStyle w:val="Hyperlink"/>
                <w:rFonts w:cs="Arial"/>
                <w:bCs/>
                <w:i/>
                <w:iCs/>
                <w:highlight w:val="yellow"/>
                <w:lang w:val="it-IT"/>
              </w:rPr>
              <w:t>www.bandi-altoadige.it</w:t>
            </w:r>
            <w:r w:rsidR="003B27FC">
              <w:rPr>
                <w:rStyle w:val="Hyperlink"/>
                <w:rFonts w:cs="Arial"/>
                <w:bCs/>
                <w:i/>
                <w:iCs/>
                <w:highlight w:val="yellow"/>
                <w:lang w:val="it-IT"/>
              </w:rPr>
              <w:fldChar w:fldCharType="end"/>
            </w:r>
            <w:r w:rsidRPr="00FB55A5">
              <w:rPr>
                <w:rFonts w:cs="Arial"/>
                <w:bCs/>
                <w:i/>
                <w:iCs/>
                <w:color w:val="00B050"/>
                <w:highlight w:val="yellow"/>
                <w:lang w:val="it-IT"/>
              </w:rPr>
              <w:t>, gestisce correttamente sia la pubblicazione che la compilazione delle schede ANAC, </w:t>
            </w:r>
            <w:r w:rsidRPr="00FB55A5">
              <w:rPr>
                <w:rFonts w:cs="Arial"/>
                <w:b/>
                <w:bCs/>
                <w:i/>
                <w:iCs/>
                <w:color w:val="00B050"/>
                <w:highlight w:val="yellow"/>
                <w:lang w:val="it-IT"/>
              </w:rPr>
              <w:t>si ricorda di utilizzare tale strumento anche per gli affidamenti sotto 5.000 euro.</w:t>
            </w:r>
          </w:p>
          <w:p w14:paraId="03EE6170" w14:textId="4923447B" w:rsidR="00FB55A5" w:rsidRPr="00FB55A5" w:rsidRDefault="00FB55A5" w:rsidP="00FB55A5">
            <w:pPr>
              <w:tabs>
                <w:tab w:val="left" w:pos="2268"/>
              </w:tabs>
              <w:autoSpaceDE w:val="0"/>
              <w:autoSpaceDN w:val="0"/>
              <w:adjustRightInd w:val="0"/>
              <w:jc w:val="both"/>
              <w:textAlignment w:val="center"/>
              <w:rPr>
                <w:rFonts w:cs="Arial"/>
                <w:bCs/>
                <w:i/>
                <w:iCs/>
                <w:color w:val="00B050"/>
                <w:highlight w:val="yellow"/>
                <w:lang w:val="it-IT"/>
              </w:rPr>
            </w:pPr>
          </w:p>
          <w:p w14:paraId="6B1CC0F4" w14:textId="77777777" w:rsidR="00FB55A5" w:rsidRPr="00FB55A5" w:rsidRDefault="00FB55A5" w:rsidP="00FB55A5">
            <w:pPr>
              <w:tabs>
                <w:tab w:val="left" w:pos="2268"/>
              </w:tabs>
              <w:autoSpaceDE w:val="0"/>
              <w:autoSpaceDN w:val="0"/>
              <w:adjustRightInd w:val="0"/>
              <w:jc w:val="both"/>
              <w:textAlignment w:val="center"/>
              <w:rPr>
                <w:rFonts w:cs="Arial"/>
                <w:bCs/>
                <w:i/>
                <w:iCs/>
                <w:color w:val="00B050"/>
                <w:lang w:val="it-IT"/>
              </w:rPr>
            </w:pPr>
            <w:r w:rsidRPr="00FB55A5">
              <w:rPr>
                <w:rFonts w:cs="Arial"/>
                <w:bCs/>
                <w:i/>
                <w:iCs/>
                <w:color w:val="00B050"/>
                <w:highlight w:val="yellow"/>
                <w:lang w:val="it-IT"/>
              </w:rPr>
              <w:lastRenderedPageBreak/>
              <w:t>A partire dal 1° luglio 2025 non sarà più ammesso il ricorso all’interfaccia web per le fattispecie per cui è prevista la digitalizzazione.</w:t>
            </w:r>
          </w:p>
          <w:p w14:paraId="4F54E1CE" w14:textId="77777777" w:rsidR="00FB55A5" w:rsidRDefault="00FB55A5" w:rsidP="008229F9">
            <w:pPr>
              <w:tabs>
                <w:tab w:val="left" w:pos="2268"/>
              </w:tabs>
              <w:autoSpaceDE w:val="0"/>
              <w:autoSpaceDN w:val="0"/>
              <w:adjustRightInd w:val="0"/>
              <w:jc w:val="both"/>
              <w:textAlignment w:val="center"/>
              <w:rPr>
                <w:rFonts w:cs="Arial"/>
                <w:bCs/>
                <w:i/>
                <w:iCs/>
                <w:strike/>
                <w:color w:val="00B050"/>
                <w:highlight w:val="yellow"/>
                <w:lang w:val="it-IT"/>
              </w:rPr>
            </w:pPr>
          </w:p>
          <w:p w14:paraId="67CD4473" w14:textId="41B17150" w:rsidR="008229F9" w:rsidRPr="00FB55A5" w:rsidRDefault="008229F9" w:rsidP="008229F9">
            <w:pPr>
              <w:tabs>
                <w:tab w:val="left" w:pos="2268"/>
              </w:tabs>
              <w:autoSpaceDE w:val="0"/>
              <w:autoSpaceDN w:val="0"/>
              <w:adjustRightInd w:val="0"/>
              <w:jc w:val="both"/>
              <w:textAlignment w:val="center"/>
              <w:rPr>
                <w:rFonts w:cs="Arial"/>
                <w:bCs/>
                <w:i/>
                <w:iCs/>
                <w:strike/>
                <w:color w:val="00B050"/>
                <w:highlight w:val="yellow"/>
                <w:lang w:val="it-IT"/>
              </w:rPr>
            </w:pPr>
            <w:r w:rsidRPr="00FB55A5">
              <w:rPr>
                <w:rFonts w:cs="Arial"/>
                <w:bCs/>
                <w:i/>
                <w:iCs/>
                <w:strike/>
                <w:color w:val="00B050"/>
                <w:highlight w:val="yellow"/>
                <w:lang w:val="it-IT"/>
              </w:rPr>
              <w:t>ATTENZIONE!</w:t>
            </w:r>
          </w:p>
          <w:p w14:paraId="48C7D5D4" w14:textId="77777777" w:rsidR="008229F9" w:rsidRPr="00FB55A5" w:rsidRDefault="008229F9" w:rsidP="008229F9">
            <w:pPr>
              <w:tabs>
                <w:tab w:val="left" w:pos="2268"/>
              </w:tabs>
              <w:autoSpaceDE w:val="0"/>
              <w:autoSpaceDN w:val="0"/>
              <w:adjustRightInd w:val="0"/>
              <w:jc w:val="both"/>
              <w:textAlignment w:val="center"/>
              <w:rPr>
                <w:rFonts w:cs="Arial"/>
                <w:bCs/>
                <w:i/>
                <w:iCs/>
                <w:strike/>
                <w:color w:val="00B050"/>
                <w:highlight w:val="yellow"/>
                <w:lang w:val="it-IT"/>
              </w:rPr>
            </w:pPr>
            <w:r w:rsidRPr="00FB55A5">
              <w:rPr>
                <w:rFonts w:cs="Arial"/>
                <w:bCs/>
                <w:i/>
                <w:iCs/>
                <w:strike/>
                <w:color w:val="00B050"/>
                <w:highlight w:val="yellow"/>
                <w:lang w:val="it-IT"/>
              </w:rPr>
              <w:t>Per gli affidamenti diretti di importo inferiore a 5.000 euro, è stata prevista un’alternativa temporanea. Difatti, fino al 30 settembre 2024, è possibile acquisire il CIG, utilizzando l’interfaccia web messa a disposizione dalla Piattaforma contratti pubblici (PCP), oltre alle piattaforme di approvvigionamento digitali certificate.</w:t>
            </w:r>
          </w:p>
          <w:p w14:paraId="35630EFE" w14:textId="77777777" w:rsidR="008229F9" w:rsidRPr="00FB55A5" w:rsidRDefault="008229F9" w:rsidP="008229F9">
            <w:pPr>
              <w:tabs>
                <w:tab w:val="left" w:pos="2268"/>
              </w:tabs>
              <w:autoSpaceDE w:val="0"/>
              <w:autoSpaceDN w:val="0"/>
              <w:adjustRightInd w:val="0"/>
              <w:jc w:val="both"/>
              <w:textAlignment w:val="center"/>
              <w:rPr>
                <w:rFonts w:cs="Arial"/>
                <w:bCs/>
                <w:i/>
                <w:iCs/>
                <w:strike/>
                <w:color w:val="00B050"/>
                <w:highlight w:val="yellow"/>
                <w:lang w:val="it-IT"/>
              </w:rPr>
            </w:pPr>
          </w:p>
          <w:p w14:paraId="3442EC1C" w14:textId="77777777" w:rsidR="008229F9" w:rsidRPr="00FB55A5" w:rsidRDefault="008229F9" w:rsidP="008229F9">
            <w:pPr>
              <w:tabs>
                <w:tab w:val="left" w:pos="2268"/>
              </w:tabs>
              <w:autoSpaceDE w:val="0"/>
              <w:autoSpaceDN w:val="0"/>
              <w:adjustRightInd w:val="0"/>
              <w:jc w:val="both"/>
              <w:textAlignment w:val="center"/>
              <w:rPr>
                <w:rFonts w:cs="Arial"/>
                <w:bCs/>
                <w:i/>
                <w:iCs/>
                <w:strike/>
                <w:color w:val="00B050"/>
                <w:lang w:val="it-IT"/>
              </w:rPr>
            </w:pPr>
            <w:r w:rsidRPr="00FB55A5">
              <w:rPr>
                <w:rFonts w:cs="Arial"/>
                <w:bCs/>
                <w:i/>
                <w:iCs/>
                <w:strike/>
                <w:color w:val="00B050"/>
                <w:highlight w:val="yellow"/>
                <w:lang w:val="it-IT"/>
              </w:rPr>
              <w:t>Ricordiamo che dal 1° gennaio 2024, non è più rilasciato lo SmartCIG.</w:t>
            </w:r>
          </w:p>
          <w:p w14:paraId="0668ACBE"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it-IT"/>
              </w:rPr>
            </w:pPr>
          </w:p>
          <w:p w14:paraId="2C89BEFF" w14:textId="77777777" w:rsidR="00917AC9" w:rsidRDefault="00917AC9" w:rsidP="008229F9">
            <w:pPr>
              <w:tabs>
                <w:tab w:val="left" w:pos="2268"/>
              </w:tabs>
              <w:autoSpaceDE w:val="0"/>
              <w:autoSpaceDN w:val="0"/>
              <w:adjustRightInd w:val="0"/>
              <w:jc w:val="both"/>
              <w:textAlignment w:val="center"/>
              <w:rPr>
                <w:rFonts w:cs="Arial"/>
                <w:b/>
                <w:i/>
                <w:iCs/>
                <w:color w:val="00B050"/>
                <w:lang w:val="it-IT"/>
              </w:rPr>
            </w:pPr>
          </w:p>
          <w:p w14:paraId="7C8F2275" w14:textId="77777777" w:rsidR="00917AC9" w:rsidRDefault="00917AC9" w:rsidP="008229F9">
            <w:pPr>
              <w:tabs>
                <w:tab w:val="left" w:pos="2268"/>
              </w:tabs>
              <w:autoSpaceDE w:val="0"/>
              <w:autoSpaceDN w:val="0"/>
              <w:adjustRightInd w:val="0"/>
              <w:jc w:val="both"/>
              <w:textAlignment w:val="center"/>
              <w:rPr>
                <w:rFonts w:cs="Arial"/>
                <w:b/>
                <w:i/>
                <w:iCs/>
                <w:color w:val="00B050"/>
                <w:lang w:val="it-IT"/>
              </w:rPr>
            </w:pPr>
          </w:p>
          <w:p w14:paraId="78B79BD5" w14:textId="3B711714" w:rsidR="008229F9" w:rsidRPr="00542A03" w:rsidRDefault="008229F9" w:rsidP="008229F9">
            <w:pPr>
              <w:tabs>
                <w:tab w:val="left" w:pos="2268"/>
              </w:tabs>
              <w:autoSpaceDE w:val="0"/>
              <w:autoSpaceDN w:val="0"/>
              <w:adjustRightInd w:val="0"/>
              <w:jc w:val="both"/>
              <w:textAlignment w:val="center"/>
              <w:rPr>
                <w:rFonts w:cs="Arial"/>
                <w:b/>
                <w:i/>
                <w:iCs/>
                <w:color w:val="00B050"/>
                <w:lang w:val="it-IT"/>
              </w:rPr>
            </w:pPr>
            <w:r w:rsidRPr="00542A03">
              <w:rPr>
                <w:rFonts w:cs="Arial"/>
                <w:b/>
                <w:i/>
                <w:iCs/>
                <w:color w:val="00B050"/>
                <w:lang w:val="it-IT"/>
              </w:rPr>
              <w:t>Schede Anac:</w:t>
            </w:r>
          </w:p>
          <w:p w14:paraId="36E23E07"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it-IT"/>
              </w:rPr>
            </w:pPr>
          </w:p>
          <w:p w14:paraId="207271EE"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it-IT"/>
              </w:rPr>
            </w:pPr>
            <w:r w:rsidRPr="00542A03">
              <w:rPr>
                <w:rFonts w:cs="Arial"/>
                <w:bCs/>
                <w:i/>
                <w:iCs/>
                <w:color w:val="00B050"/>
                <w:lang w:val="it-IT"/>
              </w:rPr>
              <w:t>Si fa presente, che in ogni caso qualora venga utilizzata l‘anzidetta alternativa per la richiesta del CIG, dovranno essere compilate direttamente nella PCP le schede individuate da ANAC, come la AD5 per l’affidamento e la CO2 al termine dell’esecuzione del contratto, che forniscono le informazioni necessarie per garantire la tracciabilità della procedura.</w:t>
            </w:r>
          </w:p>
          <w:p w14:paraId="618973B4" w14:textId="77777777" w:rsidR="008229F9" w:rsidRPr="00542A03" w:rsidRDefault="008229F9" w:rsidP="008229F9">
            <w:pPr>
              <w:tabs>
                <w:tab w:val="left" w:pos="2268"/>
              </w:tabs>
              <w:autoSpaceDE w:val="0"/>
              <w:autoSpaceDN w:val="0"/>
              <w:adjustRightInd w:val="0"/>
              <w:jc w:val="both"/>
              <w:textAlignment w:val="center"/>
              <w:rPr>
                <w:rFonts w:cs="Arial"/>
                <w:bCs/>
                <w:i/>
                <w:iCs/>
                <w:color w:val="00B050"/>
                <w:lang w:val="it-IT"/>
              </w:rPr>
            </w:pPr>
          </w:p>
          <w:p w14:paraId="71289BBA" w14:textId="77777777" w:rsidR="008229F9" w:rsidRPr="00542A03" w:rsidRDefault="008229F9" w:rsidP="008229F9">
            <w:pPr>
              <w:pStyle w:val="Listenabsatz"/>
              <w:numPr>
                <w:ilvl w:val="0"/>
                <w:numId w:val="52"/>
              </w:numPr>
              <w:tabs>
                <w:tab w:val="left" w:pos="2268"/>
              </w:tabs>
              <w:autoSpaceDE w:val="0"/>
              <w:autoSpaceDN w:val="0"/>
              <w:adjustRightInd w:val="0"/>
              <w:ind w:left="423"/>
              <w:jc w:val="both"/>
              <w:textAlignment w:val="center"/>
              <w:rPr>
                <w:rFonts w:cs="Arial"/>
                <w:bCs/>
                <w:i/>
                <w:iCs/>
                <w:color w:val="00B050"/>
                <w:lang w:val="it-IT"/>
              </w:rPr>
            </w:pPr>
            <w:r w:rsidRPr="00542A03">
              <w:rPr>
                <w:rFonts w:cs="Arial"/>
                <w:bCs/>
                <w:i/>
                <w:iCs/>
                <w:color w:val="00B050"/>
                <w:lang w:val="it-IT"/>
              </w:rPr>
              <w:t>La scheda AD5 richiede dati quali importo, descrizione dell’affidamento, oggetto principale del contratto, contratto collettivo nazionale richiesto all’aggiudicatario, categoria prevalente, localizzazione dell’affidamento e l’aggiudicatario.</w:t>
            </w:r>
          </w:p>
          <w:p w14:paraId="3DEB1885" w14:textId="77777777" w:rsidR="008229F9" w:rsidRPr="00542A03" w:rsidRDefault="008229F9" w:rsidP="008229F9">
            <w:pPr>
              <w:pStyle w:val="Listenabsatz"/>
              <w:numPr>
                <w:ilvl w:val="0"/>
                <w:numId w:val="52"/>
              </w:numPr>
              <w:tabs>
                <w:tab w:val="left" w:pos="2268"/>
              </w:tabs>
              <w:autoSpaceDE w:val="0"/>
              <w:autoSpaceDN w:val="0"/>
              <w:adjustRightInd w:val="0"/>
              <w:ind w:left="423"/>
              <w:jc w:val="both"/>
              <w:textAlignment w:val="center"/>
              <w:rPr>
                <w:rFonts w:cs="Arial"/>
                <w:bCs/>
                <w:i/>
                <w:iCs/>
                <w:color w:val="00B050"/>
                <w:lang w:val="it-IT"/>
              </w:rPr>
            </w:pPr>
            <w:r w:rsidRPr="00542A03">
              <w:rPr>
                <w:rFonts w:cs="Arial"/>
                <w:bCs/>
                <w:i/>
                <w:iCs/>
                <w:color w:val="00B050"/>
                <w:lang w:val="it-IT"/>
              </w:rPr>
              <w:t>La CO2 richiede informazioni sulla data di inizio e fine esecuzione, nonché l’importo delle somme liquidate.</w:t>
            </w:r>
          </w:p>
          <w:p w14:paraId="63E66F9B" w14:textId="7F187A28" w:rsidR="008229F9" w:rsidRPr="00366814" w:rsidRDefault="008229F9" w:rsidP="008229F9">
            <w:pPr>
              <w:tabs>
                <w:tab w:val="left" w:pos="1260"/>
              </w:tabs>
              <w:autoSpaceDE w:val="0"/>
              <w:autoSpaceDN w:val="0"/>
              <w:adjustRightInd w:val="0"/>
              <w:ind w:left="1260" w:hanging="1260"/>
              <w:jc w:val="both"/>
              <w:textAlignment w:val="center"/>
              <w:rPr>
                <w:rFonts w:cs="Arial"/>
                <w:b/>
                <w:color w:val="000000"/>
                <w:lang w:val="it-IT"/>
              </w:rPr>
            </w:pPr>
            <w:r w:rsidRPr="00542A03">
              <w:rPr>
                <w:rFonts w:cs="Arial"/>
                <w:bCs/>
                <w:i/>
                <w:iCs/>
                <w:color w:val="00B050"/>
                <w:lang w:val="it-IT"/>
              </w:rPr>
              <w:t>La piattaforma SICP non consentirà la compilazione delle anzidette Schede, per le quali è stato prelevato il CIG da applicativo PCP.</w:t>
            </w:r>
          </w:p>
        </w:tc>
      </w:tr>
      <w:tr w:rsidR="008229F9" w:rsidRPr="003B27FC" w14:paraId="4D504AB5" w14:textId="77777777" w:rsidTr="00BE68F9">
        <w:tc>
          <w:tcPr>
            <w:tcW w:w="4394" w:type="dxa"/>
          </w:tcPr>
          <w:p w14:paraId="3B6B7797" w14:textId="77777777" w:rsidR="008229F9" w:rsidRPr="008229F9" w:rsidRDefault="008229F9" w:rsidP="008229F9">
            <w:pPr>
              <w:tabs>
                <w:tab w:val="left" w:pos="2268"/>
              </w:tabs>
              <w:autoSpaceDE w:val="0"/>
              <w:autoSpaceDN w:val="0"/>
              <w:adjustRightInd w:val="0"/>
              <w:ind w:left="1843" w:hanging="1843"/>
              <w:jc w:val="both"/>
              <w:textAlignment w:val="center"/>
              <w:rPr>
                <w:rFonts w:cs="Arial"/>
                <w:b/>
                <w:color w:val="000000"/>
                <w:lang w:val="it-IT"/>
              </w:rPr>
            </w:pPr>
          </w:p>
        </w:tc>
        <w:tc>
          <w:tcPr>
            <w:tcW w:w="851" w:type="dxa"/>
          </w:tcPr>
          <w:p w14:paraId="24D7AF7A" w14:textId="77777777" w:rsidR="008229F9" w:rsidRPr="008229F9" w:rsidRDefault="008229F9" w:rsidP="008229F9">
            <w:pPr>
              <w:ind w:left="57" w:right="57" w:hanging="1843"/>
              <w:jc w:val="center"/>
              <w:rPr>
                <w:rFonts w:cs="Arial"/>
                <w:b/>
                <w:lang w:val="it-IT"/>
              </w:rPr>
            </w:pPr>
          </w:p>
        </w:tc>
        <w:tc>
          <w:tcPr>
            <w:tcW w:w="4395" w:type="dxa"/>
          </w:tcPr>
          <w:p w14:paraId="0173AA13" w14:textId="77777777" w:rsidR="008229F9" w:rsidRPr="00366814" w:rsidRDefault="008229F9" w:rsidP="008229F9">
            <w:pPr>
              <w:tabs>
                <w:tab w:val="left" w:pos="1260"/>
              </w:tabs>
              <w:autoSpaceDE w:val="0"/>
              <w:autoSpaceDN w:val="0"/>
              <w:adjustRightInd w:val="0"/>
              <w:ind w:left="1260" w:hanging="1260"/>
              <w:jc w:val="both"/>
              <w:textAlignment w:val="center"/>
              <w:rPr>
                <w:rFonts w:cs="Arial"/>
                <w:b/>
                <w:color w:val="000000"/>
                <w:lang w:val="it-IT"/>
              </w:rPr>
            </w:pPr>
          </w:p>
        </w:tc>
      </w:tr>
      <w:tr w:rsidR="008229F9" w:rsidRPr="003B27FC" w14:paraId="36032B33" w14:textId="77777777" w:rsidTr="00BE68F9">
        <w:tc>
          <w:tcPr>
            <w:tcW w:w="4394" w:type="dxa"/>
          </w:tcPr>
          <w:p w14:paraId="40FEFA08" w14:textId="70E2D222" w:rsidR="008229F9" w:rsidRPr="00366814" w:rsidRDefault="008229F9" w:rsidP="008229F9">
            <w:pPr>
              <w:autoSpaceDE w:val="0"/>
              <w:autoSpaceDN w:val="0"/>
              <w:adjustRightInd w:val="0"/>
              <w:jc w:val="both"/>
              <w:textAlignment w:val="center"/>
              <w:rPr>
                <w:rFonts w:cs="Arial"/>
                <w:noProof w:val="0"/>
                <w:color w:val="000000"/>
                <w:lang w:val="de-DE"/>
              </w:rPr>
            </w:pPr>
            <w:r w:rsidRPr="00366814">
              <w:rPr>
                <w:rFonts w:cs="Arial"/>
                <w:color w:val="000000"/>
                <w:lang w:val="de-DE"/>
              </w:rPr>
              <w:t>Prämissen:</w:t>
            </w:r>
          </w:p>
          <w:p w14:paraId="5EE77791" w14:textId="14AAA82C" w:rsidR="008229F9" w:rsidRPr="00366814" w:rsidRDefault="008229F9" w:rsidP="008229F9">
            <w:pPr>
              <w:autoSpaceDE w:val="0"/>
              <w:autoSpaceDN w:val="0"/>
              <w:adjustRightInd w:val="0"/>
              <w:jc w:val="both"/>
              <w:textAlignment w:val="center"/>
              <w:rPr>
                <w:rFonts w:cs="Arial"/>
                <w:color w:val="000000"/>
                <w:spacing w:val="-2"/>
                <w:lang w:val="de-DE"/>
              </w:rPr>
            </w:pPr>
            <w:r w:rsidRPr="00366814">
              <w:rPr>
                <w:rFonts w:cs="Arial"/>
                <w:color w:val="000000"/>
                <w:lang w:val="de-DE"/>
              </w:rPr>
              <w:t xml:space="preserve">Es besteht die Notwendigkeit, </w:t>
            </w:r>
            <w:r w:rsidRPr="00366814">
              <w:rPr>
                <w:rFonts w:cs="Arial"/>
                <w:color w:val="FF0000"/>
                <w:lang w:val="de-DE"/>
              </w:rPr>
              <w:t xml:space="preserve">die Vergabe der gegenständlichen </w:t>
            </w:r>
            <w:r w:rsidR="00F83AD3" w:rsidRPr="00917AC9">
              <w:rPr>
                <w:rFonts w:cs="Arial"/>
                <w:color w:val="FF0000"/>
                <w:lang w:val="de-DE"/>
              </w:rPr>
              <w:t>Dienstleistungen/Lieferungen</w:t>
            </w:r>
            <w:r w:rsidR="00F83AD3">
              <w:rPr>
                <w:rFonts w:cs="Arial"/>
                <w:color w:val="FF0000"/>
                <w:lang w:val="de-DE"/>
              </w:rPr>
              <w:t xml:space="preserve"> </w:t>
            </w:r>
            <w:r w:rsidRPr="00366814">
              <w:rPr>
                <w:rFonts w:cs="Arial"/>
                <w:color w:val="000000"/>
                <w:spacing w:val="-2"/>
                <w:lang w:val="de-DE"/>
              </w:rPr>
              <w:t xml:space="preserve">vorzunehmen. </w:t>
            </w:r>
          </w:p>
          <w:p w14:paraId="7D05BD18" w14:textId="7BD94773" w:rsidR="008229F9" w:rsidRPr="00366814" w:rsidRDefault="008229F9" w:rsidP="008229F9">
            <w:pPr>
              <w:pStyle w:val="Stile1"/>
              <w:rPr>
                <w:rFonts w:ascii="Arial" w:hAnsi="Arial" w:cs="Arial"/>
                <w:sz w:val="20"/>
                <w:szCs w:val="20"/>
                <w:lang w:val="de-DE"/>
              </w:rPr>
            </w:pPr>
          </w:p>
        </w:tc>
        <w:tc>
          <w:tcPr>
            <w:tcW w:w="851" w:type="dxa"/>
          </w:tcPr>
          <w:p w14:paraId="603447FD" w14:textId="77777777" w:rsidR="008229F9" w:rsidRPr="00366814" w:rsidRDefault="008229F9" w:rsidP="008229F9">
            <w:pPr>
              <w:ind w:left="57" w:right="57"/>
              <w:jc w:val="center"/>
              <w:rPr>
                <w:rFonts w:cs="Arial"/>
                <w:b/>
                <w:lang w:val="de-DE"/>
              </w:rPr>
            </w:pPr>
          </w:p>
        </w:tc>
        <w:tc>
          <w:tcPr>
            <w:tcW w:w="4395" w:type="dxa"/>
          </w:tcPr>
          <w:p w14:paraId="4CF0F48B" w14:textId="42B118B3" w:rsidR="008229F9" w:rsidRPr="00366814" w:rsidRDefault="008229F9" w:rsidP="008229F9">
            <w:pPr>
              <w:autoSpaceDE w:val="0"/>
              <w:autoSpaceDN w:val="0"/>
              <w:adjustRightInd w:val="0"/>
              <w:jc w:val="both"/>
              <w:textAlignment w:val="center"/>
              <w:rPr>
                <w:rFonts w:cs="Arial"/>
                <w:noProof w:val="0"/>
                <w:color w:val="FF0000"/>
                <w:lang w:val="it-IT"/>
              </w:rPr>
            </w:pPr>
            <w:r w:rsidRPr="00366814">
              <w:rPr>
                <w:rFonts w:cs="Arial"/>
                <w:color w:val="000000"/>
                <w:lang w:val="it-IT"/>
              </w:rPr>
              <w:t>Premesso:</w:t>
            </w:r>
          </w:p>
          <w:p w14:paraId="559B02C5" w14:textId="72026EBB" w:rsidR="008229F9" w:rsidRDefault="008229F9" w:rsidP="008229F9">
            <w:pPr>
              <w:autoSpaceDE w:val="0"/>
              <w:autoSpaceDN w:val="0"/>
              <w:adjustRightInd w:val="0"/>
              <w:jc w:val="both"/>
              <w:textAlignment w:val="center"/>
              <w:rPr>
                <w:rFonts w:cs="Arial"/>
                <w:noProof w:val="0"/>
                <w:color w:val="000000"/>
                <w:lang w:val="it-IT"/>
              </w:rPr>
            </w:pPr>
            <w:r w:rsidRPr="00366814">
              <w:rPr>
                <w:rFonts w:cs="Arial"/>
                <w:color w:val="000000"/>
                <w:lang w:val="it-IT"/>
              </w:rPr>
              <w:t>che si rende necessario provvedere al</w:t>
            </w:r>
            <w:r w:rsidRPr="00366814">
              <w:rPr>
                <w:rFonts w:cs="Arial"/>
                <w:lang w:val="it-IT"/>
              </w:rPr>
              <w:t xml:space="preserve">l’affidamento dei </w:t>
            </w:r>
            <w:r w:rsidR="00F83AD3" w:rsidRPr="00917AC9">
              <w:rPr>
                <w:rFonts w:cs="Arial"/>
                <w:color w:val="FF0000"/>
                <w:lang w:val="it-IT"/>
              </w:rPr>
              <w:t>servizi/forniture</w:t>
            </w:r>
            <w:r w:rsidR="00F83AD3" w:rsidRPr="00F83AD3">
              <w:rPr>
                <w:rFonts w:cs="Arial"/>
                <w:color w:val="FF0000"/>
                <w:lang w:val="it-IT"/>
              </w:rPr>
              <w:t xml:space="preserve"> </w:t>
            </w:r>
            <w:r w:rsidRPr="00366814">
              <w:rPr>
                <w:rFonts w:cs="Arial"/>
                <w:lang w:val="it-IT"/>
              </w:rPr>
              <w:t>di cui all’oggetto</w:t>
            </w:r>
            <w:r w:rsidRPr="00366814">
              <w:rPr>
                <w:rFonts w:cs="Arial"/>
                <w:color w:val="000000"/>
                <w:lang w:val="it-IT"/>
              </w:rPr>
              <w:t>;</w:t>
            </w:r>
            <w:r w:rsidRPr="002E1FBE">
              <w:rPr>
                <w:rFonts w:cs="Arial"/>
                <w:color w:val="000000"/>
                <w:lang w:val="it-IT"/>
              </w:rPr>
              <w:t xml:space="preserve"> </w:t>
            </w:r>
          </w:p>
          <w:p w14:paraId="3AFDCF36" w14:textId="392F3A39" w:rsidR="008229F9" w:rsidRPr="002E1FBE" w:rsidRDefault="008229F9" w:rsidP="008229F9">
            <w:pPr>
              <w:pStyle w:val="Stile1"/>
              <w:rPr>
                <w:rFonts w:ascii="Arial" w:hAnsi="Arial" w:cs="Arial"/>
                <w:iCs/>
                <w:sz w:val="20"/>
                <w:szCs w:val="20"/>
              </w:rPr>
            </w:pPr>
          </w:p>
        </w:tc>
      </w:tr>
      <w:tr w:rsidR="008229F9" w:rsidRPr="003B27FC" w14:paraId="2B50FF2B" w14:textId="77777777" w:rsidTr="00BE68F9">
        <w:tc>
          <w:tcPr>
            <w:tcW w:w="4394" w:type="dxa"/>
          </w:tcPr>
          <w:p w14:paraId="17F049DB" w14:textId="77777777" w:rsidR="008229F9" w:rsidRPr="00043472" w:rsidRDefault="008229F9" w:rsidP="008229F9">
            <w:pPr>
              <w:autoSpaceDE w:val="0"/>
              <w:autoSpaceDN w:val="0"/>
              <w:adjustRightInd w:val="0"/>
              <w:jc w:val="both"/>
              <w:textAlignment w:val="center"/>
              <w:rPr>
                <w:rFonts w:cs="Arial"/>
                <w:color w:val="000000"/>
                <w:lang w:val="it-IT"/>
              </w:rPr>
            </w:pPr>
          </w:p>
        </w:tc>
        <w:tc>
          <w:tcPr>
            <w:tcW w:w="851" w:type="dxa"/>
          </w:tcPr>
          <w:p w14:paraId="784E1E7D" w14:textId="77777777" w:rsidR="008229F9" w:rsidRPr="00380B62" w:rsidRDefault="008229F9" w:rsidP="008229F9">
            <w:pPr>
              <w:ind w:left="57" w:right="57"/>
              <w:jc w:val="center"/>
              <w:rPr>
                <w:rFonts w:cs="Arial"/>
                <w:b/>
                <w:lang w:val="it-IT"/>
              </w:rPr>
            </w:pPr>
          </w:p>
        </w:tc>
        <w:tc>
          <w:tcPr>
            <w:tcW w:w="4395" w:type="dxa"/>
          </w:tcPr>
          <w:p w14:paraId="67F489A2" w14:textId="77777777" w:rsidR="008229F9" w:rsidRPr="00380B62" w:rsidRDefault="008229F9" w:rsidP="008229F9">
            <w:pPr>
              <w:jc w:val="both"/>
              <w:rPr>
                <w:rFonts w:cs="Arial"/>
                <w:color w:val="000000"/>
                <w:lang w:val="it-IT"/>
              </w:rPr>
            </w:pPr>
          </w:p>
        </w:tc>
      </w:tr>
      <w:tr w:rsidR="008229F9" w:rsidRPr="003B27FC" w14:paraId="380A85A6" w14:textId="77777777" w:rsidTr="00BE68F9">
        <w:tc>
          <w:tcPr>
            <w:tcW w:w="4394" w:type="dxa"/>
          </w:tcPr>
          <w:p w14:paraId="0483963F" w14:textId="4F308D1D" w:rsidR="008229F9" w:rsidRPr="00366814" w:rsidRDefault="008229F9" w:rsidP="008229F9">
            <w:pPr>
              <w:autoSpaceDE w:val="0"/>
              <w:autoSpaceDN w:val="0"/>
              <w:adjustRightInd w:val="0"/>
              <w:jc w:val="both"/>
              <w:textAlignment w:val="center"/>
              <w:rPr>
                <w:rFonts w:cs="Arial"/>
                <w:bCs/>
                <w:lang w:val="de-DE"/>
              </w:rPr>
            </w:pPr>
            <w:r w:rsidRPr="00366814">
              <w:rPr>
                <w:rFonts w:cs="Arial"/>
                <w:color w:val="000000" w:themeColor="text1"/>
                <w:spacing w:val="1"/>
                <w:lang w:val="de-DE"/>
              </w:rPr>
              <w:t xml:space="preserve">Es wurde entschieden, die Direktvergabe </w:t>
            </w:r>
            <w:r w:rsidR="00F83AD3" w:rsidRPr="00917AC9">
              <w:rPr>
                <w:rFonts w:cs="Arial"/>
                <w:color w:val="000000" w:themeColor="text1"/>
                <w:spacing w:val="1"/>
                <w:lang w:val="de-DE"/>
              </w:rPr>
              <w:t xml:space="preserve">für die Dienstleistungen/Lieferungen </w:t>
            </w:r>
            <w:r w:rsidRPr="00917AC9">
              <w:rPr>
                <w:rFonts w:cs="Arial"/>
                <w:color w:val="000000" w:themeColor="text1"/>
                <w:spacing w:val="1"/>
                <w:lang w:val="de-DE"/>
              </w:rPr>
              <w:t xml:space="preserve">gemäß </w:t>
            </w:r>
            <w:r w:rsidRPr="00917AC9">
              <w:rPr>
                <w:rFonts w:cs="Arial"/>
                <w:noProof w:val="0"/>
                <w:lang w:val="de-DE" w:eastAsia="ar-SA"/>
              </w:rPr>
              <w:t>Art. 2</w:t>
            </w:r>
            <w:r w:rsidRPr="00366814">
              <w:rPr>
                <w:rFonts w:cs="Arial"/>
                <w:noProof w:val="0"/>
                <w:lang w:val="de-DE" w:eastAsia="ar-SA"/>
              </w:rPr>
              <w:t>6 Absatz 1 Buchst</w:t>
            </w:r>
            <w:r w:rsidRPr="00917AC9">
              <w:rPr>
                <w:rFonts w:cs="Arial"/>
                <w:noProof w:val="0"/>
                <w:lang w:val="de-DE" w:eastAsia="ar-SA"/>
              </w:rPr>
              <w:t xml:space="preserve">. </w:t>
            </w:r>
            <w:r w:rsidR="00F83AD3" w:rsidRPr="00917AC9">
              <w:rPr>
                <w:rFonts w:cs="Arial"/>
                <w:noProof w:val="0"/>
                <w:lang w:val="de-DE" w:eastAsia="ar-SA"/>
              </w:rPr>
              <w:t>b)</w:t>
            </w:r>
            <w:r w:rsidR="00F83AD3">
              <w:rPr>
                <w:rFonts w:cs="Arial"/>
                <w:b/>
                <w:bCs/>
                <w:noProof w:val="0"/>
                <w:lang w:val="de-DE" w:eastAsia="ar-SA"/>
              </w:rPr>
              <w:t xml:space="preserve"> </w:t>
            </w:r>
            <w:r w:rsidRPr="00366814">
              <w:rPr>
                <w:rFonts w:cs="Arial"/>
                <w:noProof w:val="0"/>
                <w:lang w:val="de-DE" w:eastAsia="ar-SA"/>
              </w:rPr>
              <w:t xml:space="preserve"> LG Nr. 16/2015 vorzunehmen, </w:t>
            </w:r>
            <w:r w:rsidRPr="00366814">
              <w:rPr>
                <w:lang w:val="de-DE"/>
              </w:rPr>
              <w:t>unter Beachtung des Rotationsprinzips.</w:t>
            </w:r>
            <w:r w:rsidRPr="00366814">
              <w:rPr>
                <w:rFonts w:cs="Arial"/>
                <w:noProof w:val="0"/>
                <w:lang w:val="de-DE" w:eastAsia="ar-SA"/>
              </w:rPr>
              <w:t xml:space="preserve"> </w:t>
            </w:r>
          </w:p>
        </w:tc>
        <w:tc>
          <w:tcPr>
            <w:tcW w:w="851" w:type="dxa"/>
          </w:tcPr>
          <w:p w14:paraId="472792ED" w14:textId="77777777" w:rsidR="008229F9" w:rsidRPr="00366814" w:rsidRDefault="008229F9" w:rsidP="008229F9">
            <w:pPr>
              <w:ind w:left="57" w:right="57"/>
              <w:jc w:val="center"/>
              <w:rPr>
                <w:rFonts w:cs="Arial"/>
                <w:bCs/>
                <w:lang w:val="de-DE"/>
              </w:rPr>
            </w:pPr>
          </w:p>
        </w:tc>
        <w:tc>
          <w:tcPr>
            <w:tcW w:w="4395" w:type="dxa"/>
          </w:tcPr>
          <w:p w14:paraId="52DC19DE" w14:textId="14A2744B" w:rsidR="008229F9" w:rsidRPr="006F3446" w:rsidRDefault="008229F9" w:rsidP="008229F9">
            <w:pPr>
              <w:autoSpaceDE w:val="0"/>
              <w:autoSpaceDN w:val="0"/>
              <w:adjustRightInd w:val="0"/>
              <w:jc w:val="both"/>
              <w:textAlignment w:val="center"/>
              <w:rPr>
                <w:rFonts w:cs="Arial"/>
                <w:b/>
                <w:noProof w:val="0"/>
                <w:color w:val="000000" w:themeColor="text1"/>
                <w:spacing w:val="1"/>
                <w:u w:val="single"/>
                <w:lang w:val="it-IT"/>
              </w:rPr>
            </w:pPr>
            <w:r w:rsidRPr="00366814">
              <w:rPr>
                <w:rFonts w:cs="Arial"/>
                <w:color w:val="000000" w:themeColor="text1"/>
                <w:spacing w:val="1"/>
                <w:lang w:val="it-IT"/>
              </w:rPr>
              <w:t xml:space="preserve">Ritenuto di procedere all’affidamento diretto per </w:t>
            </w:r>
            <w:r w:rsidR="00F83AD3" w:rsidRPr="00917AC9">
              <w:rPr>
                <w:rFonts w:cs="Arial"/>
                <w:color w:val="000000" w:themeColor="text1"/>
                <w:spacing w:val="1"/>
                <w:lang w:val="it-IT"/>
              </w:rPr>
              <w:t xml:space="preserve">servizi/forniture </w:t>
            </w:r>
            <w:r w:rsidRPr="00917AC9">
              <w:rPr>
                <w:rFonts w:cs="Arial"/>
                <w:color w:val="000000"/>
                <w:lang w:val="it-IT"/>
              </w:rPr>
              <w:t>di cui in oggetto</w:t>
            </w:r>
            <w:r w:rsidRPr="00917AC9">
              <w:rPr>
                <w:rFonts w:cs="Arial"/>
                <w:color w:val="000000" w:themeColor="text1"/>
                <w:spacing w:val="1"/>
                <w:lang w:val="it-IT"/>
              </w:rPr>
              <w:t xml:space="preserve"> ai sensi dell’art. 26 comma 1 lett. </w:t>
            </w:r>
            <w:r w:rsidR="00F83AD3" w:rsidRPr="00917AC9">
              <w:rPr>
                <w:rFonts w:cs="Arial"/>
                <w:noProof w:val="0"/>
                <w:lang w:val="it-IT" w:eastAsia="ar-SA"/>
              </w:rPr>
              <w:t>b)</w:t>
            </w:r>
            <w:r w:rsidR="00F83AD3" w:rsidRPr="00F83AD3">
              <w:rPr>
                <w:rFonts w:cs="Arial"/>
                <w:b/>
                <w:bCs/>
                <w:noProof w:val="0"/>
                <w:lang w:val="it-IT" w:eastAsia="ar-SA"/>
              </w:rPr>
              <w:t xml:space="preserve"> </w:t>
            </w:r>
            <w:r w:rsidRPr="00366814">
              <w:rPr>
                <w:rFonts w:cs="Arial"/>
                <w:color w:val="000000" w:themeColor="text1"/>
                <w:spacing w:val="1"/>
                <w:lang w:val="it-IT"/>
              </w:rPr>
              <w:t xml:space="preserve"> LP </w:t>
            </w:r>
            <w:r>
              <w:rPr>
                <w:rFonts w:cs="Arial"/>
                <w:color w:val="000000" w:themeColor="text1"/>
                <w:spacing w:val="1"/>
                <w:lang w:val="it-IT"/>
              </w:rPr>
              <w:t xml:space="preserve">n. </w:t>
            </w:r>
            <w:r w:rsidRPr="00366814">
              <w:rPr>
                <w:rFonts w:cs="Arial"/>
                <w:color w:val="000000" w:themeColor="text1"/>
                <w:spacing w:val="1"/>
                <w:lang w:val="it-IT"/>
              </w:rPr>
              <w:t>16/2015, nel rispetto del principio di rotazione;</w:t>
            </w:r>
            <w:r w:rsidRPr="006F3446">
              <w:rPr>
                <w:rFonts w:cs="Arial"/>
                <w:color w:val="000000" w:themeColor="text1"/>
                <w:spacing w:val="1"/>
                <w:lang w:val="it-IT"/>
              </w:rPr>
              <w:t xml:space="preserve"> </w:t>
            </w:r>
          </w:p>
          <w:p w14:paraId="2E8B7B6B" w14:textId="7B4B9774" w:rsidR="008229F9" w:rsidRPr="006F3446" w:rsidRDefault="008229F9" w:rsidP="008229F9">
            <w:pPr>
              <w:autoSpaceDE w:val="0"/>
              <w:autoSpaceDN w:val="0"/>
              <w:adjustRightInd w:val="0"/>
              <w:spacing w:line="240" w:lineRule="exact"/>
              <w:jc w:val="both"/>
              <w:rPr>
                <w:rFonts w:cs="Arial"/>
                <w:bCs/>
                <w:noProof w:val="0"/>
                <w:lang w:val="it-IT" w:eastAsia="it-IT"/>
              </w:rPr>
            </w:pPr>
          </w:p>
        </w:tc>
      </w:tr>
      <w:tr w:rsidR="008229F9" w:rsidRPr="003B27FC" w14:paraId="3BE1F143" w14:textId="77777777" w:rsidTr="00BE68F9">
        <w:tc>
          <w:tcPr>
            <w:tcW w:w="4394" w:type="dxa"/>
          </w:tcPr>
          <w:p w14:paraId="4F0B5006" w14:textId="03625083" w:rsidR="008229F9" w:rsidRPr="003F3228" w:rsidRDefault="008229F9" w:rsidP="008229F9">
            <w:pPr>
              <w:autoSpaceDE w:val="0"/>
              <w:autoSpaceDN w:val="0"/>
              <w:adjustRightInd w:val="0"/>
              <w:jc w:val="both"/>
              <w:textAlignment w:val="center"/>
              <w:rPr>
                <w:rFonts w:cs="Arial"/>
                <w:noProof w:val="0"/>
                <w:color w:val="000000"/>
                <w:spacing w:val="-3"/>
                <w:lang w:val="it-IT"/>
              </w:rPr>
            </w:pPr>
          </w:p>
        </w:tc>
        <w:tc>
          <w:tcPr>
            <w:tcW w:w="851" w:type="dxa"/>
          </w:tcPr>
          <w:p w14:paraId="0009C2B0" w14:textId="77777777" w:rsidR="008229F9" w:rsidRPr="003F3228" w:rsidRDefault="008229F9" w:rsidP="008229F9">
            <w:pPr>
              <w:ind w:left="57" w:right="57"/>
              <w:jc w:val="center"/>
              <w:rPr>
                <w:rFonts w:cs="Arial"/>
                <w:bCs/>
                <w:lang w:val="it-IT"/>
              </w:rPr>
            </w:pPr>
          </w:p>
        </w:tc>
        <w:tc>
          <w:tcPr>
            <w:tcW w:w="4395" w:type="dxa"/>
          </w:tcPr>
          <w:p w14:paraId="117E7883" w14:textId="6EDA63F3" w:rsidR="008229F9" w:rsidRPr="003F3228" w:rsidRDefault="008229F9" w:rsidP="008229F9">
            <w:pPr>
              <w:autoSpaceDE w:val="0"/>
              <w:autoSpaceDN w:val="0"/>
              <w:adjustRightInd w:val="0"/>
              <w:jc w:val="both"/>
              <w:textAlignment w:val="center"/>
              <w:rPr>
                <w:rFonts w:cs="Arial"/>
                <w:noProof w:val="0"/>
                <w:color w:val="000000"/>
                <w:spacing w:val="-3"/>
                <w:lang w:val="it-IT"/>
              </w:rPr>
            </w:pPr>
          </w:p>
        </w:tc>
      </w:tr>
      <w:tr w:rsidR="008229F9" w:rsidRPr="003B27FC" w14:paraId="0DD76988" w14:textId="77777777" w:rsidTr="00BE68F9">
        <w:tc>
          <w:tcPr>
            <w:tcW w:w="4394" w:type="dxa"/>
          </w:tcPr>
          <w:p w14:paraId="07C55DBF" w14:textId="77777777" w:rsidR="008229F9" w:rsidRPr="00366814" w:rsidRDefault="008229F9" w:rsidP="008229F9">
            <w:pPr>
              <w:autoSpaceDE w:val="0"/>
              <w:autoSpaceDN w:val="0"/>
              <w:adjustRightInd w:val="0"/>
              <w:jc w:val="both"/>
              <w:textAlignment w:val="center"/>
              <w:rPr>
                <w:rFonts w:cs="Arial"/>
                <w:spacing w:val="1"/>
                <w:lang w:val="de-DE"/>
              </w:rPr>
            </w:pPr>
            <w:r w:rsidRPr="00366814">
              <w:rPr>
                <w:rFonts w:cs="Arial"/>
                <w:spacing w:val="1"/>
                <w:lang w:val="de-DE"/>
              </w:rPr>
              <w:t>Es wird festgehalten,</w:t>
            </w:r>
          </w:p>
          <w:p w14:paraId="59F4AE79" w14:textId="397C54E8" w:rsidR="008229F9" w:rsidRPr="00366814" w:rsidRDefault="008229F9" w:rsidP="008229F9">
            <w:pPr>
              <w:autoSpaceDE w:val="0"/>
              <w:autoSpaceDN w:val="0"/>
              <w:adjustRightInd w:val="0"/>
              <w:jc w:val="both"/>
              <w:textAlignment w:val="center"/>
              <w:rPr>
                <w:rFonts w:cs="Arial"/>
                <w:strike/>
                <w:color w:val="000000"/>
                <w:spacing w:val="-3"/>
                <w:lang w:val="de-DE"/>
              </w:rPr>
            </w:pPr>
            <w:r w:rsidRPr="00366814">
              <w:rPr>
                <w:rFonts w:cs="Arial"/>
                <w:color w:val="FF0000"/>
                <w:spacing w:val="1"/>
                <w:lang w:val="de-DE"/>
              </w:rPr>
              <w:t xml:space="preserve">- dass keine </w:t>
            </w:r>
            <w:r w:rsidRPr="00366814">
              <w:rPr>
                <w:rFonts w:cs="Arial"/>
                <w:b/>
                <w:color w:val="FF0000"/>
                <w:spacing w:val="1"/>
                <w:lang w:val="de-DE"/>
              </w:rPr>
              <w:t xml:space="preserve">Kosten für die Durchführung des Sicherheitsplans </w:t>
            </w:r>
            <w:r w:rsidRPr="00366814">
              <w:rPr>
                <w:rFonts w:cs="Arial"/>
                <w:color w:val="FF0000"/>
                <w:spacing w:val="1"/>
                <w:lang w:val="de-DE"/>
              </w:rPr>
              <w:t>bestehen.</w:t>
            </w:r>
          </w:p>
        </w:tc>
        <w:tc>
          <w:tcPr>
            <w:tcW w:w="851" w:type="dxa"/>
          </w:tcPr>
          <w:p w14:paraId="1AD64AD3" w14:textId="77777777" w:rsidR="008229F9" w:rsidRPr="00366814" w:rsidRDefault="008229F9" w:rsidP="008229F9">
            <w:pPr>
              <w:ind w:left="57" w:right="57"/>
              <w:jc w:val="center"/>
              <w:rPr>
                <w:rFonts w:cs="Arial"/>
                <w:bCs/>
                <w:strike/>
                <w:lang w:val="de-DE"/>
              </w:rPr>
            </w:pPr>
          </w:p>
        </w:tc>
        <w:tc>
          <w:tcPr>
            <w:tcW w:w="4395" w:type="dxa"/>
          </w:tcPr>
          <w:p w14:paraId="263E049E" w14:textId="77777777" w:rsidR="008229F9" w:rsidRPr="00366814" w:rsidRDefault="008229F9" w:rsidP="008229F9">
            <w:pPr>
              <w:autoSpaceDE w:val="0"/>
              <w:autoSpaceDN w:val="0"/>
              <w:adjustRightInd w:val="0"/>
              <w:jc w:val="both"/>
              <w:textAlignment w:val="center"/>
              <w:rPr>
                <w:rFonts w:cs="Arial"/>
                <w:spacing w:val="1"/>
                <w:lang w:val="it-IT"/>
              </w:rPr>
            </w:pPr>
            <w:r w:rsidRPr="00366814">
              <w:rPr>
                <w:rFonts w:cs="Arial"/>
                <w:spacing w:val="1"/>
                <w:lang w:val="it-IT"/>
              </w:rPr>
              <w:t>Rilevato che:</w:t>
            </w:r>
          </w:p>
          <w:p w14:paraId="3D2D6597" w14:textId="77777777" w:rsidR="008229F9" w:rsidRDefault="008229F9" w:rsidP="008229F9">
            <w:pPr>
              <w:autoSpaceDE w:val="0"/>
              <w:autoSpaceDN w:val="0"/>
              <w:adjustRightInd w:val="0"/>
              <w:jc w:val="both"/>
              <w:textAlignment w:val="center"/>
              <w:rPr>
                <w:rFonts w:cs="Arial"/>
                <w:b/>
                <w:bCs/>
                <w:color w:val="FF0000"/>
                <w:spacing w:val="1"/>
                <w:lang w:val="it-IT"/>
              </w:rPr>
            </w:pPr>
            <w:r w:rsidRPr="00366814">
              <w:rPr>
                <w:rFonts w:cs="Arial"/>
                <w:color w:val="FF0000"/>
                <w:spacing w:val="1"/>
                <w:lang w:val="it-IT"/>
              </w:rPr>
              <w:t xml:space="preserve">- non sussistono </w:t>
            </w:r>
            <w:r w:rsidRPr="00366814">
              <w:rPr>
                <w:rFonts w:cs="Arial"/>
                <w:b/>
                <w:bCs/>
                <w:i/>
                <w:iCs/>
                <w:color w:val="FF0000"/>
                <w:spacing w:val="1"/>
                <w:lang w:val="it-IT"/>
              </w:rPr>
              <w:t>oneri per l’attuazione del piano di sicurezza</w:t>
            </w:r>
            <w:r w:rsidRPr="00366814">
              <w:rPr>
                <w:rFonts w:cs="Arial"/>
                <w:b/>
                <w:bCs/>
                <w:color w:val="FF0000"/>
                <w:spacing w:val="1"/>
                <w:lang w:val="it-IT"/>
              </w:rPr>
              <w:t>.</w:t>
            </w:r>
          </w:p>
          <w:p w14:paraId="2A014597" w14:textId="4FC1141C" w:rsidR="008229F9" w:rsidRPr="008104F7" w:rsidRDefault="008229F9" w:rsidP="008229F9">
            <w:pPr>
              <w:autoSpaceDE w:val="0"/>
              <w:autoSpaceDN w:val="0"/>
              <w:adjustRightInd w:val="0"/>
              <w:jc w:val="both"/>
              <w:textAlignment w:val="center"/>
              <w:rPr>
                <w:rFonts w:cs="Arial"/>
                <w:color w:val="FF0000"/>
                <w:spacing w:val="1"/>
                <w:lang w:val="it-IT"/>
              </w:rPr>
            </w:pPr>
          </w:p>
        </w:tc>
      </w:tr>
      <w:tr w:rsidR="008229F9" w:rsidRPr="003B27FC" w14:paraId="3C4BC045" w14:textId="77777777" w:rsidTr="00BE68F9">
        <w:tc>
          <w:tcPr>
            <w:tcW w:w="4394" w:type="dxa"/>
          </w:tcPr>
          <w:p w14:paraId="7ADFFF6B" w14:textId="71D22A82" w:rsidR="008229F9" w:rsidRPr="00366814" w:rsidRDefault="008229F9" w:rsidP="008229F9">
            <w:pPr>
              <w:autoSpaceDE w:val="0"/>
              <w:autoSpaceDN w:val="0"/>
              <w:adjustRightInd w:val="0"/>
              <w:jc w:val="both"/>
              <w:textAlignment w:val="center"/>
              <w:rPr>
                <w:rFonts w:cs="Arial"/>
                <w:color w:val="FF0000"/>
                <w:spacing w:val="1"/>
                <w:lang w:val="de-DE"/>
              </w:rPr>
            </w:pPr>
            <w:r w:rsidRPr="00366814">
              <w:rPr>
                <w:rFonts w:cs="Arial"/>
                <w:color w:val="FF0000"/>
                <w:spacing w:val="1"/>
                <w:lang w:val="de-DE"/>
              </w:rPr>
              <w:t xml:space="preserve">- </w:t>
            </w:r>
            <w:r w:rsidRPr="00366814">
              <w:rPr>
                <w:rFonts w:cs="Arial"/>
                <w:color w:val="4472C4" w:themeColor="accent1"/>
                <w:spacing w:val="1"/>
                <w:lang w:val="de-DE"/>
              </w:rPr>
              <w:t xml:space="preserve">(oder) </w:t>
            </w:r>
            <w:r w:rsidRPr="00366814">
              <w:rPr>
                <w:rFonts w:cs="Arial"/>
                <w:color w:val="FF0000"/>
                <w:spacing w:val="1"/>
                <w:lang w:val="de-DE"/>
              </w:rPr>
              <w:t xml:space="preserve">dass folgende </w:t>
            </w:r>
            <w:r w:rsidRPr="00366814">
              <w:rPr>
                <w:rFonts w:cs="Arial"/>
                <w:b/>
                <w:color w:val="FF0000"/>
                <w:spacing w:val="1"/>
                <w:lang w:val="de-DE"/>
              </w:rPr>
              <w:t>nicht abschlagfähige Kosten</w:t>
            </w:r>
            <w:r w:rsidRPr="00366814">
              <w:rPr>
                <w:rFonts w:cs="Arial"/>
                <w:color w:val="FF0000"/>
                <w:spacing w:val="1"/>
                <w:lang w:val="de-DE"/>
              </w:rPr>
              <w:t xml:space="preserve"> </w:t>
            </w:r>
            <w:r w:rsidRPr="00366814">
              <w:rPr>
                <w:rFonts w:cs="Arial"/>
                <w:b/>
                <w:color w:val="FF0000"/>
                <w:spacing w:val="1"/>
                <w:lang w:val="de-DE"/>
              </w:rPr>
              <w:t>für die Durchführung des Sicherheitsplans</w:t>
            </w:r>
            <w:r w:rsidRPr="00366814">
              <w:rPr>
                <w:rFonts w:cs="Arial"/>
                <w:color w:val="FF0000"/>
                <w:spacing w:val="1"/>
                <w:lang w:val="de-DE"/>
              </w:rPr>
              <w:t xml:space="preserve"> bestehen:</w:t>
            </w:r>
          </w:p>
          <w:p w14:paraId="5BCCD6EB" w14:textId="7E56B7E9" w:rsidR="008229F9" w:rsidRPr="00366814" w:rsidRDefault="008229F9" w:rsidP="008229F9">
            <w:pPr>
              <w:autoSpaceDE w:val="0"/>
              <w:autoSpaceDN w:val="0"/>
              <w:adjustRightInd w:val="0"/>
              <w:jc w:val="both"/>
              <w:textAlignment w:val="center"/>
              <w:rPr>
                <w:rFonts w:cs="Arial"/>
                <w:strike/>
                <w:color w:val="000000"/>
                <w:spacing w:val="-3"/>
                <w:lang w:val="it-IT"/>
              </w:rPr>
            </w:pPr>
            <w:r w:rsidRPr="00366814">
              <w:rPr>
                <w:rFonts w:cs="Arial"/>
                <w:color w:val="FF0000"/>
                <w:lang w:val="de-DE" w:eastAsia="ar-SA"/>
              </w:rPr>
              <w:fldChar w:fldCharType="begin">
                <w:ffData>
                  <w:name w:val="Text17"/>
                  <w:enabled/>
                  <w:calcOnExit w:val="0"/>
                  <w:textInput/>
                </w:ffData>
              </w:fldChar>
            </w:r>
            <w:r w:rsidRPr="00366814">
              <w:rPr>
                <w:rFonts w:cs="Arial"/>
                <w:color w:val="FF0000"/>
                <w:lang w:val="de-DE" w:eastAsia="ar-SA"/>
              </w:rPr>
              <w:instrText xml:space="preserve"> FORMTEXT </w:instrText>
            </w:r>
            <w:r w:rsidRPr="00366814">
              <w:rPr>
                <w:rFonts w:cs="Arial"/>
                <w:color w:val="FF0000"/>
                <w:lang w:val="de-DE" w:eastAsia="ar-SA"/>
              </w:rPr>
            </w:r>
            <w:r w:rsidRPr="00366814">
              <w:rPr>
                <w:rFonts w:cs="Arial"/>
                <w:color w:val="FF0000"/>
                <w:lang w:val="de-DE" w:eastAsia="ar-SA"/>
              </w:rPr>
              <w:fldChar w:fldCharType="separate"/>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fldChar w:fldCharType="end"/>
            </w:r>
          </w:p>
        </w:tc>
        <w:tc>
          <w:tcPr>
            <w:tcW w:w="851" w:type="dxa"/>
          </w:tcPr>
          <w:p w14:paraId="5C5DE683" w14:textId="77777777" w:rsidR="008229F9" w:rsidRPr="00366814" w:rsidRDefault="008229F9" w:rsidP="008229F9">
            <w:pPr>
              <w:ind w:left="57" w:right="57"/>
              <w:jc w:val="center"/>
              <w:rPr>
                <w:rFonts w:cs="Arial"/>
                <w:bCs/>
                <w:strike/>
                <w:lang w:val="it-IT"/>
              </w:rPr>
            </w:pPr>
          </w:p>
        </w:tc>
        <w:tc>
          <w:tcPr>
            <w:tcW w:w="4395" w:type="dxa"/>
          </w:tcPr>
          <w:p w14:paraId="19611412" w14:textId="6BD2FC46" w:rsidR="008229F9" w:rsidRPr="00366814" w:rsidRDefault="008229F9" w:rsidP="008229F9">
            <w:pPr>
              <w:autoSpaceDE w:val="0"/>
              <w:autoSpaceDN w:val="0"/>
              <w:adjustRightInd w:val="0"/>
              <w:jc w:val="both"/>
              <w:textAlignment w:val="center"/>
              <w:rPr>
                <w:rFonts w:cs="Arial"/>
                <w:strike/>
                <w:color w:val="000000"/>
                <w:spacing w:val="-3"/>
                <w:lang w:val="it-IT"/>
              </w:rPr>
            </w:pPr>
            <w:r w:rsidRPr="00366814">
              <w:rPr>
                <w:rFonts w:cs="Arial"/>
                <w:color w:val="FF0000"/>
                <w:spacing w:val="1"/>
                <w:lang w:val="it-IT"/>
              </w:rPr>
              <w:t xml:space="preserve">- </w:t>
            </w:r>
            <w:r w:rsidRPr="00366814">
              <w:rPr>
                <w:rFonts w:cs="Arial"/>
                <w:color w:val="4472C4" w:themeColor="accent1"/>
                <w:spacing w:val="1"/>
                <w:lang w:val="it-IT"/>
              </w:rPr>
              <w:t xml:space="preserve">(oppure) </w:t>
            </w:r>
            <w:r w:rsidRPr="00366814">
              <w:rPr>
                <w:rFonts w:cs="Arial"/>
                <w:color w:val="FF0000"/>
                <w:spacing w:val="1"/>
                <w:lang w:val="it-IT"/>
              </w:rPr>
              <w:t xml:space="preserve">sono presenti i seguenti </w:t>
            </w:r>
            <w:bookmarkStart w:id="4" w:name="_Hlk41560568"/>
            <w:r w:rsidRPr="00366814">
              <w:rPr>
                <w:rFonts w:cs="Arial"/>
                <w:b/>
                <w:bCs/>
                <w:i/>
                <w:iCs/>
                <w:color w:val="FF0000"/>
                <w:lang w:val="it-IT"/>
              </w:rPr>
              <w:t>oneri per l’attuazione del piano di sicurezza non soggetti a ribasso:</w:t>
            </w:r>
            <w:bookmarkEnd w:id="4"/>
            <w:r w:rsidRPr="00366814">
              <w:rPr>
                <w:rFonts w:cs="Arial"/>
                <w:b/>
                <w:bCs/>
                <w:i/>
                <w:iCs/>
                <w:color w:val="FF0000"/>
                <w:lang w:val="it-IT"/>
              </w:rPr>
              <w:t xml:space="preserve"> </w:t>
            </w:r>
            <w:r w:rsidRPr="00366814">
              <w:rPr>
                <w:rFonts w:cs="Arial"/>
                <w:color w:val="FF0000"/>
                <w:lang w:val="de-DE" w:eastAsia="ar-SA"/>
              </w:rPr>
              <w:fldChar w:fldCharType="begin">
                <w:ffData>
                  <w:name w:val="Text17"/>
                  <w:enabled/>
                  <w:calcOnExit w:val="0"/>
                  <w:textInput/>
                </w:ffData>
              </w:fldChar>
            </w:r>
            <w:r w:rsidRPr="00366814">
              <w:rPr>
                <w:rFonts w:cs="Arial"/>
                <w:color w:val="FF0000"/>
                <w:lang w:val="it-IT" w:eastAsia="ar-SA"/>
              </w:rPr>
              <w:instrText xml:space="preserve"> FORMTEXT </w:instrText>
            </w:r>
            <w:r w:rsidRPr="00366814">
              <w:rPr>
                <w:rFonts w:cs="Arial"/>
                <w:color w:val="FF0000"/>
                <w:lang w:val="de-DE" w:eastAsia="ar-SA"/>
              </w:rPr>
            </w:r>
            <w:r w:rsidRPr="00366814">
              <w:rPr>
                <w:rFonts w:cs="Arial"/>
                <w:color w:val="FF0000"/>
                <w:lang w:val="de-DE" w:eastAsia="ar-SA"/>
              </w:rPr>
              <w:fldChar w:fldCharType="separate"/>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t> </w:t>
            </w:r>
            <w:r w:rsidRPr="00366814">
              <w:rPr>
                <w:rFonts w:cs="Arial"/>
                <w:color w:val="FF0000"/>
                <w:lang w:val="de-DE" w:eastAsia="ar-SA"/>
              </w:rPr>
              <w:fldChar w:fldCharType="end"/>
            </w:r>
          </w:p>
        </w:tc>
      </w:tr>
      <w:tr w:rsidR="008229F9" w:rsidRPr="003B27FC" w14:paraId="466549CC" w14:textId="77777777" w:rsidTr="00BE68F9">
        <w:tc>
          <w:tcPr>
            <w:tcW w:w="4394" w:type="dxa"/>
          </w:tcPr>
          <w:p w14:paraId="5F198982" w14:textId="77777777" w:rsidR="008229F9" w:rsidRDefault="008229F9" w:rsidP="008229F9">
            <w:pPr>
              <w:autoSpaceDE w:val="0"/>
              <w:autoSpaceDN w:val="0"/>
              <w:adjustRightInd w:val="0"/>
              <w:jc w:val="both"/>
              <w:textAlignment w:val="center"/>
              <w:rPr>
                <w:rFonts w:cs="Arial"/>
                <w:noProof w:val="0"/>
                <w:spacing w:val="-2"/>
                <w:lang w:val="de-DE"/>
              </w:rPr>
            </w:pPr>
            <w:r>
              <w:rPr>
                <w:rFonts w:cs="Arial"/>
                <w:spacing w:val="-2"/>
                <w:lang w:val="de-DE"/>
              </w:rPr>
              <w:t xml:space="preserve">Die wesentlichen Vertragsklauseln sind im </w:t>
            </w:r>
            <w:r>
              <w:rPr>
                <w:rFonts w:cs="Arial"/>
                <w:color w:val="FF0000"/>
                <w:spacing w:val="-2"/>
                <w:lang w:val="de-DE"/>
              </w:rPr>
              <w:t>vereinfachten technischen Bericht/vereinfachten Planungsbericht</w:t>
            </w:r>
            <w:r>
              <w:rPr>
                <w:rFonts w:cs="Arial"/>
                <w:spacing w:val="-2"/>
                <w:lang w:val="de-DE"/>
              </w:rPr>
              <w:t>, die einen integrierenden Bestandteil vorliegender Maßnahme darstellen und im Muster des Beauftragungsschreibens enthalten.</w:t>
            </w:r>
          </w:p>
          <w:p w14:paraId="2564B77A" w14:textId="77777777" w:rsidR="008229F9" w:rsidRPr="00823CFE" w:rsidRDefault="008229F9" w:rsidP="008229F9">
            <w:pPr>
              <w:pStyle w:val="Stile1"/>
              <w:rPr>
                <w:rFonts w:ascii="Arial" w:hAnsi="Arial" w:cs="Arial"/>
                <w:bCs/>
                <w:sz w:val="20"/>
                <w:szCs w:val="20"/>
                <w:lang w:val="de-DE"/>
              </w:rPr>
            </w:pPr>
          </w:p>
        </w:tc>
        <w:tc>
          <w:tcPr>
            <w:tcW w:w="851" w:type="dxa"/>
          </w:tcPr>
          <w:p w14:paraId="23DF7A65" w14:textId="77777777" w:rsidR="008229F9" w:rsidRPr="00823CFE" w:rsidRDefault="008229F9" w:rsidP="008229F9">
            <w:pPr>
              <w:ind w:left="57" w:right="57"/>
              <w:jc w:val="center"/>
              <w:rPr>
                <w:rFonts w:cs="Arial"/>
                <w:bCs/>
                <w:lang w:val="de-DE"/>
              </w:rPr>
            </w:pPr>
          </w:p>
        </w:tc>
        <w:tc>
          <w:tcPr>
            <w:tcW w:w="4395" w:type="dxa"/>
          </w:tcPr>
          <w:p w14:paraId="66EA2849" w14:textId="3D3D2116" w:rsidR="008229F9" w:rsidRPr="002E1FBE" w:rsidRDefault="008229F9" w:rsidP="008229F9">
            <w:pPr>
              <w:autoSpaceDE w:val="0"/>
              <w:autoSpaceDN w:val="0"/>
              <w:adjustRightInd w:val="0"/>
              <w:jc w:val="both"/>
              <w:textAlignment w:val="center"/>
              <w:rPr>
                <w:rFonts w:cs="Arial"/>
                <w:color w:val="FF0000"/>
                <w:spacing w:val="-2"/>
                <w:lang w:val="it-IT"/>
              </w:rPr>
            </w:pPr>
            <w:r w:rsidRPr="00044D35">
              <w:rPr>
                <w:rFonts w:cs="Arial"/>
                <w:color w:val="000000"/>
                <w:lang w:val="it-IT"/>
              </w:rPr>
              <w:t xml:space="preserve">Precisato che </w:t>
            </w:r>
            <w:r w:rsidRPr="002E1FBE">
              <w:rPr>
                <w:rFonts w:cs="Arial"/>
                <w:spacing w:val="-2"/>
                <w:lang w:val="it-IT"/>
              </w:rPr>
              <w:t xml:space="preserve">le clausole negoziali essenziali sono contenute </w:t>
            </w:r>
            <w:r w:rsidRPr="002E1FBE">
              <w:rPr>
                <w:rFonts w:cs="Arial"/>
                <w:color w:val="FF0000"/>
                <w:spacing w:val="-2"/>
                <w:lang w:val="it-IT"/>
              </w:rPr>
              <w:t xml:space="preserve">nella relazione tecnica semplificata/relazione progettuale a contenuto semplificato, </w:t>
            </w:r>
            <w:r w:rsidRPr="002E1FBE">
              <w:rPr>
                <w:rFonts w:cs="Arial"/>
                <w:spacing w:val="-2"/>
                <w:lang w:val="it-IT"/>
              </w:rPr>
              <w:t>che forma parte integrante del presente provvedimento, e nello schema di lettera d’incarico;</w:t>
            </w:r>
          </w:p>
          <w:p w14:paraId="4F673B93" w14:textId="1EE589F4" w:rsidR="008229F9" w:rsidRPr="002E1FBE" w:rsidRDefault="008229F9" w:rsidP="008229F9">
            <w:pPr>
              <w:pStyle w:val="Listenabsatz"/>
              <w:autoSpaceDE w:val="0"/>
              <w:autoSpaceDN w:val="0"/>
              <w:adjustRightInd w:val="0"/>
              <w:ind w:left="284"/>
              <w:jc w:val="both"/>
              <w:textAlignment w:val="center"/>
              <w:rPr>
                <w:rFonts w:cs="Arial"/>
                <w:color w:val="FF0000"/>
                <w:spacing w:val="-2"/>
                <w:lang w:val="it-IT"/>
              </w:rPr>
            </w:pPr>
          </w:p>
        </w:tc>
      </w:tr>
      <w:tr w:rsidR="008229F9" w:rsidRPr="003B27FC" w14:paraId="40576D83" w14:textId="77777777" w:rsidTr="00BE68F9">
        <w:tc>
          <w:tcPr>
            <w:tcW w:w="4394" w:type="dxa"/>
          </w:tcPr>
          <w:p w14:paraId="33ECA1F0" w14:textId="77777777" w:rsidR="008229F9" w:rsidRPr="00366814" w:rsidRDefault="008229F9" w:rsidP="008229F9">
            <w:pPr>
              <w:autoSpaceDE w:val="0"/>
              <w:autoSpaceDN w:val="0"/>
              <w:adjustRightInd w:val="0"/>
              <w:jc w:val="both"/>
              <w:textAlignment w:val="center"/>
              <w:rPr>
                <w:rFonts w:cs="Arial"/>
                <w:noProof w:val="0"/>
                <w:color w:val="000000"/>
                <w:lang w:val="de-DE"/>
              </w:rPr>
            </w:pPr>
            <w:r w:rsidRPr="00366814">
              <w:rPr>
                <w:rFonts w:cs="Arial"/>
                <w:color w:val="000000"/>
                <w:lang w:val="de-DE"/>
              </w:rPr>
              <w:t>Angewandte Rechtsvorschriften:</w:t>
            </w:r>
          </w:p>
          <w:p w14:paraId="180D5659" w14:textId="2A09A9D7" w:rsidR="008229F9" w:rsidRPr="00366814" w:rsidRDefault="008229F9" w:rsidP="008229F9">
            <w:pPr>
              <w:numPr>
                <w:ilvl w:val="0"/>
                <w:numId w:val="29"/>
              </w:numPr>
              <w:tabs>
                <w:tab w:val="clear" w:pos="360"/>
                <w:tab w:val="num" w:pos="284"/>
              </w:tabs>
              <w:autoSpaceDE w:val="0"/>
              <w:autoSpaceDN w:val="0"/>
              <w:adjustRightInd w:val="0"/>
              <w:ind w:left="284" w:hanging="284"/>
              <w:jc w:val="both"/>
              <w:textAlignment w:val="center"/>
              <w:rPr>
                <w:rFonts w:cs="Arial"/>
                <w:color w:val="000000"/>
                <w:lang w:val="de-DE"/>
              </w:rPr>
            </w:pPr>
            <w:r w:rsidRPr="00366814">
              <w:rPr>
                <w:rFonts w:cs="Arial"/>
                <w:color w:val="000000"/>
                <w:lang w:val="de-DE"/>
              </w:rPr>
              <w:t>LG Nr. 16/2015 und LG Nr. 17/1993 zur „Regelung des Verwaltungsverfahrens“</w:t>
            </w:r>
            <w:r w:rsidR="003C5213">
              <w:rPr>
                <w:rFonts w:cs="Arial"/>
                <w:color w:val="000000"/>
                <w:lang w:val="de-DE"/>
              </w:rPr>
              <w:t>;</w:t>
            </w:r>
          </w:p>
          <w:p w14:paraId="52B645DC" w14:textId="6129C4DB" w:rsidR="008229F9" w:rsidRPr="00366814" w:rsidRDefault="008229F9" w:rsidP="008229F9">
            <w:pPr>
              <w:numPr>
                <w:ilvl w:val="0"/>
                <w:numId w:val="29"/>
              </w:numPr>
              <w:tabs>
                <w:tab w:val="clear" w:pos="360"/>
                <w:tab w:val="num" w:pos="284"/>
              </w:tabs>
              <w:autoSpaceDE w:val="0"/>
              <w:autoSpaceDN w:val="0"/>
              <w:adjustRightInd w:val="0"/>
              <w:ind w:left="284" w:hanging="284"/>
              <w:jc w:val="both"/>
              <w:textAlignment w:val="center"/>
              <w:rPr>
                <w:rFonts w:cs="Arial"/>
                <w:color w:val="000000"/>
                <w:lang w:val="de-DE"/>
              </w:rPr>
            </w:pPr>
            <w:r w:rsidRPr="00366814">
              <w:rPr>
                <w:rFonts w:cs="Arial"/>
                <w:color w:val="000000"/>
                <w:lang w:val="de-DE"/>
              </w:rPr>
              <w:t>GvD Nr. 36/2023 und entsprechende Anhänge</w:t>
            </w:r>
            <w:r w:rsidR="003C5213">
              <w:rPr>
                <w:rFonts w:cs="Arial"/>
                <w:color w:val="000000"/>
                <w:lang w:val="de-DE"/>
              </w:rPr>
              <w:t>;</w:t>
            </w:r>
          </w:p>
          <w:p w14:paraId="35A2E53C" w14:textId="22D84113" w:rsidR="008229F9" w:rsidRPr="00366814" w:rsidRDefault="008229F9" w:rsidP="008229F9">
            <w:pPr>
              <w:numPr>
                <w:ilvl w:val="0"/>
                <w:numId w:val="29"/>
              </w:numPr>
              <w:tabs>
                <w:tab w:val="clear" w:pos="360"/>
                <w:tab w:val="num" w:pos="284"/>
              </w:tabs>
              <w:autoSpaceDE w:val="0"/>
              <w:autoSpaceDN w:val="0"/>
              <w:adjustRightInd w:val="0"/>
              <w:ind w:left="284" w:hanging="284"/>
              <w:jc w:val="both"/>
              <w:textAlignment w:val="center"/>
              <w:rPr>
                <w:rFonts w:cs="Arial"/>
                <w:color w:val="FF0000"/>
                <w:lang w:val="de-DE"/>
              </w:rPr>
            </w:pPr>
            <w:r w:rsidRPr="00366814">
              <w:rPr>
                <w:rFonts w:cs="Arial"/>
                <w:color w:val="00B050"/>
                <w:lang w:val="de-DE"/>
              </w:rPr>
              <w:t xml:space="preserve">gegebenenfalls </w:t>
            </w:r>
            <w:r w:rsidRPr="00366814">
              <w:rPr>
                <w:rFonts w:cs="Arial"/>
                <w:color w:val="FF0000"/>
                <w:lang w:val="de-DE"/>
              </w:rPr>
              <w:t xml:space="preserve">die Verordnung über das Vertragswesen, genehmigt mit Beschluss Nr. </w:t>
            </w:r>
            <w:r w:rsidRPr="00366814">
              <w:fldChar w:fldCharType="begin">
                <w:ffData>
                  <w:name w:val="Text38"/>
                  <w:enabled/>
                  <w:calcOnExit w:val="0"/>
                  <w:textInput/>
                </w:ffData>
              </w:fldChar>
            </w:r>
            <w:r w:rsidRPr="00366814">
              <w:rPr>
                <w:rFonts w:cs="Arial"/>
                <w:color w:val="FF0000"/>
                <w:lang w:val="de-DE"/>
              </w:rPr>
              <w:instrText xml:space="preserve"> FORMTEXT </w:instrText>
            </w:r>
            <w:r w:rsidRPr="00366814">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fldChar w:fldCharType="end"/>
            </w:r>
            <w:r w:rsidRPr="00366814">
              <w:rPr>
                <w:rFonts w:cs="Arial"/>
                <w:color w:val="FF0000"/>
                <w:lang w:val="de-DE"/>
              </w:rPr>
              <w:t xml:space="preserve"> vom </w:t>
            </w:r>
            <w:r w:rsidRPr="00366814">
              <w:fldChar w:fldCharType="begin">
                <w:ffData>
                  <w:name w:val="Text39"/>
                  <w:enabled/>
                  <w:calcOnExit w:val="0"/>
                  <w:textInput/>
                </w:ffData>
              </w:fldChar>
            </w:r>
            <w:r w:rsidRPr="00366814">
              <w:rPr>
                <w:rFonts w:cs="Arial"/>
                <w:color w:val="FF0000"/>
                <w:lang w:val="de-DE"/>
              </w:rPr>
              <w:instrText xml:space="preserve"> FORMTEXT </w:instrText>
            </w:r>
            <w:r w:rsidRPr="00366814">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fldChar w:fldCharType="end"/>
            </w:r>
            <w:r w:rsidRPr="00366814">
              <w:rPr>
                <w:rFonts w:cs="Arial"/>
                <w:color w:val="FF0000"/>
                <w:lang w:val="de-DE"/>
              </w:rPr>
              <w:t xml:space="preserve"> i.g.F.</w:t>
            </w:r>
            <w:r w:rsidR="003C5213">
              <w:rPr>
                <w:rFonts w:cs="Arial"/>
                <w:color w:val="FF0000"/>
                <w:lang w:val="de-DE"/>
              </w:rPr>
              <w:t>;</w:t>
            </w:r>
          </w:p>
          <w:p w14:paraId="4541003E" w14:textId="44CF37B1" w:rsidR="008229F9" w:rsidRPr="00366814" w:rsidRDefault="008229F9" w:rsidP="008229F9">
            <w:pPr>
              <w:numPr>
                <w:ilvl w:val="0"/>
                <w:numId w:val="29"/>
              </w:numPr>
              <w:tabs>
                <w:tab w:val="clear" w:pos="360"/>
                <w:tab w:val="num" w:pos="284"/>
              </w:tabs>
              <w:autoSpaceDE w:val="0"/>
              <w:autoSpaceDN w:val="0"/>
              <w:adjustRightInd w:val="0"/>
              <w:ind w:left="284" w:hanging="284"/>
              <w:jc w:val="both"/>
              <w:textAlignment w:val="center"/>
              <w:rPr>
                <w:rFonts w:cs="Arial"/>
                <w:color w:val="000000"/>
                <w:lang w:val="de-DE"/>
              </w:rPr>
            </w:pPr>
            <w:r w:rsidRPr="00366814">
              <w:rPr>
                <w:rFonts w:cs="Arial"/>
                <w:color w:val="000000"/>
                <w:lang w:val="de-DE"/>
              </w:rPr>
              <w:t>DPR vom 28. Dezember 2000, Nr. 445</w:t>
            </w:r>
            <w:r w:rsidR="003C5213">
              <w:rPr>
                <w:rFonts w:cs="Arial"/>
                <w:color w:val="000000"/>
                <w:lang w:val="de-DE"/>
              </w:rPr>
              <w:t>;</w:t>
            </w:r>
          </w:p>
          <w:p w14:paraId="69B3355E" w14:textId="5983418E" w:rsidR="008229F9" w:rsidRPr="00366814" w:rsidRDefault="008229F9" w:rsidP="008229F9">
            <w:pPr>
              <w:numPr>
                <w:ilvl w:val="0"/>
                <w:numId w:val="29"/>
              </w:numPr>
              <w:tabs>
                <w:tab w:val="clear" w:pos="360"/>
                <w:tab w:val="num" w:pos="284"/>
              </w:tabs>
              <w:autoSpaceDE w:val="0"/>
              <w:autoSpaceDN w:val="0"/>
              <w:adjustRightInd w:val="0"/>
              <w:ind w:left="426" w:hanging="426"/>
              <w:jc w:val="both"/>
              <w:textAlignment w:val="center"/>
              <w:rPr>
                <w:rFonts w:cs="Arial"/>
                <w:color w:val="000000"/>
                <w:lang w:val="de-DE"/>
              </w:rPr>
            </w:pPr>
            <w:r w:rsidRPr="00366814">
              <w:rPr>
                <w:rFonts w:cs="Arial"/>
                <w:color w:val="000000"/>
                <w:lang w:val="de-DE"/>
              </w:rPr>
              <w:t>GvD Nr. 81/2008 insbesondere Art. 26</w:t>
            </w:r>
            <w:r w:rsidR="003C5213">
              <w:rPr>
                <w:rFonts w:cs="Arial"/>
                <w:color w:val="000000"/>
                <w:lang w:val="de-DE"/>
              </w:rPr>
              <w:t>,</w:t>
            </w:r>
            <w:r w:rsidRPr="00366814">
              <w:rPr>
                <w:rFonts w:cs="Arial"/>
                <w:color w:val="000000"/>
                <w:lang w:val="de-DE"/>
              </w:rPr>
              <w:t xml:space="preserve"> Abs. 6</w:t>
            </w:r>
            <w:r w:rsidR="003C5213">
              <w:rPr>
                <w:rFonts w:cs="Arial"/>
                <w:color w:val="000000"/>
                <w:lang w:val="de-DE"/>
              </w:rPr>
              <w:t>;</w:t>
            </w:r>
          </w:p>
          <w:p w14:paraId="190B69BC" w14:textId="77777777" w:rsidR="008229F9" w:rsidRPr="00366814" w:rsidRDefault="008229F9" w:rsidP="008229F9">
            <w:pPr>
              <w:autoSpaceDE w:val="0"/>
              <w:autoSpaceDN w:val="0"/>
              <w:adjustRightInd w:val="0"/>
              <w:ind w:left="426"/>
              <w:jc w:val="both"/>
              <w:textAlignment w:val="center"/>
              <w:rPr>
                <w:rFonts w:cs="Arial"/>
                <w:lang w:val="de-DE"/>
              </w:rPr>
            </w:pPr>
          </w:p>
        </w:tc>
        <w:tc>
          <w:tcPr>
            <w:tcW w:w="851" w:type="dxa"/>
          </w:tcPr>
          <w:p w14:paraId="65E40C30" w14:textId="77777777" w:rsidR="008229F9" w:rsidRPr="00366814" w:rsidRDefault="008229F9" w:rsidP="008229F9">
            <w:pPr>
              <w:ind w:left="57" w:right="57"/>
              <w:jc w:val="center"/>
              <w:rPr>
                <w:rFonts w:cs="Arial"/>
                <w:lang w:val="de-DE"/>
              </w:rPr>
            </w:pPr>
          </w:p>
        </w:tc>
        <w:tc>
          <w:tcPr>
            <w:tcW w:w="4395" w:type="dxa"/>
          </w:tcPr>
          <w:p w14:paraId="0029DB2A" w14:textId="77777777" w:rsidR="008229F9" w:rsidRPr="00366814" w:rsidRDefault="008229F9" w:rsidP="008229F9">
            <w:pPr>
              <w:autoSpaceDE w:val="0"/>
              <w:autoSpaceDN w:val="0"/>
              <w:adjustRightInd w:val="0"/>
              <w:jc w:val="both"/>
              <w:textAlignment w:val="center"/>
              <w:rPr>
                <w:rFonts w:cs="Arial"/>
                <w:noProof w:val="0"/>
                <w:color w:val="000000"/>
                <w:lang w:val="it-IT"/>
              </w:rPr>
            </w:pPr>
            <w:r w:rsidRPr="00366814">
              <w:rPr>
                <w:rFonts w:cs="Arial"/>
                <w:color w:val="000000"/>
              </w:rPr>
              <w:t>Visti:</w:t>
            </w:r>
          </w:p>
          <w:p w14:paraId="60C98AA9" w14:textId="2E01825E" w:rsidR="008229F9" w:rsidRPr="00366814" w:rsidRDefault="008229F9" w:rsidP="008229F9">
            <w:pPr>
              <w:numPr>
                <w:ilvl w:val="0"/>
                <w:numId w:val="29"/>
              </w:numPr>
              <w:tabs>
                <w:tab w:val="num" w:pos="284"/>
              </w:tabs>
              <w:autoSpaceDE w:val="0"/>
              <w:autoSpaceDN w:val="0"/>
              <w:adjustRightInd w:val="0"/>
              <w:ind w:left="284" w:hanging="284"/>
              <w:jc w:val="both"/>
              <w:textAlignment w:val="center"/>
              <w:rPr>
                <w:rFonts w:cs="Arial"/>
                <w:color w:val="000000"/>
                <w:lang w:val="it-IT"/>
              </w:rPr>
            </w:pPr>
            <w:r w:rsidRPr="00366814">
              <w:rPr>
                <w:rFonts w:cs="Arial"/>
                <w:color w:val="000000"/>
                <w:lang w:val="it-IT"/>
              </w:rPr>
              <w:t xml:space="preserve">la LP </w:t>
            </w:r>
            <w:r>
              <w:rPr>
                <w:rFonts w:cs="Arial"/>
                <w:color w:val="000000"/>
                <w:lang w:val="it-IT"/>
              </w:rPr>
              <w:t xml:space="preserve">n. </w:t>
            </w:r>
            <w:r w:rsidRPr="00366814">
              <w:rPr>
                <w:rFonts w:cs="Arial"/>
                <w:color w:val="000000"/>
                <w:lang w:val="it-IT"/>
              </w:rPr>
              <w:t xml:space="preserve">16/2015 e la LP </w:t>
            </w:r>
            <w:r>
              <w:rPr>
                <w:rFonts w:cs="Arial"/>
                <w:color w:val="000000"/>
                <w:lang w:val="it-IT"/>
              </w:rPr>
              <w:t xml:space="preserve">n. </w:t>
            </w:r>
            <w:r w:rsidRPr="00366814">
              <w:rPr>
                <w:rFonts w:cs="Arial"/>
                <w:color w:val="000000"/>
                <w:lang w:val="it-IT"/>
              </w:rPr>
              <w:t xml:space="preserve">17/1993 in materia di “Disciplina del procedimento amministrativo” </w:t>
            </w:r>
          </w:p>
          <w:p w14:paraId="69367039" w14:textId="054088E0" w:rsidR="008229F9" w:rsidRPr="00366814" w:rsidRDefault="008229F9" w:rsidP="008229F9">
            <w:pPr>
              <w:numPr>
                <w:ilvl w:val="0"/>
                <w:numId w:val="29"/>
              </w:numPr>
              <w:tabs>
                <w:tab w:val="num" w:pos="284"/>
              </w:tabs>
              <w:autoSpaceDE w:val="0"/>
              <w:autoSpaceDN w:val="0"/>
              <w:adjustRightInd w:val="0"/>
              <w:ind w:left="284" w:hanging="284"/>
              <w:jc w:val="both"/>
              <w:textAlignment w:val="center"/>
              <w:rPr>
                <w:rFonts w:cs="Arial"/>
                <w:color w:val="000000"/>
                <w:lang w:val="it-IT"/>
              </w:rPr>
            </w:pPr>
            <w:r w:rsidRPr="00366814">
              <w:rPr>
                <w:rFonts w:cs="Arial"/>
                <w:color w:val="000000"/>
                <w:lang w:val="it-IT"/>
              </w:rPr>
              <w:t xml:space="preserve">Il </w:t>
            </w:r>
            <w:r>
              <w:rPr>
                <w:rFonts w:cs="Arial"/>
                <w:color w:val="000000"/>
                <w:lang w:val="it-IT"/>
              </w:rPr>
              <w:t>D.lgs</w:t>
            </w:r>
            <w:r w:rsidRPr="00366814">
              <w:rPr>
                <w:rFonts w:cs="Arial"/>
                <w:color w:val="000000"/>
                <w:lang w:val="it-IT"/>
              </w:rPr>
              <w:t xml:space="preserve"> n. 36/2023 e rispettivi Allegati;</w:t>
            </w:r>
          </w:p>
          <w:p w14:paraId="63B5BA5A" w14:textId="3713C3A5" w:rsidR="008229F9" w:rsidRPr="00366814" w:rsidRDefault="008229F9" w:rsidP="008229F9">
            <w:pPr>
              <w:numPr>
                <w:ilvl w:val="0"/>
                <w:numId w:val="29"/>
              </w:numPr>
              <w:tabs>
                <w:tab w:val="num" w:pos="284"/>
              </w:tabs>
              <w:autoSpaceDE w:val="0"/>
              <w:autoSpaceDN w:val="0"/>
              <w:adjustRightInd w:val="0"/>
              <w:ind w:left="284" w:hanging="284"/>
              <w:jc w:val="both"/>
              <w:textAlignment w:val="center"/>
              <w:rPr>
                <w:rFonts w:cs="Arial"/>
                <w:color w:val="FF0000"/>
                <w:lang w:val="de-DE"/>
              </w:rPr>
            </w:pPr>
            <w:r w:rsidRPr="00366814">
              <w:rPr>
                <w:rFonts w:cs="Arial"/>
                <w:color w:val="00B050"/>
                <w:lang w:val="it-IT"/>
              </w:rPr>
              <w:t>se del caso</w:t>
            </w:r>
            <w:r w:rsidRPr="00366814">
              <w:rPr>
                <w:rFonts w:cs="Arial"/>
                <w:i/>
                <w:color w:val="339966"/>
                <w:lang w:val="it-IT" w:eastAsia="ar-SA"/>
              </w:rPr>
              <w:t>,</w:t>
            </w:r>
            <w:r w:rsidRPr="00366814">
              <w:rPr>
                <w:rFonts w:cs="Arial"/>
                <w:color w:val="FF0000"/>
                <w:lang w:val="it-IT"/>
              </w:rPr>
              <w:t xml:space="preserve"> il regolamento per la disciplina dei contratti, approvato con deliberazione n. </w:t>
            </w:r>
            <w:bookmarkStart w:id="5" w:name="Text38"/>
            <w:r w:rsidRPr="00366814">
              <w:fldChar w:fldCharType="begin">
                <w:ffData>
                  <w:name w:val="Text38"/>
                  <w:enabled/>
                  <w:calcOnExit w:val="0"/>
                  <w:textInput/>
                </w:ffData>
              </w:fldChar>
            </w:r>
            <w:r w:rsidRPr="00366814">
              <w:rPr>
                <w:rFonts w:cs="Arial"/>
                <w:color w:val="FF0000"/>
                <w:lang w:val="it-IT"/>
              </w:rPr>
              <w:instrText xml:space="preserve"> FORMTEXT </w:instrText>
            </w:r>
            <w:r w:rsidRPr="00366814">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fldChar w:fldCharType="end"/>
            </w:r>
            <w:bookmarkEnd w:id="5"/>
            <w:r w:rsidRPr="00366814">
              <w:rPr>
                <w:rFonts w:cs="Arial"/>
                <w:color w:val="FF0000"/>
                <w:lang w:val="it-IT"/>
              </w:rPr>
              <w:t xml:space="preserve"> </w:t>
            </w:r>
            <w:r w:rsidRPr="00366814">
              <w:rPr>
                <w:rFonts w:cs="Arial"/>
                <w:color w:val="FF0000"/>
                <w:lang w:val="de-DE"/>
              </w:rPr>
              <w:t xml:space="preserve">del </w:t>
            </w:r>
            <w:bookmarkStart w:id="6" w:name="Text39"/>
            <w:r w:rsidRPr="00366814">
              <w:fldChar w:fldCharType="begin">
                <w:ffData>
                  <w:name w:val="Text39"/>
                  <w:enabled/>
                  <w:calcOnExit w:val="0"/>
                  <w:textInput/>
                </w:ffData>
              </w:fldChar>
            </w:r>
            <w:r w:rsidRPr="00366814">
              <w:rPr>
                <w:rFonts w:cs="Arial"/>
                <w:color w:val="FF0000"/>
                <w:lang w:val="de-DE"/>
              </w:rPr>
              <w:instrText xml:space="preserve"> FORMTEXT </w:instrText>
            </w:r>
            <w:r w:rsidRPr="00366814">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fldChar w:fldCharType="end"/>
            </w:r>
            <w:bookmarkEnd w:id="6"/>
            <w:r w:rsidRPr="00366814">
              <w:rPr>
                <w:rFonts w:cs="Arial"/>
                <w:color w:val="FF0000"/>
                <w:lang w:val="de-DE"/>
              </w:rPr>
              <w:t xml:space="preserve"> e successive modificazioni</w:t>
            </w:r>
            <w:r>
              <w:rPr>
                <w:rFonts w:cs="Arial"/>
                <w:color w:val="FF0000"/>
                <w:lang w:val="de-DE"/>
              </w:rPr>
              <w:t>;</w:t>
            </w:r>
          </w:p>
          <w:p w14:paraId="4DBAEF21" w14:textId="0C456CBB" w:rsidR="008229F9" w:rsidRPr="00366814" w:rsidRDefault="008229F9" w:rsidP="008229F9">
            <w:pPr>
              <w:numPr>
                <w:ilvl w:val="0"/>
                <w:numId w:val="29"/>
              </w:numPr>
              <w:tabs>
                <w:tab w:val="num" w:pos="284"/>
              </w:tabs>
              <w:autoSpaceDE w:val="0"/>
              <w:autoSpaceDN w:val="0"/>
              <w:adjustRightInd w:val="0"/>
              <w:ind w:left="284" w:hanging="284"/>
              <w:jc w:val="both"/>
              <w:textAlignment w:val="center"/>
              <w:rPr>
                <w:rFonts w:cs="Arial"/>
                <w:color w:val="000000"/>
                <w:lang w:val="it-IT"/>
              </w:rPr>
            </w:pPr>
            <w:r w:rsidRPr="00366814">
              <w:rPr>
                <w:rFonts w:cs="Arial"/>
                <w:color w:val="000000"/>
                <w:lang w:val="it-IT"/>
              </w:rPr>
              <w:t xml:space="preserve">il </w:t>
            </w:r>
            <w:r>
              <w:rPr>
                <w:rFonts w:cs="Arial"/>
                <w:color w:val="000000"/>
                <w:lang w:val="it-IT"/>
              </w:rPr>
              <w:t>D</w:t>
            </w:r>
            <w:r w:rsidRPr="00366814">
              <w:rPr>
                <w:rFonts w:cs="Arial"/>
                <w:color w:val="000000"/>
                <w:lang w:val="it-IT"/>
              </w:rPr>
              <w:t>.</w:t>
            </w:r>
            <w:r>
              <w:rPr>
                <w:rFonts w:cs="Arial"/>
                <w:color w:val="000000"/>
                <w:lang w:val="it-IT"/>
              </w:rPr>
              <w:t>P</w:t>
            </w:r>
            <w:r w:rsidRPr="00366814">
              <w:rPr>
                <w:rFonts w:cs="Arial"/>
                <w:color w:val="000000"/>
                <w:lang w:val="it-IT"/>
              </w:rPr>
              <w:t>.</w:t>
            </w:r>
            <w:r>
              <w:rPr>
                <w:rFonts w:cs="Arial"/>
                <w:color w:val="000000"/>
                <w:lang w:val="it-IT"/>
              </w:rPr>
              <w:t>R</w:t>
            </w:r>
            <w:r w:rsidRPr="00366814">
              <w:rPr>
                <w:rFonts w:cs="Arial"/>
                <w:color w:val="000000"/>
                <w:lang w:val="it-IT"/>
              </w:rPr>
              <w:t>. 28 dicembre 2000, n. 445</w:t>
            </w:r>
            <w:r>
              <w:rPr>
                <w:rFonts w:cs="Arial"/>
                <w:color w:val="000000"/>
                <w:lang w:val="it-IT"/>
              </w:rPr>
              <w:t>;</w:t>
            </w:r>
          </w:p>
          <w:p w14:paraId="17749610" w14:textId="139D2A96" w:rsidR="008229F9" w:rsidRPr="00366814" w:rsidRDefault="008229F9" w:rsidP="008229F9">
            <w:pPr>
              <w:numPr>
                <w:ilvl w:val="0"/>
                <w:numId w:val="29"/>
              </w:numPr>
              <w:tabs>
                <w:tab w:val="num" w:pos="284"/>
              </w:tabs>
              <w:autoSpaceDE w:val="0"/>
              <w:autoSpaceDN w:val="0"/>
              <w:adjustRightInd w:val="0"/>
              <w:ind w:left="284" w:hanging="284"/>
              <w:jc w:val="both"/>
              <w:textAlignment w:val="center"/>
              <w:rPr>
                <w:rFonts w:cs="Arial"/>
                <w:color w:val="000000"/>
                <w:lang w:val="it-IT"/>
              </w:rPr>
            </w:pPr>
            <w:r w:rsidRPr="00366814">
              <w:rPr>
                <w:rFonts w:cs="Arial"/>
                <w:color w:val="000000"/>
                <w:lang w:val="it-IT"/>
              </w:rPr>
              <w:t xml:space="preserve">il </w:t>
            </w:r>
            <w:r>
              <w:rPr>
                <w:rFonts w:cs="Arial"/>
                <w:color w:val="000000"/>
                <w:lang w:val="it-IT"/>
              </w:rPr>
              <w:t>D.lgs</w:t>
            </w:r>
            <w:r w:rsidRPr="00366814">
              <w:rPr>
                <w:rFonts w:cs="Arial"/>
                <w:color w:val="000000"/>
                <w:lang w:val="it-IT"/>
              </w:rPr>
              <w:t xml:space="preserve"> </w:t>
            </w:r>
            <w:r>
              <w:rPr>
                <w:rFonts w:cs="Arial"/>
                <w:color w:val="000000"/>
                <w:lang w:val="it-IT"/>
              </w:rPr>
              <w:t xml:space="preserve">n. </w:t>
            </w:r>
            <w:r w:rsidRPr="00366814">
              <w:rPr>
                <w:rFonts w:cs="Arial"/>
                <w:color w:val="000000"/>
                <w:lang w:val="it-IT"/>
              </w:rPr>
              <w:t>81/2008 e, in particolare, l’art. 26, comma 6;</w:t>
            </w:r>
          </w:p>
          <w:p w14:paraId="78B484CC" w14:textId="77777777" w:rsidR="008229F9" w:rsidRPr="006F3446" w:rsidRDefault="008229F9" w:rsidP="008229F9">
            <w:pPr>
              <w:autoSpaceDE w:val="0"/>
              <w:autoSpaceDN w:val="0"/>
              <w:adjustRightInd w:val="0"/>
              <w:ind w:left="284"/>
              <w:jc w:val="both"/>
              <w:textAlignment w:val="center"/>
              <w:rPr>
                <w:rFonts w:cs="Arial"/>
                <w:color w:val="000000"/>
                <w:spacing w:val="-3"/>
                <w:lang w:val="it-IT"/>
              </w:rPr>
            </w:pPr>
          </w:p>
        </w:tc>
      </w:tr>
      <w:tr w:rsidR="008229F9" w:rsidRPr="003B27FC" w14:paraId="24856320" w14:textId="77777777" w:rsidTr="00BE68F9">
        <w:tc>
          <w:tcPr>
            <w:tcW w:w="4394" w:type="dxa"/>
          </w:tcPr>
          <w:p w14:paraId="719A2986" w14:textId="55984E44" w:rsidR="008229F9" w:rsidRPr="00260FF0" w:rsidRDefault="008229F9" w:rsidP="008229F9">
            <w:pPr>
              <w:pStyle w:val="Listenabsatz"/>
              <w:numPr>
                <w:ilvl w:val="0"/>
                <w:numId w:val="32"/>
              </w:numPr>
              <w:autoSpaceDE w:val="0"/>
              <w:autoSpaceDN w:val="0"/>
              <w:adjustRightInd w:val="0"/>
              <w:ind w:left="284" w:hanging="284"/>
              <w:jc w:val="both"/>
              <w:textAlignment w:val="center"/>
              <w:rPr>
                <w:rFonts w:cs="Arial"/>
                <w:bCs/>
                <w:i/>
                <w:color w:val="00B050"/>
                <w:lang w:val="de-DE"/>
              </w:rPr>
            </w:pPr>
            <w:r w:rsidRPr="00260FF0">
              <w:rPr>
                <w:rFonts w:cs="Arial"/>
                <w:color w:val="FF0000"/>
                <w:lang w:val="de-DE" w:eastAsia="ar-SA"/>
              </w:rPr>
              <w:t xml:space="preserve">Nach Einsichtnahme in die </w:t>
            </w:r>
            <w:r w:rsidRPr="00D6423A">
              <w:rPr>
                <w:rFonts w:cs="Arial"/>
                <w:color w:val="FF0000"/>
                <w:lang w:val="de-DE" w:eastAsia="ar-SA"/>
              </w:rPr>
              <w:t xml:space="preserve">APB-Anwendungsrichtlinie </w:t>
            </w:r>
            <w:r w:rsidRPr="00260FF0">
              <w:rPr>
                <w:rFonts w:cs="Arial"/>
                <w:color w:val="FF0000"/>
                <w:lang w:val="de-DE" w:eastAsia="ar-SA"/>
              </w:rPr>
              <w:t>Nr. 10</w:t>
            </w:r>
            <w:r w:rsidR="00917AC9">
              <w:rPr>
                <w:rFonts w:cs="Arial"/>
                <w:color w:val="FF0000"/>
                <w:lang w:val="de-DE" w:eastAsia="ar-SA"/>
              </w:rPr>
              <w:t>,</w:t>
            </w:r>
            <w:r w:rsidRPr="00260FF0">
              <w:rPr>
                <w:rFonts w:cs="Arial"/>
                <w:color w:val="FF0000"/>
                <w:lang w:val="de-DE" w:eastAsia="ar-SA"/>
              </w:rPr>
              <w:t xml:space="preserve"> i.g.F.</w:t>
            </w:r>
            <w:r w:rsidR="00917AC9">
              <w:rPr>
                <w:rFonts w:cs="Arial"/>
                <w:color w:val="FF0000"/>
                <w:lang w:val="de-DE" w:eastAsia="ar-SA"/>
              </w:rPr>
              <w:t>,</w:t>
            </w:r>
            <w:r w:rsidRPr="00260FF0">
              <w:rPr>
                <w:rFonts w:cs="Arial"/>
                <w:color w:val="FF0000"/>
                <w:lang w:val="de-DE" w:eastAsia="ar-SA"/>
              </w:rPr>
              <w:t xml:space="preserve"> wird gemäß Art. 26</w:t>
            </w:r>
            <w:r w:rsidR="00917AC9">
              <w:rPr>
                <w:rFonts w:cs="Arial"/>
                <w:color w:val="FF0000"/>
                <w:lang w:val="de-DE" w:eastAsia="ar-SA"/>
              </w:rPr>
              <w:t>,</w:t>
            </w:r>
            <w:r w:rsidRPr="00260FF0">
              <w:rPr>
                <w:rFonts w:cs="Arial"/>
                <w:color w:val="FF0000"/>
                <w:lang w:val="de-DE" w:eastAsia="ar-SA"/>
              </w:rPr>
              <w:t xml:space="preserve"> Abs. 5 LG 16/2015 das Nichtvorliegen eines eindeutigen grenzüberschreitenden Interesses angenommen, da es sich um eine Vergabe mit einem geschätzten Wert unter </w:t>
            </w:r>
            <w:r>
              <w:rPr>
                <w:rFonts w:cs="Arial"/>
                <w:color w:val="FF0000"/>
                <w:lang w:val="de-DE" w:eastAsia="ar-SA"/>
              </w:rPr>
              <w:t>500.000</w:t>
            </w:r>
            <w:r w:rsidRPr="00260FF0">
              <w:rPr>
                <w:rFonts w:cs="Arial"/>
                <w:color w:val="FF0000"/>
                <w:lang w:val="de-DE" w:eastAsia="ar-SA"/>
              </w:rPr>
              <w:t xml:space="preserve">,00 </w:t>
            </w:r>
            <w:r w:rsidR="00917AC9">
              <w:rPr>
                <w:rFonts w:cs="Arial"/>
                <w:color w:val="FF0000"/>
                <w:lang w:val="de-DE" w:eastAsia="ar-SA"/>
              </w:rPr>
              <w:t xml:space="preserve">Euro </w:t>
            </w:r>
            <w:r w:rsidRPr="00260FF0">
              <w:rPr>
                <w:rFonts w:cs="Arial"/>
                <w:color w:val="FF0000"/>
                <w:lang w:val="de-DE" w:eastAsia="ar-SA"/>
              </w:rPr>
              <w:t>handelt.</w:t>
            </w:r>
          </w:p>
          <w:p w14:paraId="13A6B56E" w14:textId="77777777" w:rsidR="008229F9" w:rsidRPr="00260FF0" w:rsidRDefault="008229F9" w:rsidP="008229F9">
            <w:pPr>
              <w:pStyle w:val="Listenabsatz"/>
              <w:numPr>
                <w:ilvl w:val="0"/>
                <w:numId w:val="32"/>
              </w:numPr>
              <w:autoSpaceDE w:val="0"/>
              <w:autoSpaceDN w:val="0"/>
              <w:adjustRightInd w:val="0"/>
              <w:jc w:val="both"/>
              <w:textAlignment w:val="center"/>
              <w:rPr>
                <w:color w:val="FF0000"/>
                <w:lang w:val="de-DE"/>
              </w:rPr>
            </w:pPr>
          </w:p>
        </w:tc>
        <w:tc>
          <w:tcPr>
            <w:tcW w:w="851" w:type="dxa"/>
          </w:tcPr>
          <w:p w14:paraId="7D8AF5C1" w14:textId="77777777" w:rsidR="008229F9" w:rsidRPr="00260FF0" w:rsidRDefault="008229F9" w:rsidP="008229F9">
            <w:pPr>
              <w:ind w:left="57" w:right="57"/>
              <w:jc w:val="center"/>
              <w:rPr>
                <w:rFonts w:cs="Arial"/>
                <w:lang w:val="de-DE"/>
              </w:rPr>
            </w:pPr>
          </w:p>
        </w:tc>
        <w:tc>
          <w:tcPr>
            <w:tcW w:w="4395" w:type="dxa"/>
          </w:tcPr>
          <w:p w14:paraId="5702E12D" w14:textId="1B76C1A6" w:rsidR="008229F9" w:rsidRPr="00260FF0" w:rsidRDefault="008229F9" w:rsidP="008229F9">
            <w:pPr>
              <w:pStyle w:val="Listenabsatz"/>
              <w:numPr>
                <w:ilvl w:val="0"/>
                <w:numId w:val="32"/>
              </w:numPr>
              <w:autoSpaceDE w:val="0"/>
              <w:autoSpaceDN w:val="0"/>
              <w:adjustRightInd w:val="0"/>
              <w:ind w:left="284" w:hanging="284"/>
              <w:jc w:val="both"/>
              <w:textAlignment w:val="center"/>
              <w:rPr>
                <w:color w:val="FF0000"/>
                <w:lang w:val="it-IT"/>
              </w:rPr>
            </w:pPr>
            <w:r w:rsidRPr="00260FF0">
              <w:rPr>
                <w:rFonts w:cs="Arial"/>
                <w:color w:val="FF0000"/>
                <w:lang w:val="it-IT" w:eastAsia="ar-SA"/>
              </w:rPr>
              <w:t xml:space="preserve">Vista la Linea </w:t>
            </w:r>
            <w:r>
              <w:rPr>
                <w:rFonts w:cs="Arial"/>
                <w:color w:val="FF0000"/>
                <w:lang w:val="it-IT" w:eastAsia="ar-SA"/>
              </w:rPr>
              <w:t>g</w:t>
            </w:r>
            <w:r w:rsidRPr="00260FF0">
              <w:rPr>
                <w:rFonts w:cs="Arial"/>
                <w:color w:val="FF0000"/>
                <w:lang w:val="it-IT" w:eastAsia="ar-SA"/>
              </w:rPr>
              <w:t>uida PAB n. 10</w:t>
            </w:r>
            <w:r w:rsidR="003C5213">
              <w:rPr>
                <w:rFonts w:cs="Arial"/>
                <w:color w:val="FF0000"/>
                <w:lang w:val="it-IT" w:eastAsia="ar-SA"/>
              </w:rPr>
              <w:t>,</w:t>
            </w:r>
            <w:r w:rsidRPr="00260FF0">
              <w:rPr>
                <w:rFonts w:cs="Arial"/>
                <w:color w:val="FF0000"/>
                <w:lang w:val="it-IT"/>
              </w:rPr>
              <w:t xml:space="preserve"> e s.m.i.,</w:t>
            </w:r>
            <w:r w:rsidRPr="00260FF0">
              <w:rPr>
                <w:rFonts w:cs="Arial"/>
                <w:color w:val="FF0000"/>
                <w:lang w:val="it-IT" w:eastAsia="ar-SA"/>
              </w:rPr>
              <w:t xml:space="preserve"> si presume l’assenza di </w:t>
            </w:r>
            <w:r w:rsidRPr="00260FF0">
              <w:rPr>
                <w:rFonts w:cs="Arial"/>
                <w:color w:val="FF0000"/>
                <w:lang w:val="it-IT"/>
              </w:rPr>
              <w:t>un interesse transfrontaliero certo, ai sensi dell’art. 26</w:t>
            </w:r>
            <w:r w:rsidR="00917AC9">
              <w:rPr>
                <w:rFonts w:cs="Arial"/>
                <w:color w:val="FF0000"/>
                <w:lang w:val="it-IT"/>
              </w:rPr>
              <w:t>,</w:t>
            </w:r>
            <w:r w:rsidRPr="00260FF0">
              <w:rPr>
                <w:rFonts w:cs="Arial"/>
                <w:color w:val="FF0000"/>
                <w:lang w:val="it-IT"/>
              </w:rPr>
              <w:t xml:space="preserve"> comma 5 LP </w:t>
            </w:r>
            <w:r w:rsidR="00917AC9">
              <w:rPr>
                <w:rFonts w:cs="Arial"/>
                <w:color w:val="FF0000"/>
                <w:lang w:val="it-IT"/>
              </w:rPr>
              <w:t xml:space="preserve">n. </w:t>
            </w:r>
            <w:r w:rsidRPr="00260FF0">
              <w:rPr>
                <w:rFonts w:cs="Arial"/>
                <w:color w:val="FF0000"/>
                <w:lang w:val="it-IT"/>
              </w:rPr>
              <w:t xml:space="preserve">16/2015, trattandosi di appalto di importo inferiore a </w:t>
            </w:r>
            <w:r w:rsidR="00917AC9">
              <w:rPr>
                <w:rFonts w:cs="Arial"/>
                <w:color w:val="FF0000"/>
                <w:lang w:val="it-IT"/>
              </w:rPr>
              <w:t xml:space="preserve">Euro </w:t>
            </w:r>
            <w:r>
              <w:rPr>
                <w:rFonts w:cs="Arial"/>
                <w:color w:val="FF0000"/>
                <w:lang w:val="it-IT"/>
              </w:rPr>
              <w:t>500.</w:t>
            </w:r>
            <w:r w:rsidRPr="00260FF0">
              <w:rPr>
                <w:rFonts w:cs="Arial"/>
                <w:color w:val="FF0000"/>
                <w:lang w:val="it-IT"/>
              </w:rPr>
              <w:t>000,00</w:t>
            </w:r>
            <w:r w:rsidR="00917AC9">
              <w:rPr>
                <w:rFonts w:cs="Arial"/>
                <w:color w:val="FF0000"/>
                <w:lang w:val="it-IT"/>
              </w:rPr>
              <w:t>.</w:t>
            </w:r>
          </w:p>
        </w:tc>
      </w:tr>
      <w:tr w:rsidR="008229F9" w:rsidRPr="003B27FC" w14:paraId="26E95701" w14:textId="77777777" w:rsidTr="006B3C88">
        <w:tc>
          <w:tcPr>
            <w:tcW w:w="4394" w:type="dxa"/>
          </w:tcPr>
          <w:p w14:paraId="202B778F" w14:textId="77777777" w:rsidR="008229F9" w:rsidRPr="00260FF0" w:rsidRDefault="008229F9" w:rsidP="008229F9">
            <w:pPr>
              <w:autoSpaceDE w:val="0"/>
              <w:autoSpaceDN w:val="0"/>
              <w:adjustRightInd w:val="0"/>
              <w:jc w:val="both"/>
              <w:textAlignment w:val="center"/>
              <w:rPr>
                <w:rFonts w:cs="Arial"/>
                <w:bCs/>
                <w:i/>
                <w:color w:val="00B050"/>
                <w:lang w:val="de-DE"/>
              </w:rPr>
            </w:pPr>
            <w:r w:rsidRPr="00260FF0">
              <w:rPr>
                <w:rFonts w:cs="Arial"/>
                <w:bCs/>
                <w:i/>
                <w:color w:val="00B050"/>
                <w:lang w:val="de-DE"/>
              </w:rPr>
              <w:t>Oder (wenn der EPV beurteilt die Untersuchung durchzuführen, um das Vorliegen eines eindeutigen grenzüberschreitenden Interesses festzustellen)</w:t>
            </w:r>
          </w:p>
          <w:p w14:paraId="3E965E60" w14:textId="77777777" w:rsidR="008229F9" w:rsidRPr="00260FF0" w:rsidRDefault="008229F9" w:rsidP="008229F9">
            <w:pPr>
              <w:autoSpaceDE w:val="0"/>
              <w:autoSpaceDN w:val="0"/>
              <w:adjustRightInd w:val="0"/>
              <w:jc w:val="both"/>
              <w:textAlignment w:val="center"/>
              <w:rPr>
                <w:rFonts w:cs="Arial"/>
                <w:bCs/>
                <w:i/>
                <w:color w:val="00B050"/>
                <w:lang w:val="de-DE"/>
              </w:rPr>
            </w:pPr>
          </w:p>
        </w:tc>
        <w:tc>
          <w:tcPr>
            <w:tcW w:w="851" w:type="dxa"/>
          </w:tcPr>
          <w:p w14:paraId="29AF4FE9" w14:textId="77777777" w:rsidR="008229F9" w:rsidRPr="00260FF0" w:rsidRDefault="008229F9" w:rsidP="008229F9">
            <w:pPr>
              <w:ind w:left="57" w:right="57"/>
              <w:jc w:val="center"/>
              <w:rPr>
                <w:rFonts w:cs="Arial"/>
                <w:lang w:val="de-DE"/>
              </w:rPr>
            </w:pPr>
          </w:p>
        </w:tc>
        <w:tc>
          <w:tcPr>
            <w:tcW w:w="4395" w:type="dxa"/>
          </w:tcPr>
          <w:p w14:paraId="4599589D" w14:textId="77777777" w:rsidR="008229F9" w:rsidRPr="00260FF0" w:rsidRDefault="008229F9" w:rsidP="008229F9">
            <w:pPr>
              <w:autoSpaceDE w:val="0"/>
              <w:autoSpaceDN w:val="0"/>
              <w:adjustRightInd w:val="0"/>
              <w:jc w:val="both"/>
              <w:textAlignment w:val="center"/>
              <w:rPr>
                <w:rFonts w:cs="Arial"/>
                <w:color w:val="FF0000"/>
                <w:lang w:val="it-IT" w:eastAsia="ar-SA"/>
              </w:rPr>
            </w:pPr>
            <w:r w:rsidRPr="00260FF0">
              <w:rPr>
                <w:rFonts w:cs="Arial"/>
                <w:bCs/>
                <w:i/>
                <w:color w:val="00B050"/>
                <w:lang w:val="it-IT"/>
              </w:rPr>
              <w:t>Oppure (ove il RUP valuti di avviare l’istruttoria finalizzata ad accertare l’esistenza di un interesse transfrontaliero certo)</w:t>
            </w:r>
          </w:p>
        </w:tc>
      </w:tr>
      <w:tr w:rsidR="008229F9" w:rsidRPr="003B27FC" w14:paraId="76EB33B7" w14:textId="77777777" w:rsidTr="006B3C88">
        <w:tc>
          <w:tcPr>
            <w:tcW w:w="4394" w:type="dxa"/>
          </w:tcPr>
          <w:p w14:paraId="60BB7E47" w14:textId="426588E4" w:rsidR="008229F9" w:rsidRPr="00260FF0" w:rsidRDefault="008229F9" w:rsidP="008229F9">
            <w:pPr>
              <w:pStyle w:val="Listenabsatz"/>
              <w:numPr>
                <w:ilvl w:val="0"/>
                <w:numId w:val="32"/>
              </w:numPr>
              <w:autoSpaceDE w:val="0"/>
              <w:autoSpaceDN w:val="0"/>
              <w:adjustRightInd w:val="0"/>
              <w:ind w:left="284" w:hanging="284"/>
              <w:jc w:val="both"/>
              <w:textAlignment w:val="center"/>
              <w:rPr>
                <w:rFonts w:cs="Arial"/>
                <w:bCs/>
                <w:i/>
                <w:color w:val="00B050"/>
                <w:lang w:val="de-DE"/>
              </w:rPr>
            </w:pPr>
            <w:r w:rsidRPr="00260FF0">
              <w:rPr>
                <w:rFonts w:cs="Arial"/>
                <w:color w:val="FF0000"/>
                <w:lang w:val="de-DE" w:eastAsia="ar-SA"/>
              </w:rPr>
              <w:t xml:space="preserve">Nach Einsichtnahme in die </w:t>
            </w:r>
            <w:r w:rsidRPr="00D6423A">
              <w:rPr>
                <w:rFonts w:cs="Arial"/>
                <w:color w:val="FF0000"/>
                <w:lang w:val="de-DE" w:eastAsia="ar-SA"/>
              </w:rPr>
              <w:t xml:space="preserve">APB-Anwendungsrichtlinie </w:t>
            </w:r>
            <w:r w:rsidRPr="00260FF0">
              <w:rPr>
                <w:rFonts w:cs="Arial"/>
                <w:color w:val="FF0000"/>
                <w:lang w:val="de-DE" w:eastAsia="ar-SA"/>
              </w:rPr>
              <w:t>Nr. 10 i.g.F., wurde das Nichtvorliegen eines eindeutigen grenzüberschreitenden Interesses gemäß Art. 26</w:t>
            </w:r>
            <w:r w:rsidR="003C5213">
              <w:rPr>
                <w:rFonts w:cs="Arial"/>
                <w:color w:val="FF0000"/>
                <w:lang w:val="de-DE" w:eastAsia="ar-SA"/>
              </w:rPr>
              <w:t>,</w:t>
            </w:r>
            <w:r w:rsidRPr="00260FF0">
              <w:rPr>
                <w:rFonts w:cs="Arial"/>
                <w:color w:val="FF0000"/>
                <w:lang w:val="de-DE" w:eastAsia="ar-SA"/>
              </w:rPr>
              <w:t xml:space="preserve"> Abs. 5 LG </w:t>
            </w:r>
            <w:r w:rsidR="003C5213">
              <w:rPr>
                <w:rFonts w:cs="Arial"/>
                <w:color w:val="FF0000"/>
                <w:lang w:val="de-DE" w:eastAsia="ar-SA"/>
              </w:rPr>
              <w:t xml:space="preserve">Nr. </w:t>
            </w:r>
            <w:r w:rsidRPr="00260FF0">
              <w:rPr>
                <w:rFonts w:cs="Arial"/>
                <w:color w:val="FF0000"/>
                <w:lang w:val="de-DE" w:eastAsia="ar-SA"/>
              </w:rPr>
              <w:t>16/2015 auf der Grundlage der folgenden Elemente bestätigt (</w:t>
            </w:r>
            <w:r w:rsidRPr="00260FF0">
              <w:rPr>
                <w:rFonts w:cs="Arial"/>
                <w:bCs/>
                <w:i/>
                <w:color w:val="00B050"/>
                <w:lang w:val="de-DE"/>
              </w:rPr>
              <w:t>die Elemente angeben, die im Rahmen der Untersuchung zur Bewertung des Nichtvorliegens eines eindeutigen grenzüberschreitenden Interesses</w:t>
            </w:r>
            <w:r w:rsidRPr="00260FF0">
              <w:rPr>
                <w:rFonts w:cs="Arial"/>
                <w:color w:val="FF0000"/>
                <w:lang w:val="de-DE" w:eastAsia="ar-SA"/>
              </w:rPr>
              <w:t xml:space="preserve"> </w:t>
            </w:r>
            <w:r w:rsidRPr="00260FF0">
              <w:rPr>
                <w:rFonts w:cs="Arial"/>
                <w:bCs/>
                <w:i/>
                <w:color w:val="00B050"/>
                <w:lang w:val="de-DE"/>
              </w:rPr>
              <w:t>berücksichtigt wurden)</w:t>
            </w:r>
            <w:r w:rsidRPr="00260FF0">
              <w:rPr>
                <w:rFonts w:cs="Arial"/>
                <w:color w:val="FF0000"/>
                <w:lang w:val="de-DE" w:eastAsia="ar-SA"/>
              </w:rPr>
              <w:t xml:space="preserve">  </w:t>
            </w:r>
            <w:r w:rsidRPr="00260FF0">
              <w:rPr>
                <w:rFonts w:cs="Arial"/>
                <w:color w:val="FF0000"/>
              </w:rPr>
              <w:fldChar w:fldCharType="begin">
                <w:ffData>
                  <w:name w:val="Text17"/>
                  <w:enabled/>
                  <w:calcOnExit w:val="0"/>
                  <w:textInput/>
                </w:ffData>
              </w:fldChar>
            </w:r>
            <w:r w:rsidRPr="00260FF0">
              <w:rPr>
                <w:rFonts w:cs="Arial"/>
                <w:color w:val="FF0000"/>
                <w:lang w:val="de-DE"/>
              </w:rPr>
              <w:instrText xml:space="preserve"> FORMTEXT </w:instrText>
            </w:r>
            <w:r w:rsidRPr="00260FF0">
              <w:rPr>
                <w:rFonts w:cs="Arial"/>
                <w:color w:val="FF0000"/>
              </w:rPr>
            </w:r>
            <w:r w:rsidRPr="00260FF0">
              <w:rPr>
                <w:rFonts w:cs="Arial"/>
                <w:color w:val="FF0000"/>
              </w:rPr>
              <w:fldChar w:fldCharType="separate"/>
            </w:r>
            <w:r w:rsidRPr="00260FF0">
              <w:rPr>
                <w:rFonts w:cs="Arial"/>
                <w:color w:val="FF0000"/>
              </w:rPr>
              <w:t> </w:t>
            </w:r>
            <w:r w:rsidRPr="00260FF0">
              <w:rPr>
                <w:rFonts w:cs="Arial"/>
                <w:color w:val="FF0000"/>
              </w:rPr>
              <w:t> </w:t>
            </w:r>
            <w:r w:rsidRPr="00260FF0">
              <w:rPr>
                <w:rFonts w:cs="Arial"/>
                <w:color w:val="FF0000"/>
              </w:rPr>
              <w:t> </w:t>
            </w:r>
            <w:r w:rsidRPr="00260FF0">
              <w:rPr>
                <w:rFonts w:cs="Arial"/>
                <w:color w:val="FF0000"/>
              </w:rPr>
              <w:t> </w:t>
            </w:r>
            <w:r w:rsidRPr="00260FF0">
              <w:rPr>
                <w:rFonts w:cs="Arial"/>
                <w:color w:val="FF0000"/>
              </w:rPr>
              <w:t> </w:t>
            </w:r>
            <w:r w:rsidRPr="00260FF0">
              <w:rPr>
                <w:rFonts w:cs="Arial"/>
                <w:color w:val="FF0000"/>
              </w:rPr>
              <w:fldChar w:fldCharType="end"/>
            </w:r>
          </w:p>
          <w:p w14:paraId="13E85D7C" w14:textId="77777777" w:rsidR="008229F9" w:rsidRPr="00260FF0" w:rsidRDefault="008229F9" w:rsidP="008229F9">
            <w:pPr>
              <w:pStyle w:val="Listenabsatz"/>
              <w:autoSpaceDE w:val="0"/>
              <w:autoSpaceDN w:val="0"/>
              <w:adjustRightInd w:val="0"/>
              <w:ind w:left="426"/>
              <w:jc w:val="both"/>
              <w:textAlignment w:val="center"/>
              <w:rPr>
                <w:rFonts w:cs="Arial"/>
                <w:bCs/>
                <w:i/>
                <w:color w:val="00B050"/>
                <w:lang w:val="de-DE"/>
              </w:rPr>
            </w:pPr>
          </w:p>
        </w:tc>
        <w:tc>
          <w:tcPr>
            <w:tcW w:w="851" w:type="dxa"/>
          </w:tcPr>
          <w:p w14:paraId="545722E8" w14:textId="77777777" w:rsidR="008229F9" w:rsidRPr="00260FF0" w:rsidRDefault="008229F9" w:rsidP="008229F9">
            <w:pPr>
              <w:ind w:left="57" w:right="57"/>
              <w:jc w:val="center"/>
              <w:rPr>
                <w:rFonts w:cs="Arial"/>
                <w:lang w:val="de-DE"/>
              </w:rPr>
            </w:pPr>
          </w:p>
        </w:tc>
        <w:tc>
          <w:tcPr>
            <w:tcW w:w="4395" w:type="dxa"/>
          </w:tcPr>
          <w:p w14:paraId="2DE2F559" w14:textId="4C417788" w:rsidR="008229F9" w:rsidRPr="00260FF0" w:rsidRDefault="008229F9" w:rsidP="008229F9">
            <w:pPr>
              <w:pStyle w:val="Listenabsatz"/>
              <w:numPr>
                <w:ilvl w:val="0"/>
                <w:numId w:val="32"/>
              </w:numPr>
              <w:autoSpaceDE w:val="0"/>
              <w:autoSpaceDN w:val="0"/>
              <w:adjustRightInd w:val="0"/>
              <w:ind w:left="284" w:hanging="284"/>
              <w:jc w:val="both"/>
              <w:textAlignment w:val="center"/>
              <w:rPr>
                <w:rFonts w:cs="Arial"/>
                <w:color w:val="FF0000"/>
                <w:lang w:val="it-IT" w:eastAsia="ar-SA"/>
              </w:rPr>
            </w:pPr>
            <w:r w:rsidRPr="00260FF0">
              <w:rPr>
                <w:rFonts w:cs="Arial"/>
                <w:color w:val="FF0000"/>
                <w:lang w:val="it-IT" w:eastAsia="ar-SA"/>
              </w:rPr>
              <w:t xml:space="preserve">Vista la Linea </w:t>
            </w:r>
            <w:r>
              <w:rPr>
                <w:rFonts w:cs="Arial"/>
                <w:color w:val="FF0000"/>
                <w:lang w:val="it-IT" w:eastAsia="ar-SA"/>
              </w:rPr>
              <w:t>g</w:t>
            </w:r>
            <w:r w:rsidRPr="00260FF0">
              <w:rPr>
                <w:rFonts w:cs="Arial"/>
                <w:color w:val="FF0000"/>
                <w:lang w:val="it-IT" w:eastAsia="ar-SA"/>
              </w:rPr>
              <w:t xml:space="preserve">uida PAB n. 10 </w:t>
            </w:r>
            <w:r w:rsidRPr="00260FF0">
              <w:rPr>
                <w:rFonts w:cs="Arial"/>
                <w:color w:val="FF0000"/>
                <w:lang w:val="it-IT"/>
              </w:rPr>
              <w:t>e s.m.i. è stata accertata l’inesistenza di un interesse transfrontaliero certo,</w:t>
            </w:r>
            <w:r w:rsidRPr="00260FF0">
              <w:rPr>
                <w:rFonts w:cs="Arial"/>
                <w:color w:val="FF0000"/>
                <w:lang w:val="it-IT" w:eastAsia="ar-SA"/>
              </w:rPr>
              <w:t xml:space="preserve"> </w:t>
            </w:r>
            <w:r w:rsidRPr="00260FF0">
              <w:rPr>
                <w:rFonts w:cs="Arial"/>
                <w:color w:val="FF0000"/>
                <w:lang w:val="it-IT"/>
              </w:rPr>
              <w:t>ai sensi dell’art. 26</w:t>
            </w:r>
            <w:r w:rsidR="003C5213">
              <w:rPr>
                <w:rFonts w:cs="Arial"/>
                <w:color w:val="FF0000"/>
                <w:lang w:val="it-IT"/>
              </w:rPr>
              <w:t>,</w:t>
            </w:r>
            <w:r w:rsidRPr="00260FF0">
              <w:rPr>
                <w:rFonts w:cs="Arial"/>
                <w:color w:val="FF0000"/>
                <w:lang w:val="it-IT"/>
              </w:rPr>
              <w:t xml:space="preserve"> comma 5 LP 16/2015, </w:t>
            </w:r>
            <w:r w:rsidRPr="00260FF0">
              <w:rPr>
                <w:rFonts w:cs="Arial"/>
                <w:color w:val="FF0000"/>
                <w:lang w:val="it-IT" w:eastAsia="ar-SA"/>
              </w:rPr>
              <w:t>in base ai seguenti elementi (</w:t>
            </w:r>
            <w:r w:rsidRPr="00260FF0">
              <w:rPr>
                <w:rFonts w:cs="Arial"/>
                <w:bCs/>
                <w:i/>
                <w:color w:val="00B050"/>
                <w:lang w:val="it-IT"/>
              </w:rPr>
              <w:t>specificare gli elementi presi in considerazione nell’ambito dell’istruttoria ai fini della valutazione circa la assenza di un interesse transfrontaliero certo)</w:t>
            </w:r>
            <w:r w:rsidRPr="00260FF0">
              <w:rPr>
                <w:rFonts w:cs="Arial"/>
                <w:color w:val="FF0000"/>
                <w:lang w:val="it-IT" w:eastAsia="ar-SA"/>
              </w:rPr>
              <w:t xml:space="preserve"> </w:t>
            </w:r>
            <w:r w:rsidRPr="00260FF0">
              <w:rPr>
                <w:rFonts w:cs="Arial"/>
                <w:color w:val="FF0000"/>
              </w:rPr>
              <w:fldChar w:fldCharType="begin">
                <w:ffData>
                  <w:name w:val="Text17"/>
                  <w:enabled/>
                  <w:calcOnExit w:val="0"/>
                  <w:textInput/>
                </w:ffData>
              </w:fldChar>
            </w:r>
            <w:r w:rsidRPr="00260FF0">
              <w:rPr>
                <w:rFonts w:cs="Arial"/>
                <w:color w:val="FF0000"/>
                <w:lang w:val="it-IT"/>
              </w:rPr>
              <w:instrText xml:space="preserve"> FORMTEXT </w:instrText>
            </w:r>
            <w:r w:rsidRPr="00260FF0">
              <w:rPr>
                <w:rFonts w:cs="Arial"/>
                <w:color w:val="FF0000"/>
              </w:rPr>
            </w:r>
            <w:r w:rsidRPr="00260FF0">
              <w:rPr>
                <w:rFonts w:cs="Arial"/>
                <w:color w:val="FF0000"/>
              </w:rPr>
              <w:fldChar w:fldCharType="separate"/>
            </w:r>
            <w:r w:rsidRPr="00260FF0">
              <w:rPr>
                <w:rFonts w:cs="Arial"/>
                <w:color w:val="FF0000"/>
              </w:rPr>
              <w:t> </w:t>
            </w:r>
            <w:r w:rsidRPr="00260FF0">
              <w:rPr>
                <w:rFonts w:cs="Arial"/>
                <w:color w:val="FF0000"/>
              </w:rPr>
              <w:t> </w:t>
            </w:r>
            <w:r w:rsidRPr="00260FF0">
              <w:rPr>
                <w:rFonts w:cs="Arial"/>
                <w:color w:val="FF0000"/>
              </w:rPr>
              <w:t> </w:t>
            </w:r>
            <w:r w:rsidRPr="00260FF0">
              <w:rPr>
                <w:rFonts w:cs="Arial"/>
                <w:color w:val="FF0000"/>
              </w:rPr>
              <w:t> </w:t>
            </w:r>
            <w:r w:rsidRPr="00260FF0">
              <w:rPr>
                <w:rFonts w:cs="Arial"/>
                <w:color w:val="FF0000"/>
              </w:rPr>
              <w:t> </w:t>
            </w:r>
            <w:r w:rsidRPr="00260FF0">
              <w:rPr>
                <w:rFonts w:cs="Arial"/>
                <w:color w:val="FF0000"/>
              </w:rPr>
              <w:fldChar w:fldCharType="end"/>
            </w:r>
          </w:p>
        </w:tc>
      </w:tr>
      <w:tr w:rsidR="008229F9" w:rsidRPr="00260FF0" w14:paraId="079A6796" w14:textId="77777777" w:rsidTr="006B3C88">
        <w:tc>
          <w:tcPr>
            <w:tcW w:w="4394" w:type="dxa"/>
          </w:tcPr>
          <w:p w14:paraId="46A47017" w14:textId="77777777" w:rsidR="008229F9" w:rsidRPr="00260FF0" w:rsidRDefault="008229F9" w:rsidP="008229F9">
            <w:pPr>
              <w:autoSpaceDE w:val="0"/>
              <w:autoSpaceDN w:val="0"/>
              <w:adjustRightInd w:val="0"/>
              <w:jc w:val="both"/>
              <w:textAlignment w:val="center"/>
              <w:rPr>
                <w:rFonts w:cs="Arial"/>
                <w:bCs/>
                <w:i/>
                <w:color w:val="00B050"/>
                <w:lang w:val="it-IT"/>
              </w:rPr>
            </w:pPr>
            <w:r w:rsidRPr="00260FF0">
              <w:rPr>
                <w:rFonts w:cs="Arial"/>
                <w:color w:val="000000"/>
                <w:lang w:val="de-DE"/>
              </w:rPr>
              <w:t>Angesichts der Tatsache dass:</w:t>
            </w:r>
          </w:p>
        </w:tc>
        <w:tc>
          <w:tcPr>
            <w:tcW w:w="851" w:type="dxa"/>
          </w:tcPr>
          <w:p w14:paraId="2D6D01BE" w14:textId="77777777" w:rsidR="008229F9" w:rsidRPr="00260FF0" w:rsidRDefault="008229F9" w:rsidP="008229F9">
            <w:pPr>
              <w:ind w:left="57" w:right="57"/>
              <w:jc w:val="center"/>
              <w:rPr>
                <w:rFonts w:cs="Arial"/>
                <w:lang w:val="it-IT"/>
              </w:rPr>
            </w:pPr>
          </w:p>
        </w:tc>
        <w:tc>
          <w:tcPr>
            <w:tcW w:w="4395" w:type="dxa"/>
          </w:tcPr>
          <w:p w14:paraId="49E89244" w14:textId="77777777" w:rsidR="008229F9" w:rsidRPr="00260FF0" w:rsidRDefault="008229F9" w:rsidP="008229F9">
            <w:pPr>
              <w:autoSpaceDE w:val="0"/>
              <w:autoSpaceDN w:val="0"/>
              <w:adjustRightInd w:val="0"/>
              <w:jc w:val="both"/>
              <w:textAlignment w:val="center"/>
              <w:rPr>
                <w:rFonts w:cs="Arial"/>
                <w:noProof w:val="0"/>
                <w:color w:val="000000"/>
                <w:lang w:val="it-IT"/>
              </w:rPr>
            </w:pPr>
            <w:r w:rsidRPr="00260FF0">
              <w:rPr>
                <w:rFonts w:cs="Arial"/>
                <w:color w:val="000000"/>
              </w:rPr>
              <w:t>Dato atto che:</w:t>
            </w:r>
          </w:p>
          <w:p w14:paraId="7A40160A" w14:textId="77777777" w:rsidR="008229F9" w:rsidRPr="00260FF0" w:rsidRDefault="008229F9" w:rsidP="008229F9">
            <w:pPr>
              <w:autoSpaceDE w:val="0"/>
              <w:autoSpaceDN w:val="0"/>
              <w:adjustRightInd w:val="0"/>
              <w:jc w:val="both"/>
              <w:textAlignment w:val="center"/>
              <w:rPr>
                <w:rFonts w:cs="Arial"/>
                <w:bCs/>
                <w:i/>
                <w:color w:val="00B050"/>
                <w:lang w:val="it-IT"/>
              </w:rPr>
            </w:pPr>
          </w:p>
        </w:tc>
      </w:tr>
      <w:tr w:rsidR="008229F9" w:rsidRPr="003B27FC" w14:paraId="0CF91978" w14:textId="77777777" w:rsidTr="006B3C88">
        <w:tc>
          <w:tcPr>
            <w:tcW w:w="4394" w:type="dxa"/>
          </w:tcPr>
          <w:p w14:paraId="37164A6D" w14:textId="77777777" w:rsidR="008229F9" w:rsidRPr="00260FF0" w:rsidRDefault="008229F9" w:rsidP="008229F9">
            <w:pPr>
              <w:pStyle w:val="Listenabsatz"/>
              <w:numPr>
                <w:ilvl w:val="0"/>
                <w:numId w:val="32"/>
              </w:numPr>
              <w:autoSpaceDE w:val="0"/>
              <w:autoSpaceDN w:val="0"/>
              <w:adjustRightInd w:val="0"/>
              <w:ind w:left="284" w:hanging="284"/>
              <w:jc w:val="both"/>
              <w:textAlignment w:val="center"/>
              <w:rPr>
                <w:rFonts w:cs="Arial"/>
                <w:i/>
                <w:color w:val="00B050"/>
                <w:lang w:val="de-DE"/>
              </w:rPr>
            </w:pPr>
            <w:r w:rsidRPr="00260FF0">
              <w:rPr>
                <w:rFonts w:cs="Arial"/>
                <w:noProof w:val="0"/>
                <w:color w:val="000000"/>
                <w:lang w:val="de-DE"/>
              </w:rPr>
              <w:t xml:space="preserve">In Einhaltung des Rotationsprinzips wurde </w:t>
            </w:r>
            <w:r w:rsidRPr="00260FF0">
              <w:rPr>
                <w:lang w:val="de-DE"/>
              </w:rPr>
              <w:t xml:space="preserve">gemäß der Anwendungsrichtlinie APB Nr. 4 "Direktvergaben" i.g.F. sowie gemäß Art. 49 </w:t>
            </w:r>
            <w:r w:rsidRPr="00260FF0">
              <w:rPr>
                <w:lang w:val="de-DE"/>
              </w:rPr>
              <w:lastRenderedPageBreak/>
              <w:t>GvD Nr. 36/2023</w:t>
            </w:r>
            <w:r w:rsidRPr="00260FF0">
              <w:rPr>
                <w:rFonts w:cs="Arial"/>
                <w:noProof w:val="0"/>
                <w:color w:val="000000"/>
                <w:lang w:val="de-DE"/>
              </w:rPr>
              <w:t xml:space="preserve"> eine Markterhebung durchgeführt: </w:t>
            </w:r>
            <w:r w:rsidRPr="00260FF0">
              <w:rPr>
                <w:rFonts w:cs="Arial"/>
                <w:noProof w:val="0"/>
                <w:lang w:val="de-DE"/>
              </w:rPr>
              <w:fldChar w:fldCharType="begin">
                <w:ffData>
                  <w:name w:val="Text38"/>
                  <w:enabled/>
                  <w:calcOnExit w:val="0"/>
                  <w:textInput/>
                </w:ffData>
              </w:fldChar>
            </w:r>
            <w:r w:rsidRPr="00260FF0">
              <w:rPr>
                <w:rFonts w:cs="Arial"/>
                <w:noProof w:val="0"/>
                <w:lang w:val="de-DE"/>
              </w:rPr>
              <w:instrText xml:space="preserve"> FORMTEXT </w:instrText>
            </w:r>
            <w:r w:rsidRPr="00260FF0">
              <w:rPr>
                <w:rFonts w:cs="Arial"/>
                <w:noProof w:val="0"/>
                <w:lang w:val="de-DE"/>
              </w:rPr>
            </w:r>
            <w:r w:rsidRPr="00260FF0">
              <w:rPr>
                <w:rFonts w:cs="Arial"/>
                <w:noProof w:val="0"/>
                <w:lang w:val="de-DE"/>
              </w:rPr>
              <w:fldChar w:fldCharType="separate"/>
            </w:r>
            <w:r w:rsidRPr="00260FF0">
              <w:rPr>
                <w:rFonts w:cs="Arial"/>
                <w:noProof w:val="0"/>
                <w:lang w:val="de-DE"/>
              </w:rPr>
              <w:t> </w:t>
            </w:r>
            <w:r w:rsidRPr="00260FF0">
              <w:rPr>
                <w:rFonts w:cs="Arial"/>
                <w:noProof w:val="0"/>
                <w:lang w:val="de-DE"/>
              </w:rPr>
              <w:t> </w:t>
            </w:r>
            <w:r w:rsidRPr="00260FF0">
              <w:rPr>
                <w:rFonts w:cs="Arial"/>
                <w:noProof w:val="0"/>
                <w:lang w:val="de-DE"/>
              </w:rPr>
              <w:t> </w:t>
            </w:r>
            <w:r w:rsidRPr="00260FF0">
              <w:rPr>
                <w:rFonts w:cs="Arial"/>
                <w:noProof w:val="0"/>
                <w:lang w:val="de-DE"/>
              </w:rPr>
              <w:t> </w:t>
            </w:r>
            <w:r w:rsidRPr="00260FF0">
              <w:rPr>
                <w:rFonts w:cs="Arial"/>
                <w:noProof w:val="0"/>
                <w:lang w:val="de-DE"/>
              </w:rPr>
              <w:t> </w:t>
            </w:r>
            <w:r w:rsidRPr="00260FF0">
              <w:rPr>
                <w:rFonts w:cs="Arial"/>
                <w:noProof w:val="0"/>
                <w:lang w:val="de-DE"/>
              </w:rPr>
              <w:fldChar w:fldCharType="end"/>
            </w:r>
            <w:r w:rsidRPr="00260FF0">
              <w:rPr>
                <w:rFonts w:cs="Arial"/>
                <w:noProof w:val="0"/>
                <w:color w:val="000000"/>
                <w:lang w:val="de-DE"/>
              </w:rPr>
              <w:t xml:space="preserve"> </w:t>
            </w:r>
            <w:r w:rsidRPr="00260FF0">
              <w:rPr>
                <w:rFonts w:cs="Arial"/>
                <w:i/>
                <w:color w:val="00B050"/>
                <w:lang w:val="de-DE"/>
              </w:rPr>
              <w:t>(zu präzisieren sind: mittels telematischem Verfahren im ISOV-Portal https://www.ausschreibungen-suedtirol.it oder „off-line“ mittels Veröffentlichung einer Bekanntgabe der Interessensbekundung, konsultierte Verzeichnisse, elektronische Kataloge, Internet usw.) (ACHTUNG: Bitte beachten Sie die Anweisungen im nächsten Punkt bezüglich der möglichen Auswahl des vorherigen Auftragnehmers);</w:t>
            </w:r>
          </w:p>
          <w:p w14:paraId="6D3213C2" w14:textId="77777777" w:rsidR="008229F9" w:rsidRPr="00260FF0" w:rsidRDefault="008229F9" w:rsidP="008229F9">
            <w:pPr>
              <w:pStyle w:val="Listenabsatz"/>
              <w:autoSpaceDE w:val="0"/>
              <w:autoSpaceDN w:val="0"/>
              <w:adjustRightInd w:val="0"/>
              <w:ind w:left="284"/>
              <w:jc w:val="both"/>
              <w:textAlignment w:val="center"/>
              <w:rPr>
                <w:rFonts w:cs="Arial"/>
                <w:color w:val="000000"/>
                <w:lang w:val="de-DE"/>
              </w:rPr>
            </w:pPr>
          </w:p>
        </w:tc>
        <w:tc>
          <w:tcPr>
            <w:tcW w:w="851" w:type="dxa"/>
          </w:tcPr>
          <w:p w14:paraId="352CE35A" w14:textId="77777777" w:rsidR="008229F9" w:rsidRPr="00260FF0" w:rsidRDefault="008229F9" w:rsidP="008229F9">
            <w:pPr>
              <w:ind w:left="57" w:right="57"/>
              <w:jc w:val="center"/>
              <w:rPr>
                <w:rFonts w:cs="Arial"/>
                <w:lang w:val="de-DE"/>
              </w:rPr>
            </w:pPr>
          </w:p>
        </w:tc>
        <w:tc>
          <w:tcPr>
            <w:tcW w:w="4395" w:type="dxa"/>
          </w:tcPr>
          <w:p w14:paraId="161AC080" w14:textId="77777777" w:rsidR="008229F9" w:rsidRPr="00260FF0" w:rsidRDefault="008229F9" w:rsidP="008229F9">
            <w:pPr>
              <w:numPr>
                <w:ilvl w:val="0"/>
                <w:numId w:val="30"/>
              </w:numPr>
              <w:autoSpaceDE w:val="0"/>
              <w:autoSpaceDN w:val="0"/>
              <w:adjustRightInd w:val="0"/>
              <w:ind w:left="284" w:hanging="284"/>
              <w:jc w:val="both"/>
              <w:textAlignment w:val="center"/>
              <w:rPr>
                <w:rFonts w:cs="Arial"/>
                <w:noProof w:val="0"/>
                <w:lang w:val="it-IT"/>
              </w:rPr>
            </w:pPr>
            <w:r w:rsidRPr="00260FF0">
              <w:rPr>
                <w:rFonts w:cs="Arial"/>
                <w:noProof w:val="0"/>
                <w:color w:val="000000"/>
                <w:lang w:val="it-IT"/>
              </w:rPr>
              <w:t xml:space="preserve">è stata svolta una indagine di mercato </w:t>
            </w:r>
            <w:r w:rsidRPr="00260FF0">
              <w:rPr>
                <w:rFonts w:cs="Arial"/>
                <w:noProof w:val="0"/>
                <w:color w:val="FF0000"/>
                <w:lang w:val="it-IT" w:eastAsia="ar-SA"/>
              </w:rPr>
              <w:fldChar w:fldCharType="begin">
                <w:ffData>
                  <w:name w:val="Text17"/>
                  <w:enabled/>
                  <w:calcOnExit w:val="0"/>
                  <w:textInput/>
                </w:ffData>
              </w:fldChar>
            </w:r>
            <w:r w:rsidRPr="00260FF0">
              <w:rPr>
                <w:rFonts w:cs="Arial"/>
                <w:noProof w:val="0"/>
                <w:color w:val="FF0000"/>
                <w:lang w:val="it-IT" w:eastAsia="ar-SA"/>
              </w:rPr>
              <w:instrText xml:space="preserve"> FORMTEXT </w:instrText>
            </w:r>
            <w:r w:rsidRPr="00260FF0">
              <w:rPr>
                <w:rFonts w:cs="Arial"/>
                <w:noProof w:val="0"/>
                <w:color w:val="FF0000"/>
                <w:lang w:val="it-IT" w:eastAsia="ar-SA"/>
              </w:rPr>
            </w:r>
            <w:r w:rsidRPr="00260FF0">
              <w:rPr>
                <w:rFonts w:cs="Arial"/>
                <w:noProof w:val="0"/>
                <w:color w:val="FF0000"/>
                <w:lang w:val="it-IT" w:eastAsia="ar-SA"/>
              </w:rPr>
              <w:fldChar w:fldCharType="separate"/>
            </w:r>
            <w:r w:rsidRPr="00260FF0">
              <w:rPr>
                <w:color w:val="FF0000"/>
                <w:lang w:val="it-IT" w:eastAsia="ar-SA"/>
              </w:rPr>
              <w:t> </w:t>
            </w:r>
            <w:r w:rsidRPr="00260FF0">
              <w:rPr>
                <w:color w:val="FF0000"/>
                <w:lang w:val="it-IT" w:eastAsia="ar-SA"/>
              </w:rPr>
              <w:t> </w:t>
            </w:r>
            <w:r w:rsidRPr="00260FF0">
              <w:rPr>
                <w:color w:val="FF0000"/>
                <w:lang w:val="it-IT" w:eastAsia="ar-SA"/>
              </w:rPr>
              <w:t> </w:t>
            </w:r>
            <w:r w:rsidRPr="00260FF0">
              <w:rPr>
                <w:color w:val="FF0000"/>
                <w:lang w:val="it-IT" w:eastAsia="ar-SA"/>
              </w:rPr>
              <w:t> </w:t>
            </w:r>
            <w:r w:rsidRPr="00260FF0">
              <w:rPr>
                <w:color w:val="FF0000"/>
                <w:lang w:val="it-IT" w:eastAsia="ar-SA"/>
              </w:rPr>
              <w:t> </w:t>
            </w:r>
            <w:r w:rsidRPr="00260FF0">
              <w:rPr>
                <w:rFonts w:cs="Arial"/>
                <w:noProof w:val="0"/>
                <w:color w:val="FF0000"/>
                <w:lang w:val="it-IT" w:eastAsia="ar-SA"/>
              </w:rPr>
              <w:fldChar w:fldCharType="end"/>
            </w:r>
            <w:r w:rsidRPr="00260FF0">
              <w:rPr>
                <w:rFonts w:cs="Arial"/>
                <w:noProof w:val="0"/>
                <w:color w:val="FF0000"/>
                <w:lang w:val="it-IT" w:eastAsia="ar-SA"/>
              </w:rPr>
              <w:t xml:space="preserve"> </w:t>
            </w:r>
            <w:r w:rsidRPr="00260FF0">
              <w:rPr>
                <w:rFonts w:cs="Arial"/>
                <w:i/>
                <w:color w:val="00B050"/>
                <w:lang w:val="it-IT"/>
              </w:rPr>
              <w:t xml:space="preserve">(precisare: tramite procedura telematica sul portale SICP https://www.bandi-altoadige.it </w:t>
            </w:r>
            <w:r w:rsidRPr="00260FF0">
              <w:rPr>
                <w:rFonts w:cs="Arial"/>
                <w:i/>
                <w:color w:val="00B050"/>
                <w:lang w:val="it-IT"/>
              </w:rPr>
              <w:lastRenderedPageBreak/>
              <w:t>oppure “off-line” con pubblicazione di avviso di manifestazione di interesse, consultazione di elenchi, cataloghi elettronici, internet, altro)</w:t>
            </w:r>
            <w:r w:rsidRPr="00260FF0">
              <w:rPr>
                <w:rFonts w:cs="Arial"/>
                <w:i/>
                <w:color w:val="339966"/>
                <w:lang w:val="it-IT" w:eastAsia="ar-SA"/>
              </w:rPr>
              <w:t xml:space="preserve"> (</w:t>
            </w:r>
            <w:r w:rsidRPr="00260FF0">
              <w:rPr>
                <w:rFonts w:cs="Arial"/>
                <w:i/>
                <w:color w:val="00B050"/>
                <w:lang w:val="it-IT"/>
              </w:rPr>
              <w:t>ATTENZIONE: si vedano le istruzioni di cui al punto successivo in merito alla eventuale scelta del pregresso affidatario)</w:t>
            </w:r>
            <w:r w:rsidRPr="00260FF0">
              <w:rPr>
                <w:rFonts w:cs="Arial"/>
                <w:color w:val="000000"/>
                <w:lang w:val="it-IT"/>
              </w:rPr>
              <w:t xml:space="preserve"> </w:t>
            </w:r>
            <w:r w:rsidRPr="00260FF0">
              <w:rPr>
                <w:rFonts w:cs="Arial"/>
                <w:noProof w:val="0"/>
                <w:color w:val="000000"/>
                <w:lang w:val="it-IT"/>
              </w:rPr>
              <w:t xml:space="preserve">nel rispetto del principio di rotazione </w:t>
            </w:r>
            <w:r w:rsidRPr="00260FF0">
              <w:rPr>
                <w:rFonts w:cs="Arial"/>
                <w:lang w:val="it-IT"/>
              </w:rPr>
              <w:t>di cui alla Linea Guida PAB n. 4 “Affidamenti diretti” e s.m.i. e di cui all’art. 49 D.Lgs. 36/2023</w:t>
            </w:r>
            <w:r w:rsidRPr="00260FF0">
              <w:rPr>
                <w:rFonts w:cs="Arial"/>
                <w:noProof w:val="0"/>
                <w:lang w:val="it-IT"/>
              </w:rPr>
              <w:t>;</w:t>
            </w:r>
          </w:p>
          <w:p w14:paraId="1B57A8F2" w14:textId="77777777" w:rsidR="008229F9" w:rsidRPr="00260FF0" w:rsidRDefault="008229F9" w:rsidP="008229F9">
            <w:pPr>
              <w:autoSpaceDE w:val="0"/>
              <w:autoSpaceDN w:val="0"/>
              <w:adjustRightInd w:val="0"/>
              <w:jc w:val="both"/>
              <w:textAlignment w:val="center"/>
              <w:rPr>
                <w:rFonts w:cs="Arial"/>
                <w:color w:val="000000"/>
                <w:lang w:val="it-IT"/>
              </w:rPr>
            </w:pPr>
          </w:p>
        </w:tc>
      </w:tr>
      <w:tr w:rsidR="008229F9" w:rsidRPr="003B27FC" w14:paraId="14972459" w14:textId="77777777" w:rsidTr="00BE68F9">
        <w:tc>
          <w:tcPr>
            <w:tcW w:w="4394" w:type="dxa"/>
          </w:tcPr>
          <w:p w14:paraId="483994CA" w14:textId="67DCF991" w:rsidR="008229F9" w:rsidRPr="00366814" w:rsidRDefault="008229F9" w:rsidP="008229F9">
            <w:pPr>
              <w:pStyle w:val="Listenabsatz"/>
              <w:numPr>
                <w:ilvl w:val="0"/>
                <w:numId w:val="32"/>
              </w:numPr>
              <w:autoSpaceDE w:val="0"/>
              <w:autoSpaceDN w:val="0"/>
              <w:adjustRightInd w:val="0"/>
              <w:ind w:left="284" w:hanging="284"/>
              <w:jc w:val="both"/>
              <w:textAlignment w:val="center"/>
              <w:rPr>
                <w:rFonts w:cs="Arial"/>
                <w:color w:val="FF0000"/>
                <w:lang w:val="de-DE"/>
              </w:rPr>
            </w:pPr>
            <w:r w:rsidRPr="00366814">
              <w:rPr>
                <w:rFonts w:cs="Arial"/>
                <w:color w:val="FF0000"/>
                <w:lang w:val="de-DE"/>
              </w:rPr>
              <w:lastRenderedPageBreak/>
              <w:t xml:space="preserve">Es wurden folgende Wirtschaftsteilnehmer konsultiert: </w:t>
            </w:r>
            <w:r w:rsidRPr="00366814">
              <w:rPr>
                <w:rFonts w:cs="Arial"/>
                <w:color w:val="FF0000"/>
                <w:lang w:val="de-DE"/>
              </w:rPr>
              <w:fldChar w:fldCharType="begin">
                <w:ffData>
                  <w:name w:val="Text38"/>
                  <w:enabled/>
                  <w:calcOnExit w:val="0"/>
                  <w:textInput/>
                </w:ffData>
              </w:fldChar>
            </w:r>
            <w:r w:rsidRPr="00366814">
              <w:rPr>
                <w:rFonts w:cs="Arial"/>
                <w:color w:val="FF0000"/>
                <w:lang w:val="de-DE"/>
              </w:rPr>
              <w:instrText xml:space="preserve"> FORMTEXT </w:instrText>
            </w:r>
            <w:r w:rsidRPr="00366814">
              <w:rPr>
                <w:rFonts w:cs="Arial"/>
                <w:color w:val="FF0000"/>
                <w:lang w:val="de-DE"/>
              </w:rPr>
            </w:r>
            <w:r w:rsidRPr="00366814">
              <w:rPr>
                <w:rFonts w:cs="Arial"/>
                <w:color w:val="FF0000"/>
                <w:lang w:val="de-DE"/>
              </w:rPr>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fldChar w:fldCharType="end"/>
            </w:r>
            <w:r w:rsidRPr="00366814">
              <w:rPr>
                <w:rFonts w:cs="Arial"/>
                <w:color w:val="FF0000"/>
                <w:lang w:val="de-DE"/>
              </w:rPr>
              <w:t xml:space="preserve">; geantwortet haben folgende Wirtschaftsteilnehmer: </w:t>
            </w:r>
            <w:r w:rsidRPr="00366814">
              <w:rPr>
                <w:rFonts w:cs="Arial"/>
                <w:color w:val="FF0000"/>
                <w:lang w:val="de-DE"/>
              </w:rPr>
              <w:fldChar w:fldCharType="begin">
                <w:ffData>
                  <w:name w:val="Text38"/>
                  <w:enabled/>
                  <w:calcOnExit w:val="0"/>
                  <w:textInput/>
                </w:ffData>
              </w:fldChar>
            </w:r>
            <w:r w:rsidRPr="00366814">
              <w:rPr>
                <w:rFonts w:cs="Arial"/>
                <w:color w:val="FF0000"/>
                <w:lang w:val="de-DE"/>
              </w:rPr>
              <w:instrText xml:space="preserve"> FORMTEXT </w:instrText>
            </w:r>
            <w:r w:rsidRPr="00366814">
              <w:rPr>
                <w:rFonts w:cs="Arial"/>
                <w:color w:val="FF0000"/>
                <w:lang w:val="de-DE"/>
              </w:rPr>
            </w:r>
            <w:r w:rsidRPr="00366814">
              <w:rPr>
                <w:rFonts w:cs="Arial"/>
                <w:color w:val="FF0000"/>
                <w:lang w:val="de-DE"/>
              </w:rPr>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fldChar w:fldCharType="end"/>
            </w:r>
            <w:r>
              <w:rPr>
                <w:rFonts w:cs="Arial"/>
                <w:color w:val="FF0000"/>
                <w:lang w:val="de-DE"/>
              </w:rPr>
              <w:t>,</w:t>
            </w:r>
          </w:p>
          <w:p w14:paraId="5D1306A2" w14:textId="77777777" w:rsidR="008229F9" w:rsidRPr="00366814" w:rsidRDefault="008229F9" w:rsidP="008229F9">
            <w:pPr>
              <w:autoSpaceDE w:val="0"/>
              <w:autoSpaceDN w:val="0"/>
              <w:adjustRightInd w:val="0"/>
              <w:ind w:left="284"/>
              <w:jc w:val="both"/>
              <w:textAlignment w:val="center"/>
              <w:rPr>
                <w:rFonts w:cs="Arial"/>
                <w:i/>
                <w:color w:val="00B050"/>
                <w:lang w:val="de-DE"/>
              </w:rPr>
            </w:pPr>
          </w:p>
          <w:p w14:paraId="640DE0E6" w14:textId="6540EC35" w:rsidR="008229F9" w:rsidRPr="00366814" w:rsidRDefault="008229F9" w:rsidP="008229F9">
            <w:pPr>
              <w:autoSpaceDE w:val="0"/>
              <w:autoSpaceDN w:val="0"/>
              <w:adjustRightInd w:val="0"/>
              <w:ind w:left="284"/>
              <w:jc w:val="both"/>
              <w:textAlignment w:val="center"/>
              <w:rPr>
                <w:rFonts w:cs="Arial"/>
                <w:i/>
                <w:color w:val="00B050"/>
                <w:lang w:val="de-DE"/>
              </w:rPr>
            </w:pPr>
            <w:r w:rsidRPr="00366814">
              <w:rPr>
                <w:rFonts w:cs="Arial"/>
                <w:i/>
                <w:color w:val="00B050"/>
                <w:lang w:val="de-DE"/>
              </w:rPr>
              <w:t xml:space="preserve">(ACHTUNG. bei einer erneuten Aufforderung/Auswahl des vorhergehenden Auftragsnehmers muss die Begründung besonders zwingend sein, unter Bezugnahme auf die entsprechende Anwendungsrichtline APB Nr. 4 „Direktvergaben“ i.g.F.) </w:t>
            </w:r>
          </w:p>
          <w:p w14:paraId="53488906" w14:textId="77777777" w:rsidR="008229F9" w:rsidRPr="00366814" w:rsidRDefault="008229F9" w:rsidP="008229F9">
            <w:pPr>
              <w:autoSpaceDE w:val="0"/>
              <w:autoSpaceDN w:val="0"/>
              <w:adjustRightInd w:val="0"/>
              <w:jc w:val="both"/>
              <w:textAlignment w:val="center"/>
              <w:rPr>
                <w:rFonts w:cs="Arial"/>
                <w:color w:val="000000"/>
                <w:lang w:val="de-DE"/>
              </w:rPr>
            </w:pPr>
          </w:p>
        </w:tc>
        <w:tc>
          <w:tcPr>
            <w:tcW w:w="851" w:type="dxa"/>
          </w:tcPr>
          <w:p w14:paraId="20BD7FDA" w14:textId="77777777" w:rsidR="008229F9" w:rsidRPr="00366814" w:rsidRDefault="008229F9" w:rsidP="008229F9">
            <w:pPr>
              <w:ind w:left="57" w:right="57"/>
              <w:jc w:val="center"/>
              <w:rPr>
                <w:rFonts w:cs="Arial"/>
                <w:lang w:val="de-DE"/>
              </w:rPr>
            </w:pPr>
          </w:p>
        </w:tc>
        <w:tc>
          <w:tcPr>
            <w:tcW w:w="4395" w:type="dxa"/>
          </w:tcPr>
          <w:p w14:paraId="297D4BC3" w14:textId="77777777" w:rsidR="008229F9" w:rsidRPr="00366814" w:rsidRDefault="008229F9" w:rsidP="008229F9">
            <w:pPr>
              <w:numPr>
                <w:ilvl w:val="0"/>
                <w:numId w:val="30"/>
              </w:numPr>
              <w:autoSpaceDE w:val="0"/>
              <w:autoSpaceDN w:val="0"/>
              <w:adjustRightInd w:val="0"/>
              <w:ind w:left="284" w:hanging="284"/>
              <w:jc w:val="both"/>
              <w:textAlignment w:val="center"/>
              <w:rPr>
                <w:rFonts w:cs="Arial"/>
                <w:color w:val="000000"/>
                <w:lang w:val="it-IT"/>
              </w:rPr>
            </w:pPr>
            <w:r w:rsidRPr="00366814">
              <w:rPr>
                <w:rFonts w:cs="Arial"/>
                <w:color w:val="FF0000"/>
                <w:lang w:val="it-IT"/>
              </w:rPr>
              <w:t xml:space="preserve">sono stati consultati i seguenti operatori economici: </w:t>
            </w:r>
            <w:r w:rsidRPr="00366814">
              <w:rPr>
                <w:rFonts w:cs="Arial"/>
                <w:color w:val="FF0000"/>
              </w:rPr>
              <w:fldChar w:fldCharType="begin">
                <w:ffData>
                  <w:name w:val="Text17"/>
                  <w:enabled/>
                  <w:calcOnExit w:val="0"/>
                  <w:textInput/>
                </w:ffData>
              </w:fldChar>
            </w:r>
            <w:r w:rsidRPr="00366814">
              <w:rPr>
                <w:rFonts w:cs="Arial"/>
                <w:color w:val="FF0000"/>
                <w:lang w:val="it-IT"/>
              </w:rPr>
              <w:instrText xml:space="preserve"> FORMTEXT </w:instrText>
            </w:r>
            <w:r w:rsidRPr="00366814">
              <w:rPr>
                <w:rFonts w:cs="Arial"/>
                <w:color w:val="FF0000"/>
              </w:rPr>
            </w:r>
            <w:r w:rsidRPr="00366814">
              <w:rPr>
                <w:rFonts w:cs="Arial"/>
                <w:color w:val="FF0000"/>
              </w:rPr>
              <w:fldChar w:fldCharType="separate"/>
            </w:r>
            <w:r w:rsidRPr="00366814">
              <w:rPr>
                <w:rFonts w:cs="Arial"/>
                <w:color w:val="FF0000"/>
              </w:rPr>
              <w:t> </w:t>
            </w:r>
            <w:r w:rsidRPr="00366814">
              <w:rPr>
                <w:rFonts w:cs="Arial"/>
                <w:color w:val="FF0000"/>
              </w:rPr>
              <w:t> </w:t>
            </w:r>
            <w:r w:rsidRPr="00366814">
              <w:rPr>
                <w:rFonts w:cs="Arial"/>
                <w:color w:val="FF0000"/>
              </w:rPr>
              <w:t> </w:t>
            </w:r>
            <w:r w:rsidRPr="00366814">
              <w:rPr>
                <w:rFonts w:cs="Arial"/>
                <w:color w:val="FF0000"/>
              </w:rPr>
              <w:t> </w:t>
            </w:r>
            <w:r w:rsidRPr="00366814">
              <w:rPr>
                <w:rFonts w:cs="Arial"/>
                <w:color w:val="FF0000"/>
              </w:rPr>
              <w:t> </w:t>
            </w:r>
            <w:r w:rsidRPr="00366814">
              <w:rPr>
                <w:rFonts w:cs="Arial"/>
                <w:color w:val="FF0000"/>
              </w:rPr>
              <w:fldChar w:fldCharType="end"/>
            </w:r>
            <w:r w:rsidRPr="00366814">
              <w:rPr>
                <w:rFonts w:cs="Arial"/>
                <w:color w:val="FF0000"/>
                <w:lang w:val="it-IT"/>
              </w:rPr>
              <w:t xml:space="preserve"> ed hanno risposto alla consultazione i seguenti operatori economici: </w:t>
            </w:r>
            <w:r w:rsidRPr="00366814">
              <w:rPr>
                <w:rFonts w:cs="Arial"/>
                <w:color w:val="FF0000"/>
              </w:rPr>
              <w:fldChar w:fldCharType="begin">
                <w:ffData>
                  <w:name w:val="Text17"/>
                  <w:enabled/>
                  <w:calcOnExit w:val="0"/>
                  <w:textInput/>
                </w:ffData>
              </w:fldChar>
            </w:r>
            <w:r w:rsidRPr="00366814">
              <w:rPr>
                <w:rFonts w:cs="Arial"/>
                <w:color w:val="FF0000"/>
                <w:lang w:val="it-IT"/>
              </w:rPr>
              <w:instrText xml:space="preserve"> FORMTEXT </w:instrText>
            </w:r>
            <w:r w:rsidRPr="00366814">
              <w:rPr>
                <w:rFonts w:cs="Arial"/>
                <w:color w:val="FF0000"/>
              </w:rPr>
            </w:r>
            <w:r w:rsidRPr="00366814">
              <w:rPr>
                <w:rFonts w:cs="Arial"/>
                <w:color w:val="FF0000"/>
              </w:rPr>
              <w:fldChar w:fldCharType="separate"/>
            </w:r>
            <w:r w:rsidRPr="00366814">
              <w:rPr>
                <w:rFonts w:cs="Arial"/>
                <w:color w:val="FF0000"/>
              </w:rPr>
              <w:t> </w:t>
            </w:r>
            <w:r w:rsidRPr="00366814">
              <w:rPr>
                <w:rFonts w:cs="Arial"/>
                <w:color w:val="FF0000"/>
              </w:rPr>
              <w:t> </w:t>
            </w:r>
            <w:r w:rsidRPr="00366814">
              <w:rPr>
                <w:rFonts w:cs="Arial"/>
                <w:color w:val="FF0000"/>
              </w:rPr>
              <w:t> </w:t>
            </w:r>
            <w:r w:rsidRPr="00366814">
              <w:rPr>
                <w:rFonts w:cs="Arial"/>
                <w:color w:val="FF0000"/>
              </w:rPr>
              <w:t> </w:t>
            </w:r>
            <w:r w:rsidRPr="00366814">
              <w:rPr>
                <w:rFonts w:cs="Arial"/>
                <w:color w:val="FF0000"/>
              </w:rPr>
              <w:t> </w:t>
            </w:r>
            <w:r w:rsidRPr="00366814">
              <w:rPr>
                <w:rFonts w:cs="Arial"/>
                <w:color w:val="FF0000"/>
              </w:rPr>
              <w:fldChar w:fldCharType="end"/>
            </w:r>
            <w:r w:rsidRPr="00366814">
              <w:rPr>
                <w:rFonts w:cs="Arial"/>
                <w:color w:val="000000"/>
                <w:lang w:val="it-IT"/>
              </w:rPr>
              <w:t>;</w:t>
            </w:r>
          </w:p>
          <w:p w14:paraId="46D045FD" w14:textId="55CD8FD7" w:rsidR="008229F9" w:rsidRPr="00366814" w:rsidRDefault="008229F9" w:rsidP="008229F9">
            <w:pPr>
              <w:autoSpaceDE w:val="0"/>
              <w:autoSpaceDN w:val="0"/>
              <w:adjustRightInd w:val="0"/>
              <w:ind w:left="284"/>
              <w:jc w:val="both"/>
              <w:textAlignment w:val="center"/>
              <w:rPr>
                <w:rFonts w:cs="Arial"/>
                <w:i/>
                <w:color w:val="00B050"/>
                <w:lang w:val="it-IT"/>
              </w:rPr>
            </w:pPr>
            <w:r w:rsidRPr="00366814">
              <w:rPr>
                <w:rFonts w:cs="Arial"/>
                <w:i/>
                <w:color w:val="339966"/>
                <w:lang w:val="it-IT" w:eastAsia="ar-SA"/>
              </w:rPr>
              <w:t>(</w:t>
            </w:r>
            <w:r w:rsidRPr="00366814">
              <w:rPr>
                <w:rFonts w:cs="Arial"/>
                <w:i/>
                <w:color w:val="00B050"/>
                <w:lang w:val="it-IT"/>
              </w:rPr>
              <w:t>ATTENZIONE: in caso di invito /scelta del pregresso affidatario deve essere indicata MOTIVAZIONE più stringente, facendo riferimento</w:t>
            </w:r>
            <w:r w:rsidRPr="00366814">
              <w:rPr>
                <w:lang w:val="it-IT"/>
              </w:rPr>
              <w:t xml:space="preserve"> </w:t>
            </w:r>
            <w:r w:rsidRPr="00366814">
              <w:rPr>
                <w:rFonts w:cs="Arial"/>
                <w:i/>
                <w:color w:val="00B050"/>
                <w:lang w:val="it-IT"/>
              </w:rPr>
              <w:t>alla relativa Linea Guida PAB n. 4 “Affidamenti diretti” e s.m.i)</w:t>
            </w:r>
          </w:p>
          <w:p w14:paraId="20DE8B6A" w14:textId="77777777" w:rsidR="008229F9" w:rsidRPr="00366814" w:rsidRDefault="008229F9" w:rsidP="008229F9">
            <w:pPr>
              <w:autoSpaceDE w:val="0"/>
              <w:autoSpaceDN w:val="0"/>
              <w:adjustRightInd w:val="0"/>
              <w:ind w:left="284"/>
              <w:jc w:val="both"/>
              <w:textAlignment w:val="center"/>
              <w:rPr>
                <w:rFonts w:cs="Arial"/>
                <w:color w:val="FF0000"/>
                <w:lang w:val="it-IT"/>
              </w:rPr>
            </w:pPr>
          </w:p>
        </w:tc>
      </w:tr>
      <w:tr w:rsidR="008229F9" w:rsidRPr="003B27FC" w14:paraId="456A4B27" w14:textId="77777777" w:rsidTr="00BE68F9">
        <w:tc>
          <w:tcPr>
            <w:tcW w:w="4394" w:type="dxa"/>
          </w:tcPr>
          <w:p w14:paraId="2B23A29C" w14:textId="77777777" w:rsidR="008229F9" w:rsidRPr="00770BAE" w:rsidRDefault="008229F9" w:rsidP="008229F9">
            <w:pPr>
              <w:numPr>
                <w:ilvl w:val="0"/>
                <w:numId w:val="29"/>
              </w:numPr>
              <w:tabs>
                <w:tab w:val="clear" w:pos="360"/>
                <w:tab w:val="num" w:pos="720"/>
              </w:tabs>
              <w:autoSpaceDE w:val="0"/>
              <w:autoSpaceDN w:val="0"/>
              <w:adjustRightInd w:val="0"/>
              <w:ind w:left="284" w:hanging="284"/>
              <w:jc w:val="both"/>
              <w:textAlignment w:val="center"/>
              <w:rPr>
                <w:rFonts w:cs="Arial"/>
                <w:i/>
                <w:color w:val="00B050"/>
                <w:lang w:val="de-DE"/>
              </w:rPr>
            </w:pPr>
            <w:r w:rsidRPr="00770BAE">
              <w:rPr>
                <w:rFonts w:cs="Arial"/>
                <w:color w:val="00B050"/>
                <w:lang w:val="de-DE"/>
              </w:rPr>
              <w:t>(</w:t>
            </w:r>
            <w:r w:rsidRPr="00770BAE">
              <w:rPr>
                <w:rFonts w:cs="Arial"/>
                <w:i/>
                <w:color w:val="00B050"/>
                <w:lang w:val="de-DE"/>
              </w:rPr>
              <w:t>Im Falle einer Aufforderung zur Einreichung von Vorschlägen sei es zu technischen als auch zu ökonomischen Aspekten während der Markterhebung:)</w:t>
            </w:r>
            <w:r w:rsidRPr="00770BAE">
              <w:rPr>
                <w:rFonts w:cs="Arial"/>
                <w:color w:val="00B050"/>
                <w:lang w:val="de-DE"/>
              </w:rPr>
              <w:t xml:space="preserve"> </w:t>
            </w:r>
            <w:r w:rsidRPr="00770BAE">
              <w:rPr>
                <w:rFonts w:cs="Arial"/>
                <w:color w:val="FF0000"/>
                <w:lang w:val="de-DE"/>
              </w:rPr>
              <w:t xml:space="preserve">Es wurde der Wirtschaftsteilnehmer </w:t>
            </w:r>
            <w:r w:rsidRPr="00770BAE">
              <w:rPr>
                <w:rFonts w:cs="Arial"/>
                <w:lang w:val="de-DE"/>
              </w:rPr>
              <w:fldChar w:fldCharType="begin">
                <w:ffData>
                  <w:name w:val="Text38"/>
                  <w:enabled/>
                  <w:calcOnExit w:val="0"/>
                  <w:textInput/>
                </w:ffData>
              </w:fldChar>
            </w:r>
            <w:r w:rsidRPr="00770BAE">
              <w:rPr>
                <w:rFonts w:cs="Arial"/>
                <w:lang w:val="de-DE"/>
              </w:rPr>
              <w:instrText xml:space="preserve"> FORMTEXT </w:instrText>
            </w:r>
            <w:r w:rsidRPr="00770BAE">
              <w:rPr>
                <w:rFonts w:cs="Arial"/>
                <w:lang w:val="de-DE"/>
              </w:rPr>
            </w:r>
            <w:r w:rsidRPr="00770BAE">
              <w:rPr>
                <w:rFonts w:cs="Arial"/>
                <w:lang w:val="de-DE"/>
              </w:rPr>
              <w:fldChar w:fldCharType="separate"/>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fldChar w:fldCharType="end"/>
            </w:r>
            <w:r w:rsidRPr="00770BAE">
              <w:rPr>
                <w:rFonts w:cs="Arial"/>
                <w:lang w:val="de-DE"/>
              </w:rPr>
              <w:t xml:space="preserve"> </w:t>
            </w:r>
            <w:r w:rsidRPr="00770BAE">
              <w:rPr>
                <w:rFonts w:cs="Arial"/>
                <w:color w:val="FF0000"/>
                <w:lang w:val="de-DE"/>
              </w:rPr>
              <w:t xml:space="preserve">aus folgenden Gründen gewählt: </w:t>
            </w:r>
            <w:r w:rsidRPr="00770BAE">
              <w:rPr>
                <w:rFonts w:cs="Arial"/>
                <w:lang w:val="de-DE"/>
              </w:rPr>
              <w:fldChar w:fldCharType="begin">
                <w:ffData>
                  <w:name w:val="Text38"/>
                  <w:enabled/>
                  <w:calcOnExit w:val="0"/>
                  <w:textInput/>
                </w:ffData>
              </w:fldChar>
            </w:r>
            <w:r w:rsidRPr="00770BAE">
              <w:rPr>
                <w:rFonts w:cs="Arial"/>
                <w:lang w:val="de-DE"/>
              </w:rPr>
              <w:instrText xml:space="preserve"> FORMTEXT </w:instrText>
            </w:r>
            <w:r w:rsidRPr="00770BAE">
              <w:rPr>
                <w:rFonts w:cs="Arial"/>
                <w:lang w:val="de-DE"/>
              </w:rPr>
            </w:r>
            <w:r w:rsidRPr="00770BAE">
              <w:rPr>
                <w:rFonts w:cs="Arial"/>
                <w:lang w:val="de-DE"/>
              </w:rPr>
              <w:fldChar w:fldCharType="separate"/>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fldChar w:fldCharType="end"/>
            </w:r>
            <w:r w:rsidRPr="00770BAE">
              <w:rPr>
                <w:rFonts w:cs="Arial"/>
                <w:lang w:val="de-DE"/>
              </w:rPr>
              <w:t xml:space="preserve"> </w:t>
            </w:r>
            <w:r w:rsidRPr="00770BAE">
              <w:rPr>
                <w:rFonts w:cs="Arial"/>
                <w:i/>
                <w:color w:val="00B050"/>
                <w:lang w:val="de-DE"/>
              </w:rPr>
              <w:t>(die Entscheidung sei es unter dem technischen als auch unter dem ökonomischen Gesichtspunkt begründen).</w:t>
            </w:r>
          </w:p>
          <w:p w14:paraId="055A1EB6" w14:textId="77777777" w:rsidR="008229F9" w:rsidRPr="0050382F" w:rsidRDefault="008229F9" w:rsidP="008229F9">
            <w:pPr>
              <w:autoSpaceDE w:val="0"/>
              <w:autoSpaceDN w:val="0"/>
              <w:adjustRightInd w:val="0"/>
              <w:jc w:val="both"/>
              <w:textAlignment w:val="center"/>
              <w:rPr>
                <w:rFonts w:cs="Arial"/>
                <w:color w:val="000000"/>
                <w:lang w:val="de-DE"/>
              </w:rPr>
            </w:pPr>
          </w:p>
        </w:tc>
        <w:tc>
          <w:tcPr>
            <w:tcW w:w="851" w:type="dxa"/>
          </w:tcPr>
          <w:p w14:paraId="6D58DE51" w14:textId="77777777" w:rsidR="008229F9" w:rsidRPr="0050382F" w:rsidRDefault="008229F9" w:rsidP="008229F9">
            <w:pPr>
              <w:ind w:left="57" w:right="57"/>
              <w:jc w:val="center"/>
              <w:rPr>
                <w:rFonts w:cs="Arial"/>
                <w:lang w:val="de-DE"/>
              </w:rPr>
            </w:pPr>
          </w:p>
        </w:tc>
        <w:tc>
          <w:tcPr>
            <w:tcW w:w="4395" w:type="dxa"/>
          </w:tcPr>
          <w:p w14:paraId="627585FF" w14:textId="77777777" w:rsidR="008229F9" w:rsidRPr="00770BAE" w:rsidRDefault="008229F9" w:rsidP="008229F9">
            <w:pPr>
              <w:numPr>
                <w:ilvl w:val="0"/>
                <w:numId w:val="30"/>
              </w:numPr>
              <w:autoSpaceDE w:val="0"/>
              <w:autoSpaceDN w:val="0"/>
              <w:adjustRightInd w:val="0"/>
              <w:ind w:left="284" w:hanging="284"/>
              <w:jc w:val="both"/>
              <w:textAlignment w:val="center"/>
              <w:rPr>
                <w:rFonts w:cs="Arial"/>
                <w:i/>
                <w:color w:val="00B050"/>
                <w:lang w:val="it-IT"/>
              </w:rPr>
            </w:pPr>
            <w:r w:rsidRPr="00770BAE">
              <w:rPr>
                <w:rFonts w:cs="Arial"/>
                <w:i/>
                <w:color w:val="00B050"/>
                <w:lang w:val="it-IT"/>
              </w:rPr>
              <w:t>(in caso di richiesta di proposta durante l’indagine avente ad oggetto sia la componente tecnica che quella economica)</w:t>
            </w:r>
            <w:r w:rsidRPr="00770BAE">
              <w:rPr>
                <w:rFonts w:cs="Arial"/>
                <w:color w:val="FF0000"/>
                <w:lang w:val="it-IT"/>
              </w:rPr>
              <w:t xml:space="preserve"> è stato scelto il seguente operatore economico </w:t>
            </w:r>
            <w:r w:rsidRPr="00770BAE">
              <w:rPr>
                <w:rFonts w:cs="Arial"/>
                <w:color w:val="FF0000"/>
              </w:rPr>
              <w:fldChar w:fldCharType="begin">
                <w:ffData>
                  <w:name w:val="Text17"/>
                  <w:enabled/>
                  <w:calcOnExit w:val="0"/>
                  <w:textInput/>
                </w:ffData>
              </w:fldChar>
            </w:r>
            <w:r w:rsidRPr="00770BAE">
              <w:rPr>
                <w:rFonts w:cs="Arial"/>
                <w:color w:val="FF0000"/>
                <w:lang w:val="it-IT"/>
              </w:rPr>
              <w:instrText xml:space="preserve"> FORMTEXT </w:instrText>
            </w:r>
            <w:r w:rsidRPr="00770BAE">
              <w:rPr>
                <w:rFonts w:cs="Arial"/>
                <w:color w:val="FF0000"/>
              </w:rPr>
            </w:r>
            <w:r w:rsidRPr="00770BAE">
              <w:rPr>
                <w:rFonts w:cs="Arial"/>
                <w:color w:val="FF0000"/>
              </w:rPr>
              <w:fldChar w:fldCharType="separate"/>
            </w:r>
            <w:r w:rsidRPr="00770BAE">
              <w:rPr>
                <w:rFonts w:cs="Arial"/>
                <w:color w:val="FF0000"/>
              </w:rPr>
              <w:t> </w:t>
            </w:r>
            <w:r w:rsidRPr="00770BAE">
              <w:rPr>
                <w:rFonts w:cs="Arial"/>
                <w:color w:val="FF0000"/>
              </w:rPr>
              <w:t> </w:t>
            </w:r>
            <w:r w:rsidRPr="00770BAE">
              <w:rPr>
                <w:rFonts w:cs="Arial"/>
                <w:color w:val="FF0000"/>
              </w:rPr>
              <w:t> </w:t>
            </w:r>
            <w:r w:rsidRPr="00770BAE">
              <w:rPr>
                <w:rFonts w:cs="Arial"/>
                <w:color w:val="FF0000"/>
              </w:rPr>
              <w:t> </w:t>
            </w:r>
            <w:r w:rsidRPr="00770BAE">
              <w:rPr>
                <w:rFonts w:cs="Arial"/>
                <w:color w:val="FF0000"/>
              </w:rPr>
              <w:t> </w:t>
            </w:r>
            <w:r w:rsidRPr="00770BAE">
              <w:rPr>
                <w:rFonts w:cs="Arial"/>
                <w:color w:val="FF0000"/>
              </w:rPr>
              <w:fldChar w:fldCharType="end"/>
            </w:r>
            <w:r w:rsidRPr="00770BAE">
              <w:rPr>
                <w:rFonts w:cs="Arial"/>
                <w:color w:val="FF0000"/>
                <w:lang w:val="it-IT"/>
              </w:rPr>
              <w:t xml:space="preserve"> per i seguenti motivi: </w:t>
            </w:r>
            <w:r w:rsidRPr="00770BAE">
              <w:rPr>
                <w:rFonts w:cs="Arial"/>
                <w:color w:val="FF0000"/>
              </w:rPr>
              <w:fldChar w:fldCharType="begin">
                <w:ffData>
                  <w:name w:val="Text17"/>
                  <w:enabled/>
                  <w:calcOnExit w:val="0"/>
                  <w:textInput/>
                </w:ffData>
              </w:fldChar>
            </w:r>
            <w:r w:rsidRPr="00770BAE">
              <w:rPr>
                <w:rFonts w:cs="Arial"/>
                <w:color w:val="FF0000"/>
                <w:lang w:val="it-IT"/>
              </w:rPr>
              <w:instrText xml:space="preserve"> FORMTEXT </w:instrText>
            </w:r>
            <w:r w:rsidRPr="00770BAE">
              <w:rPr>
                <w:rFonts w:cs="Arial"/>
                <w:color w:val="FF0000"/>
              </w:rPr>
            </w:r>
            <w:r w:rsidRPr="00770BAE">
              <w:rPr>
                <w:rFonts w:cs="Arial"/>
                <w:color w:val="FF0000"/>
              </w:rPr>
              <w:fldChar w:fldCharType="separate"/>
            </w:r>
            <w:r w:rsidRPr="00770BAE">
              <w:rPr>
                <w:rFonts w:cs="Arial"/>
                <w:color w:val="FF0000"/>
              </w:rPr>
              <w:t> </w:t>
            </w:r>
            <w:r w:rsidRPr="00770BAE">
              <w:rPr>
                <w:rFonts w:cs="Arial"/>
                <w:color w:val="FF0000"/>
              </w:rPr>
              <w:t> </w:t>
            </w:r>
            <w:r w:rsidRPr="00770BAE">
              <w:rPr>
                <w:rFonts w:cs="Arial"/>
                <w:color w:val="FF0000"/>
              </w:rPr>
              <w:t> </w:t>
            </w:r>
            <w:r w:rsidRPr="00770BAE">
              <w:rPr>
                <w:rFonts w:cs="Arial"/>
                <w:color w:val="FF0000"/>
              </w:rPr>
              <w:t> </w:t>
            </w:r>
            <w:r w:rsidRPr="00770BAE">
              <w:rPr>
                <w:rFonts w:cs="Arial"/>
                <w:color w:val="FF0000"/>
              </w:rPr>
              <w:t> </w:t>
            </w:r>
            <w:r w:rsidRPr="00770BAE">
              <w:rPr>
                <w:rFonts w:cs="Arial"/>
                <w:color w:val="FF0000"/>
              </w:rPr>
              <w:fldChar w:fldCharType="end"/>
            </w:r>
            <w:r w:rsidRPr="00770BAE">
              <w:rPr>
                <w:rFonts w:cs="Arial"/>
                <w:color w:val="FF0000"/>
                <w:lang w:val="it-IT"/>
              </w:rPr>
              <w:t xml:space="preserve"> </w:t>
            </w:r>
            <w:r w:rsidRPr="00770BAE">
              <w:rPr>
                <w:rFonts w:cs="Arial"/>
                <w:i/>
                <w:color w:val="00B050"/>
                <w:lang w:val="it-IT"/>
              </w:rPr>
              <w:t>(specificare la scelta del motivo sia dal punto di vista tecnico che economico)</w:t>
            </w:r>
          </w:p>
          <w:p w14:paraId="0555BE18" w14:textId="77777777" w:rsidR="008229F9" w:rsidRDefault="008229F9" w:rsidP="008229F9">
            <w:pPr>
              <w:autoSpaceDE w:val="0"/>
              <w:autoSpaceDN w:val="0"/>
              <w:adjustRightInd w:val="0"/>
              <w:ind w:left="284"/>
              <w:jc w:val="both"/>
              <w:textAlignment w:val="center"/>
              <w:rPr>
                <w:rFonts w:cs="Arial"/>
                <w:color w:val="FF0000"/>
                <w:highlight w:val="yellow"/>
                <w:lang w:val="it-IT"/>
              </w:rPr>
            </w:pPr>
          </w:p>
        </w:tc>
      </w:tr>
      <w:tr w:rsidR="008229F9" w:rsidRPr="003B27FC" w14:paraId="336472D5" w14:textId="77777777" w:rsidTr="00BE68F9">
        <w:tc>
          <w:tcPr>
            <w:tcW w:w="4394" w:type="dxa"/>
          </w:tcPr>
          <w:p w14:paraId="28FE0244" w14:textId="77777777" w:rsidR="008229F9" w:rsidRPr="00770BAE" w:rsidRDefault="008229F9" w:rsidP="008229F9">
            <w:pPr>
              <w:pStyle w:val="Listenabsatz"/>
              <w:numPr>
                <w:ilvl w:val="0"/>
                <w:numId w:val="32"/>
              </w:numPr>
              <w:autoSpaceDE w:val="0"/>
              <w:autoSpaceDN w:val="0"/>
              <w:adjustRightInd w:val="0"/>
              <w:ind w:left="284" w:hanging="284"/>
              <w:jc w:val="both"/>
              <w:textAlignment w:val="center"/>
              <w:rPr>
                <w:rFonts w:cs="Arial"/>
                <w:color w:val="FF0000"/>
                <w:lang w:val="de-DE"/>
              </w:rPr>
            </w:pPr>
            <w:r w:rsidRPr="00770BAE">
              <w:rPr>
                <w:rFonts w:cs="Arial"/>
                <w:i/>
                <w:color w:val="00B050"/>
                <w:lang w:val="de-DE"/>
              </w:rPr>
              <w:t xml:space="preserve">(Im Falle einer Aufforderung zur Einreichung eines rein ökonomischen Voranschlags während der Markterhebung:) </w:t>
            </w:r>
            <w:r w:rsidRPr="00770BAE">
              <w:rPr>
                <w:rFonts w:cs="Arial"/>
                <w:color w:val="FF0000"/>
                <w:lang w:val="de-DE"/>
              </w:rPr>
              <w:t xml:space="preserve">Es wurde die Angemessenheit des vom obigen Wirtschaftsteilnehmer angewandten Preises festgestellt, da </w:t>
            </w:r>
            <w:r w:rsidRPr="00770BAE">
              <w:rPr>
                <w:rFonts w:cs="Arial"/>
                <w:lang w:val="de-DE"/>
              </w:rPr>
              <w:fldChar w:fldCharType="begin">
                <w:ffData>
                  <w:name w:val="Text38"/>
                  <w:enabled/>
                  <w:calcOnExit w:val="0"/>
                  <w:textInput/>
                </w:ffData>
              </w:fldChar>
            </w:r>
            <w:r w:rsidRPr="00770BAE">
              <w:rPr>
                <w:rFonts w:cs="Arial"/>
                <w:lang w:val="de-DE"/>
              </w:rPr>
              <w:instrText xml:space="preserve"> FORMTEXT </w:instrText>
            </w:r>
            <w:r w:rsidRPr="00770BAE">
              <w:rPr>
                <w:rFonts w:cs="Arial"/>
                <w:lang w:val="de-DE"/>
              </w:rPr>
            </w:r>
            <w:r w:rsidRPr="00770BAE">
              <w:rPr>
                <w:rFonts w:cs="Arial"/>
                <w:lang w:val="de-DE"/>
              </w:rPr>
              <w:fldChar w:fldCharType="separate"/>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t> </w:t>
            </w:r>
            <w:r w:rsidRPr="00770BAE">
              <w:rPr>
                <w:rFonts w:cs="Arial"/>
                <w:lang w:val="de-DE"/>
              </w:rPr>
              <w:fldChar w:fldCharType="end"/>
            </w:r>
            <w:r w:rsidRPr="00770BAE">
              <w:rPr>
                <w:rFonts w:cs="Arial"/>
                <w:lang w:val="de-DE"/>
              </w:rPr>
              <w:t xml:space="preserve"> </w:t>
            </w:r>
            <w:r w:rsidRPr="00770BAE">
              <w:rPr>
                <w:rFonts w:cs="Arial"/>
                <w:i/>
                <w:color w:val="00B050"/>
                <w:lang w:val="de-DE"/>
              </w:rPr>
              <w:t>(so spezifisch wie möglich begründen)</w:t>
            </w:r>
          </w:p>
          <w:p w14:paraId="19D1E5FF" w14:textId="77777777" w:rsidR="008229F9" w:rsidRPr="0050382F" w:rsidRDefault="008229F9" w:rsidP="008229F9">
            <w:pPr>
              <w:autoSpaceDE w:val="0"/>
              <w:autoSpaceDN w:val="0"/>
              <w:adjustRightInd w:val="0"/>
              <w:jc w:val="both"/>
              <w:textAlignment w:val="center"/>
              <w:rPr>
                <w:rFonts w:cs="Arial"/>
                <w:color w:val="000000"/>
                <w:lang w:val="de-DE"/>
              </w:rPr>
            </w:pPr>
          </w:p>
        </w:tc>
        <w:tc>
          <w:tcPr>
            <w:tcW w:w="851" w:type="dxa"/>
          </w:tcPr>
          <w:p w14:paraId="24711E69" w14:textId="77777777" w:rsidR="008229F9" w:rsidRPr="0050382F" w:rsidRDefault="008229F9" w:rsidP="008229F9">
            <w:pPr>
              <w:ind w:left="57" w:right="57"/>
              <w:jc w:val="center"/>
              <w:rPr>
                <w:rFonts w:cs="Arial"/>
                <w:lang w:val="de-DE"/>
              </w:rPr>
            </w:pPr>
          </w:p>
        </w:tc>
        <w:tc>
          <w:tcPr>
            <w:tcW w:w="4395" w:type="dxa"/>
          </w:tcPr>
          <w:p w14:paraId="649E2709" w14:textId="77777777" w:rsidR="008229F9" w:rsidRPr="00770BAE" w:rsidRDefault="008229F9" w:rsidP="008229F9">
            <w:pPr>
              <w:numPr>
                <w:ilvl w:val="0"/>
                <w:numId w:val="30"/>
              </w:numPr>
              <w:autoSpaceDE w:val="0"/>
              <w:autoSpaceDN w:val="0"/>
              <w:adjustRightInd w:val="0"/>
              <w:ind w:left="284" w:hanging="284"/>
              <w:jc w:val="both"/>
              <w:textAlignment w:val="center"/>
              <w:rPr>
                <w:rFonts w:cs="Arial"/>
                <w:color w:val="000000"/>
                <w:lang w:val="it-IT"/>
              </w:rPr>
            </w:pPr>
            <w:r w:rsidRPr="00770BAE">
              <w:rPr>
                <w:rFonts w:cs="Arial"/>
                <w:i/>
                <w:color w:val="00B050"/>
                <w:lang w:val="it-IT"/>
              </w:rPr>
              <w:t>(in caso di richiesta di preventivo meramente economico durante l’indagine)</w:t>
            </w:r>
            <w:r w:rsidRPr="00770BAE">
              <w:rPr>
                <w:rFonts w:cs="Arial"/>
                <w:i/>
                <w:color w:val="339966"/>
                <w:lang w:val="it-IT" w:eastAsia="ar-SA"/>
              </w:rPr>
              <w:t xml:space="preserve"> </w:t>
            </w:r>
            <w:r w:rsidRPr="00770BAE">
              <w:rPr>
                <w:rFonts w:cs="Arial"/>
                <w:color w:val="FF0000"/>
                <w:lang w:val="it-IT"/>
              </w:rPr>
              <w:t xml:space="preserve">è stata appurata la congruità del prezzo praticato dall’operatore economico sopra indicato in quanto </w:t>
            </w:r>
            <w:r w:rsidRPr="00770BAE">
              <w:rPr>
                <w:rFonts w:cs="Arial"/>
                <w:color w:val="000000"/>
              </w:rPr>
              <w:fldChar w:fldCharType="begin">
                <w:ffData>
                  <w:name w:val="Text16"/>
                  <w:enabled/>
                  <w:calcOnExit w:val="0"/>
                  <w:textInput/>
                </w:ffData>
              </w:fldChar>
            </w:r>
            <w:r w:rsidRPr="00770BAE">
              <w:rPr>
                <w:rFonts w:cs="Arial"/>
                <w:color w:val="000000"/>
                <w:lang w:val="it-IT"/>
              </w:rPr>
              <w:instrText xml:space="preserve"> FORMTEXT </w:instrText>
            </w:r>
            <w:r w:rsidRPr="00770BAE">
              <w:rPr>
                <w:rFonts w:cs="Arial"/>
                <w:color w:val="000000"/>
              </w:rPr>
            </w:r>
            <w:r w:rsidRPr="00770BAE">
              <w:rPr>
                <w:rFonts w:cs="Arial"/>
                <w:color w:val="000000"/>
              </w:rPr>
              <w:fldChar w:fldCharType="separate"/>
            </w:r>
            <w:r w:rsidRPr="00770BAE">
              <w:rPr>
                <w:rFonts w:cs="Arial"/>
                <w:color w:val="000000"/>
              </w:rPr>
              <w:t> </w:t>
            </w:r>
            <w:r w:rsidRPr="00770BAE">
              <w:rPr>
                <w:rFonts w:cs="Arial"/>
                <w:color w:val="000000"/>
              </w:rPr>
              <w:t> </w:t>
            </w:r>
            <w:r w:rsidRPr="00770BAE">
              <w:rPr>
                <w:rFonts w:cs="Arial"/>
                <w:color w:val="000000"/>
              </w:rPr>
              <w:t> </w:t>
            </w:r>
            <w:r w:rsidRPr="00770BAE">
              <w:rPr>
                <w:rFonts w:cs="Arial"/>
                <w:color w:val="000000"/>
              </w:rPr>
              <w:t> </w:t>
            </w:r>
            <w:r w:rsidRPr="00770BAE">
              <w:rPr>
                <w:rFonts w:cs="Arial"/>
                <w:color w:val="000000"/>
              </w:rPr>
              <w:t> </w:t>
            </w:r>
            <w:r w:rsidRPr="00770BAE">
              <w:rPr>
                <w:rFonts w:cs="Arial"/>
                <w:color w:val="000000"/>
              </w:rPr>
              <w:fldChar w:fldCharType="end"/>
            </w:r>
            <w:r w:rsidRPr="00770BAE">
              <w:rPr>
                <w:rFonts w:cs="Arial"/>
                <w:color w:val="000000"/>
                <w:lang w:val="it-IT"/>
              </w:rPr>
              <w:t xml:space="preserve"> </w:t>
            </w:r>
            <w:r w:rsidRPr="00770BAE">
              <w:rPr>
                <w:rFonts w:cs="Arial"/>
                <w:i/>
                <w:color w:val="339966"/>
                <w:lang w:val="it-IT" w:eastAsia="ar-SA"/>
              </w:rPr>
              <w:t>(</w:t>
            </w:r>
            <w:r w:rsidRPr="00770BAE">
              <w:rPr>
                <w:rFonts w:cs="Arial"/>
                <w:i/>
                <w:color w:val="00B050"/>
                <w:lang w:val="it-IT"/>
              </w:rPr>
              <w:t>specificare il più possibile)</w:t>
            </w:r>
            <w:r w:rsidRPr="002005DF">
              <w:rPr>
                <w:rFonts w:cs="Arial"/>
                <w:iCs/>
                <w:color w:val="00B050"/>
                <w:lang w:val="it-IT"/>
              </w:rPr>
              <w:t>;</w:t>
            </w:r>
          </w:p>
          <w:p w14:paraId="22A87385" w14:textId="77777777" w:rsidR="008229F9" w:rsidRDefault="008229F9" w:rsidP="008229F9">
            <w:pPr>
              <w:autoSpaceDE w:val="0"/>
              <w:autoSpaceDN w:val="0"/>
              <w:adjustRightInd w:val="0"/>
              <w:ind w:left="284"/>
              <w:jc w:val="both"/>
              <w:textAlignment w:val="center"/>
              <w:rPr>
                <w:rFonts w:cs="Arial"/>
                <w:color w:val="FF0000"/>
                <w:highlight w:val="yellow"/>
                <w:lang w:val="it-IT"/>
              </w:rPr>
            </w:pPr>
          </w:p>
        </w:tc>
      </w:tr>
      <w:tr w:rsidR="008229F9" w:rsidRPr="002005DF" w14:paraId="7A8844DF" w14:textId="77777777" w:rsidTr="00BE68F9">
        <w:tc>
          <w:tcPr>
            <w:tcW w:w="4394" w:type="dxa"/>
          </w:tcPr>
          <w:p w14:paraId="7474B9D4" w14:textId="3820A010" w:rsidR="008229F9" w:rsidRPr="00063445" w:rsidRDefault="008229F9" w:rsidP="008229F9">
            <w:pPr>
              <w:numPr>
                <w:ilvl w:val="0"/>
                <w:numId w:val="30"/>
              </w:numPr>
              <w:autoSpaceDE w:val="0"/>
              <w:autoSpaceDN w:val="0"/>
              <w:adjustRightInd w:val="0"/>
              <w:ind w:left="284" w:hanging="284"/>
              <w:jc w:val="both"/>
              <w:textAlignment w:val="center"/>
              <w:rPr>
                <w:rFonts w:cs="Arial"/>
                <w:color w:val="FF0000"/>
                <w:lang w:val="de-DE"/>
              </w:rPr>
            </w:pPr>
            <w:r w:rsidRPr="00063445">
              <w:rPr>
                <w:rFonts w:cs="Arial"/>
                <w:color w:val="FF0000"/>
                <w:lang w:val="de-DE"/>
              </w:rPr>
              <w:t xml:space="preserve">Die Arbeiten unterliegen den Mindestumweltkriterien </w:t>
            </w:r>
            <w:r w:rsidRPr="00366814">
              <w:rPr>
                <w:rFonts w:cs="Arial"/>
                <w:color w:val="FF0000"/>
                <w:lang w:val="de-DE"/>
              </w:rPr>
              <w:t>(MUK)</w:t>
            </w:r>
            <w:r w:rsidRPr="00063445">
              <w:rPr>
                <w:rFonts w:cs="Arial"/>
                <w:color w:val="FF0000"/>
                <w:lang w:val="de-DE"/>
              </w:rPr>
              <w:t xml:space="preserve"> und/oder sozialen Kriterien gemäß Art. </w:t>
            </w:r>
            <w:r>
              <w:rPr>
                <w:rFonts w:cs="Arial"/>
                <w:color w:val="FF0000"/>
                <w:lang w:val="de-DE"/>
              </w:rPr>
              <w:t>57, Abs. 2,</w:t>
            </w:r>
            <w:r w:rsidRPr="00063445">
              <w:rPr>
                <w:rFonts w:cs="Arial"/>
                <w:color w:val="FF0000"/>
                <w:lang w:val="de-DE"/>
              </w:rPr>
              <w:t xml:space="preserve"> GvD Nr. </w:t>
            </w:r>
            <w:r>
              <w:rPr>
                <w:rFonts w:cs="Arial"/>
                <w:color w:val="FF0000"/>
                <w:lang w:val="de-DE"/>
              </w:rPr>
              <w:t>36/2023</w:t>
            </w:r>
            <w:r w:rsidRPr="00063445">
              <w:rPr>
                <w:rFonts w:cs="Arial"/>
                <w:color w:val="FF0000"/>
                <w:lang w:val="de-DE"/>
              </w:rPr>
              <w:t xml:space="preserve"> und gemäß MD </w:t>
            </w:r>
            <w:r w:rsidRPr="00063445">
              <w:rPr>
                <w:rFonts w:cs="Arial"/>
                <w:color w:val="FF0000"/>
                <w:lang w:val="de-DE" w:eastAsia="ar-SA"/>
              </w:rPr>
              <w:fldChar w:fldCharType="begin">
                <w:ffData>
                  <w:name w:val="Text17"/>
                  <w:enabled/>
                  <w:calcOnExit w:val="0"/>
                  <w:textInput/>
                </w:ffData>
              </w:fldChar>
            </w:r>
            <w:r w:rsidRPr="00063445">
              <w:rPr>
                <w:rFonts w:cs="Arial"/>
                <w:color w:val="FF0000"/>
                <w:lang w:val="de-DE" w:eastAsia="ar-SA"/>
              </w:rPr>
              <w:instrText xml:space="preserve"> FORMTEXT </w:instrText>
            </w:r>
            <w:r w:rsidRPr="00063445">
              <w:rPr>
                <w:rFonts w:cs="Arial"/>
                <w:color w:val="FF0000"/>
                <w:lang w:val="de-DE" w:eastAsia="ar-SA"/>
              </w:rPr>
            </w:r>
            <w:r w:rsidRPr="00063445">
              <w:rPr>
                <w:rFonts w:cs="Arial"/>
                <w:color w:val="FF0000"/>
                <w:lang w:val="de-DE" w:eastAsia="ar-SA"/>
              </w:rPr>
              <w:fldChar w:fldCharType="separate"/>
            </w:r>
            <w:r w:rsidRPr="00063445">
              <w:rPr>
                <w:lang w:val="de-DE" w:eastAsia="ar-SA"/>
              </w:rPr>
              <w:t> </w:t>
            </w:r>
            <w:r w:rsidRPr="00063445">
              <w:rPr>
                <w:lang w:val="de-DE" w:eastAsia="ar-SA"/>
              </w:rPr>
              <w:t> </w:t>
            </w:r>
            <w:r w:rsidRPr="00063445">
              <w:rPr>
                <w:lang w:val="de-DE" w:eastAsia="ar-SA"/>
              </w:rPr>
              <w:t> </w:t>
            </w:r>
            <w:r w:rsidRPr="00063445">
              <w:rPr>
                <w:lang w:val="de-DE" w:eastAsia="ar-SA"/>
              </w:rPr>
              <w:t> </w:t>
            </w:r>
            <w:r w:rsidRPr="00063445">
              <w:rPr>
                <w:lang w:val="de-DE" w:eastAsia="ar-SA"/>
              </w:rPr>
              <w:t> </w:t>
            </w:r>
            <w:r w:rsidRPr="00063445">
              <w:rPr>
                <w:rFonts w:cs="Arial"/>
                <w:color w:val="FF0000"/>
                <w:lang w:val="de-DE" w:eastAsia="ar-SA"/>
              </w:rPr>
              <w:fldChar w:fldCharType="end"/>
            </w:r>
            <w:r>
              <w:rPr>
                <w:rFonts w:cs="Arial"/>
                <w:color w:val="FF0000"/>
                <w:lang w:val="de-DE" w:eastAsia="ar-SA"/>
              </w:rPr>
              <w:t>,</w:t>
            </w:r>
          </w:p>
          <w:p w14:paraId="2F963417" w14:textId="77777777" w:rsidR="008229F9" w:rsidRPr="00063445" w:rsidRDefault="008229F9" w:rsidP="008229F9">
            <w:pPr>
              <w:autoSpaceDE w:val="0"/>
              <w:autoSpaceDN w:val="0"/>
              <w:adjustRightInd w:val="0"/>
              <w:jc w:val="both"/>
              <w:textAlignment w:val="center"/>
              <w:rPr>
                <w:rFonts w:cs="Arial"/>
                <w:color w:val="000000"/>
                <w:lang w:val="de-DE"/>
              </w:rPr>
            </w:pPr>
          </w:p>
        </w:tc>
        <w:tc>
          <w:tcPr>
            <w:tcW w:w="851" w:type="dxa"/>
          </w:tcPr>
          <w:p w14:paraId="3059209C" w14:textId="77777777" w:rsidR="008229F9" w:rsidRPr="00063445" w:rsidRDefault="008229F9" w:rsidP="008229F9">
            <w:pPr>
              <w:ind w:left="57" w:right="57"/>
              <w:jc w:val="center"/>
              <w:rPr>
                <w:rFonts w:cs="Arial"/>
                <w:lang w:val="de-DE"/>
              </w:rPr>
            </w:pPr>
          </w:p>
        </w:tc>
        <w:tc>
          <w:tcPr>
            <w:tcW w:w="4395" w:type="dxa"/>
          </w:tcPr>
          <w:p w14:paraId="147B6696" w14:textId="5DF30556" w:rsidR="008229F9" w:rsidRPr="00063445" w:rsidRDefault="008229F9" w:rsidP="008229F9">
            <w:pPr>
              <w:numPr>
                <w:ilvl w:val="0"/>
                <w:numId w:val="30"/>
              </w:numPr>
              <w:autoSpaceDE w:val="0"/>
              <w:autoSpaceDN w:val="0"/>
              <w:adjustRightInd w:val="0"/>
              <w:ind w:left="284" w:hanging="284"/>
              <w:jc w:val="both"/>
              <w:textAlignment w:val="center"/>
              <w:rPr>
                <w:rFonts w:cs="Arial"/>
                <w:color w:val="FF0000"/>
                <w:lang w:val="it-IT"/>
              </w:rPr>
            </w:pPr>
            <w:r w:rsidRPr="00063445">
              <w:rPr>
                <w:rFonts w:cs="Arial"/>
                <w:color w:val="FF0000"/>
                <w:lang w:val="it-IT"/>
              </w:rPr>
              <w:t xml:space="preserve">i lavori sono soggetti a criteri ambientali minimi </w:t>
            </w:r>
            <w:r w:rsidRPr="00366814">
              <w:rPr>
                <w:rFonts w:cs="Arial"/>
                <w:color w:val="FF0000"/>
                <w:lang w:val="it-IT"/>
              </w:rPr>
              <w:t>(CAM)</w:t>
            </w:r>
            <w:r w:rsidRPr="00063445">
              <w:rPr>
                <w:rFonts w:cs="Arial"/>
                <w:color w:val="FF0000"/>
                <w:lang w:val="it-IT"/>
              </w:rPr>
              <w:t xml:space="preserve"> e/o criteri sociali, in vigore ai sensi dell’art. </w:t>
            </w:r>
            <w:r>
              <w:rPr>
                <w:rFonts w:cs="Arial"/>
                <w:color w:val="FF0000"/>
                <w:lang w:val="it-IT"/>
              </w:rPr>
              <w:t>57</w:t>
            </w:r>
            <w:r w:rsidRPr="00063445">
              <w:rPr>
                <w:rFonts w:cs="Arial"/>
                <w:color w:val="FF0000"/>
                <w:lang w:val="it-IT"/>
              </w:rPr>
              <w:t xml:space="preserve">, </w:t>
            </w:r>
            <w:r>
              <w:rPr>
                <w:rFonts w:cs="Arial"/>
                <w:color w:val="FF0000"/>
                <w:lang w:val="it-IT"/>
              </w:rPr>
              <w:t>comma 2, D.lgs</w:t>
            </w:r>
            <w:r w:rsidRPr="00063445">
              <w:rPr>
                <w:rFonts w:cs="Arial"/>
                <w:color w:val="FF0000"/>
                <w:lang w:val="it-IT"/>
              </w:rPr>
              <w:t xml:space="preserve"> </w:t>
            </w:r>
            <w:r>
              <w:rPr>
                <w:rFonts w:cs="Arial"/>
                <w:color w:val="FF0000"/>
                <w:lang w:val="it-IT"/>
              </w:rPr>
              <w:t>n. 36/2023</w:t>
            </w:r>
            <w:r w:rsidRPr="00063445">
              <w:rPr>
                <w:rFonts w:cs="Arial"/>
                <w:color w:val="FF0000"/>
                <w:lang w:val="it-IT"/>
              </w:rPr>
              <w:t xml:space="preserve">, e ai sensi del d.m. </w:t>
            </w:r>
            <w:r w:rsidRPr="00063445">
              <w:rPr>
                <w:rFonts w:cs="Arial"/>
                <w:color w:val="FF0000"/>
                <w:lang w:eastAsia="ar-SA"/>
              </w:rPr>
              <w:fldChar w:fldCharType="begin">
                <w:ffData>
                  <w:name w:val="Text17"/>
                  <w:enabled/>
                  <w:calcOnExit w:val="0"/>
                  <w:textInput/>
                </w:ffData>
              </w:fldChar>
            </w:r>
            <w:r w:rsidRPr="00063445">
              <w:rPr>
                <w:rFonts w:cs="Arial"/>
                <w:color w:val="FF0000"/>
                <w:lang w:val="it-IT" w:eastAsia="ar-SA"/>
              </w:rPr>
              <w:instrText xml:space="preserve"> FORMTEXT </w:instrText>
            </w:r>
            <w:r w:rsidRPr="00063445">
              <w:rPr>
                <w:rFonts w:cs="Arial"/>
                <w:color w:val="FF0000"/>
                <w:lang w:eastAsia="ar-SA"/>
              </w:rPr>
            </w:r>
            <w:r w:rsidRPr="00063445">
              <w:rPr>
                <w:rFonts w:cs="Arial"/>
                <w:color w:val="FF0000"/>
                <w:lang w:eastAsia="ar-SA"/>
              </w:rPr>
              <w:fldChar w:fldCharType="separate"/>
            </w:r>
            <w:r w:rsidRPr="00063445">
              <w:rPr>
                <w:rFonts w:cs="Arial"/>
                <w:color w:val="FF0000"/>
                <w:lang w:eastAsia="ar-SA"/>
              </w:rPr>
              <w:t> </w:t>
            </w:r>
            <w:r w:rsidRPr="00063445">
              <w:rPr>
                <w:rFonts w:cs="Arial"/>
                <w:color w:val="FF0000"/>
                <w:lang w:eastAsia="ar-SA"/>
              </w:rPr>
              <w:t> </w:t>
            </w:r>
            <w:r w:rsidRPr="00063445">
              <w:rPr>
                <w:rFonts w:cs="Arial"/>
                <w:color w:val="FF0000"/>
                <w:lang w:eastAsia="ar-SA"/>
              </w:rPr>
              <w:t> </w:t>
            </w:r>
            <w:r w:rsidRPr="00063445">
              <w:rPr>
                <w:rFonts w:cs="Arial"/>
                <w:color w:val="FF0000"/>
                <w:lang w:eastAsia="ar-SA"/>
              </w:rPr>
              <w:t> </w:t>
            </w:r>
            <w:r w:rsidRPr="00063445">
              <w:rPr>
                <w:rFonts w:cs="Arial"/>
                <w:color w:val="FF0000"/>
                <w:lang w:eastAsia="ar-SA"/>
              </w:rPr>
              <w:t> </w:t>
            </w:r>
            <w:r w:rsidRPr="00063445">
              <w:rPr>
                <w:rFonts w:cs="Arial"/>
                <w:color w:val="FF0000"/>
                <w:lang w:eastAsia="ar-SA"/>
              </w:rPr>
              <w:fldChar w:fldCharType="end"/>
            </w:r>
            <w:r w:rsidRPr="00063445">
              <w:rPr>
                <w:rFonts w:cs="Arial"/>
                <w:color w:val="FF0000"/>
                <w:lang w:val="it-IT" w:eastAsia="ar-SA"/>
              </w:rPr>
              <w:t>;</w:t>
            </w:r>
          </w:p>
          <w:p w14:paraId="6644DABC" w14:textId="77777777" w:rsidR="008229F9" w:rsidRPr="003300D7" w:rsidRDefault="008229F9" w:rsidP="008229F9">
            <w:pPr>
              <w:autoSpaceDE w:val="0"/>
              <w:autoSpaceDN w:val="0"/>
              <w:adjustRightInd w:val="0"/>
              <w:ind w:left="284"/>
              <w:jc w:val="both"/>
              <w:textAlignment w:val="center"/>
              <w:rPr>
                <w:rFonts w:cs="Arial"/>
                <w:color w:val="FF0000"/>
                <w:lang w:val="it-IT"/>
              </w:rPr>
            </w:pPr>
          </w:p>
        </w:tc>
      </w:tr>
      <w:tr w:rsidR="008229F9" w:rsidRPr="003B27FC" w14:paraId="60CB216B" w14:textId="77777777" w:rsidTr="00BE68F9">
        <w:tc>
          <w:tcPr>
            <w:tcW w:w="4394" w:type="dxa"/>
          </w:tcPr>
          <w:p w14:paraId="188AE5CA" w14:textId="3B3D360A" w:rsidR="008229F9" w:rsidRPr="00063445" w:rsidRDefault="008229F9" w:rsidP="008229F9">
            <w:pPr>
              <w:numPr>
                <w:ilvl w:val="0"/>
                <w:numId w:val="30"/>
              </w:numPr>
              <w:autoSpaceDE w:val="0"/>
              <w:autoSpaceDN w:val="0"/>
              <w:adjustRightInd w:val="0"/>
              <w:ind w:left="284" w:hanging="284"/>
              <w:jc w:val="both"/>
              <w:textAlignment w:val="center"/>
              <w:rPr>
                <w:rFonts w:cs="Arial"/>
                <w:color w:val="FF0000"/>
                <w:lang w:val="de-DE"/>
              </w:rPr>
            </w:pPr>
            <w:r w:rsidRPr="00063445">
              <w:rPr>
                <w:rFonts w:cs="Arial"/>
                <w:color w:val="FF0000"/>
                <w:lang w:val="de-DE"/>
              </w:rPr>
              <w:t>Gemäß Art. 35 Abs. 5 LG Nr. 16/2015 bestehen Abweichungen zu den MUK, wie im beiliegenden Bericht ausgeführt.</w:t>
            </w:r>
            <w:r>
              <w:rPr>
                <w:rFonts w:cs="Arial"/>
                <w:color w:val="FF0000"/>
                <w:lang w:val="de-DE"/>
              </w:rPr>
              <w:t>,</w:t>
            </w:r>
          </w:p>
          <w:p w14:paraId="201219A7" w14:textId="77777777" w:rsidR="008229F9" w:rsidRPr="00063445" w:rsidRDefault="008229F9" w:rsidP="008229F9">
            <w:pPr>
              <w:autoSpaceDE w:val="0"/>
              <w:autoSpaceDN w:val="0"/>
              <w:adjustRightInd w:val="0"/>
              <w:jc w:val="both"/>
              <w:textAlignment w:val="center"/>
              <w:rPr>
                <w:rFonts w:cs="Arial"/>
                <w:color w:val="FF0000"/>
                <w:lang w:val="de-DE"/>
              </w:rPr>
            </w:pPr>
          </w:p>
        </w:tc>
        <w:tc>
          <w:tcPr>
            <w:tcW w:w="851" w:type="dxa"/>
          </w:tcPr>
          <w:p w14:paraId="716ECE2B" w14:textId="77777777" w:rsidR="008229F9" w:rsidRPr="00063445" w:rsidRDefault="008229F9" w:rsidP="008229F9">
            <w:pPr>
              <w:ind w:left="57" w:right="57"/>
              <w:jc w:val="center"/>
              <w:rPr>
                <w:rFonts w:cs="Arial"/>
                <w:lang w:val="de-DE"/>
              </w:rPr>
            </w:pPr>
          </w:p>
        </w:tc>
        <w:tc>
          <w:tcPr>
            <w:tcW w:w="4395" w:type="dxa"/>
          </w:tcPr>
          <w:p w14:paraId="585EC8FF" w14:textId="422C1DE4" w:rsidR="008229F9" w:rsidRPr="00063445" w:rsidRDefault="008229F9" w:rsidP="008229F9">
            <w:pPr>
              <w:numPr>
                <w:ilvl w:val="0"/>
                <w:numId w:val="30"/>
              </w:numPr>
              <w:autoSpaceDE w:val="0"/>
              <w:autoSpaceDN w:val="0"/>
              <w:adjustRightInd w:val="0"/>
              <w:ind w:left="284" w:hanging="284"/>
              <w:jc w:val="both"/>
              <w:textAlignment w:val="center"/>
              <w:rPr>
                <w:rFonts w:cs="Arial"/>
                <w:color w:val="FF0000"/>
                <w:lang w:val="it-IT"/>
              </w:rPr>
            </w:pPr>
            <w:r w:rsidRPr="00063445">
              <w:rPr>
                <w:rFonts w:cs="Arial"/>
                <w:color w:val="FF0000"/>
                <w:lang w:val="it-IT"/>
              </w:rPr>
              <w:t>ai sensi dell’art. 35</w:t>
            </w:r>
            <w:r w:rsidR="002C3F22">
              <w:rPr>
                <w:rFonts w:cs="Arial"/>
                <w:color w:val="FF0000"/>
                <w:lang w:val="it-IT"/>
              </w:rPr>
              <w:t>,</w:t>
            </w:r>
            <w:r w:rsidRPr="00063445">
              <w:rPr>
                <w:rFonts w:cs="Arial"/>
                <w:color w:val="FF0000"/>
                <w:lang w:val="it-IT"/>
              </w:rPr>
              <w:t xml:space="preserve"> comma 5 </w:t>
            </w:r>
            <w:r>
              <w:rPr>
                <w:rFonts w:cs="Arial"/>
                <w:color w:val="FF0000"/>
                <w:lang w:val="it-IT"/>
              </w:rPr>
              <w:t>LP n.</w:t>
            </w:r>
            <w:r w:rsidRPr="00063445">
              <w:rPr>
                <w:rFonts w:cs="Arial"/>
                <w:color w:val="FF0000"/>
                <w:lang w:val="it-IT"/>
              </w:rPr>
              <w:t xml:space="preserve"> 16/2015 sono presenti delle deroghe al CAM  </w:t>
            </w:r>
            <w:r w:rsidRPr="00063445">
              <w:rPr>
                <w:rFonts w:cs="Arial"/>
                <w:color w:val="FF0000"/>
                <w:lang w:eastAsia="ar-SA"/>
              </w:rPr>
              <w:fldChar w:fldCharType="begin">
                <w:ffData>
                  <w:name w:val="Text17"/>
                  <w:enabled/>
                  <w:calcOnExit w:val="0"/>
                  <w:textInput/>
                </w:ffData>
              </w:fldChar>
            </w:r>
            <w:r w:rsidRPr="00063445">
              <w:rPr>
                <w:rFonts w:cs="Arial"/>
                <w:color w:val="FF0000"/>
                <w:lang w:val="it-IT" w:eastAsia="ar-SA"/>
              </w:rPr>
              <w:instrText xml:space="preserve"> FORMTEXT </w:instrText>
            </w:r>
            <w:r w:rsidRPr="00063445">
              <w:rPr>
                <w:rFonts w:cs="Arial"/>
                <w:color w:val="FF0000"/>
                <w:lang w:eastAsia="ar-SA"/>
              </w:rPr>
            </w:r>
            <w:r w:rsidRPr="00063445">
              <w:rPr>
                <w:rFonts w:cs="Arial"/>
                <w:color w:val="FF0000"/>
                <w:lang w:eastAsia="ar-SA"/>
              </w:rPr>
              <w:fldChar w:fldCharType="separate"/>
            </w:r>
            <w:r w:rsidRPr="00063445">
              <w:rPr>
                <w:rFonts w:cs="Arial"/>
                <w:color w:val="FF0000"/>
                <w:lang w:eastAsia="ar-SA"/>
              </w:rPr>
              <w:t> </w:t>
            </w:r>
            <w:r w:rsidRPr="00063445">
              <w:rPr>
                <w:rFonts w:cs="Arial"/>
                <w:color w:val="FF0000"/>
                <w:lang w:eastAsia="ar-SA"/>
              </w:rPr>
              <w:t> </w:t>
            </w:r>
            <w:r w:rsidRPr="00063445">
              <w:rPr>
                <w:rFonts w:cs="Arial"/>
                <w:color w:val="FF0000"/>
                <w:lang w:eastAsia="ar-SA"/>
              </w:rPr>
              <w:t> </w:t>
            </w:r>
            <w:r w:rsidRPr="00063445">
              <w:rPr>
                <w:rFonts w:cs="Arial"/>
                <w:color w:val="FF0000"/>
                <w:lang w:eastAsia="ar-SA"/>
              </w:rPr>
              <w:t> </w:t>
            </w:r>
            <w:r w:rsidRPr="00063445">
              <w:rPr>
                <w:rFonts w:cs="Arial"/>
                <w:color w:val="FF0000"/>
                <w:lang w:eastAsia="ar-SA"/>
              </w:rPr>
              <w:t> </w:t>
            </w:r>
            <w:r w:rsidRPr="00063445">
              <w:rPr>
                <w:rFonts w:cs="Arial"/>
                <w:color w:val="FF0000"/>
                <w:lang w:eastAsia="ar-SA"/>
              </w:rPr>
              <w:fldChar w:fldCharType="end"/>
            </w:r>
            <w:r w:rsidRPr="00063445">
              <w:rPr>
                <w:rFonts w:cs="Arial"/>
                <w:color w:val="FF0000"/>
                <w:lang w:val="it-IT"/>
              </w:rPr>
              <w:t xml:space="preserve">     come specificato nella relazione di cui in allegato;</w:t>
            </w:r>
          </w:p>
          <w:p w14:paraId="42E831CB" w14:textId="77777777" w:rsidR="008229F9" w:rsidRPr="00493DF9" w:rsidRDefault="008229F9" w:rsidP="008229F9">
            <w:pPr>
              <w:autoSpaceDE w:val="0"/>
              <w:autoSpaceDN w:val="0"/>
              <w:adjustRightInd w:val="0"/>
              <w:jc w:val="both"/>
              <w:textAlignment w:val="center"/>
              <w:rPr>
                <w:rFonts w:cs="Arial"/>
                <w:color w:val="FF0000"/>
                <w:lang w:val="it-IT"/>
              </w:rPr>
            </w:pPr>
          </w:p>
        </w:tc>
      </w:tr>
      <w:tr w:rsidR="008229F9" w:rsidRPr="003B27FC" w14:paraId="4247B2F4" w14:textId="77777777" w:rsidTr="00BE68F9">
        <w:tc>
          <w:tcPr>
            <w:tcW w:w="4394" w:type="dxa"/>
          </w:tcPr>
          <w:p w14:paraId="0ABDF55C" w14:textId="3E685E36" w:rsidR="008229F9" w:rsidRPr="00542A03" w:rsidRDefault="008229F9" w:rsidP="008229F9">
            <w:pPr>
              <w:numPr>
                <w:ilvl w:val="0"/>
                <w:numId w:val="30"/>
              </w:numPr>
              <w:autoSpaceDE w:val="0"/>
              <w:autoSpaceDN w:val="0"/>
              <w:adjustRightInd w:val="0"/>
              <w:ind w:left="284" w:hanging="284"/>
              <w:jc w:val="both"/>
              <w:textAlignment w:val="center"/>
              <w:rPr>
                <w:rFonts w:cs="Arial"/>
                <w:color w:val="000000"/>
                <w:lang w:val="de-DE"/>
              </w:rPr>
            </w:pPr>
            <w:r w:rsidRPr="00542A03">
              <w:rPr>
                <w:rFonts w:cs="Arial"/>
                <w:lang w:val="de-DE"/>
              </w:rPr>
              <w:t>Es</w:t>
            </w:r>
            <w:r w:rsidRPr="00542A03">
              <w:rPr>
                <w:rFonts w:cs="Arial"/>
                <w:color w:val="000000"/>
                <w:lang w:val="de-DE"/>
              </w:rPr>
              <w:t xml:space="preserve"> wurde der </w:t>
            </w:r>
            <w:r w:rsidR="00914DF5" w:rsidRPr="00542A03">
              <w:rPr>
                <w:rFonts w:cs="Arial"/>
                <w:color w:val="FF0000"/>
                <w:lang w:val="de-DE"/>
              </w:rPr>
              <w:t>ID Code /</w:t>
            </w:r>
            <w:r w:rsidRPr="00542A03">
              <w:rPr>
                <w:rFonts w:cs="Arial"/>
                <w:color w:val="000000"/>
                <w:lang w:val="de-DE"/>
              </w:rPr>
              <w:t xml:space="preserve">CIG-Code Nr. </w:t>
            </w:r>
            <w:r w:rsidRPr="00542A03">
              <w:rPr>
                <w:rFonts w:cs="Arial"/>
                <w:lang w:val="de-DE"/>
              </w:rPr>
              <w:fldChar w:fldCharType="begin">
                <w:ffData>
                  <w:name w:val="Text17"/>
                  <w:enabled/>
                  <w:calcOnExit w:val="0"/>
                  <w:textInput/>
                </w:ffData>
              </w:fldChar>
            </w:r>
            <w:r w:rsidRPr="00542A03">
              <w:rPr>
                <w:rFonts w:cs="Arial"/>
                <w:lang w:val="de-DE"/>
              </w:rPr>
              <w:instrText xml:space="preserve"> FORMTEXT </w:instrText>
            </w:r>
            <w:r w:rsidRPr="00542A03">
              <w:rPr>
                <w:rFonts w:cs="Arial"/>
                <w:lang w:val="de-DE"/>
              </w:rPr>
            </w:r>
            <w:r w:rsidRPr="00542A03">
              <w:rPr>
                <w:rFonts w:cs="Arial"/>
                <w:lang w:val="de-DE"/>
              </w:rPr>
              <w:fldChar w:fldCharType="separate"/>
            </w:r>
            <w:r w:rsidRPr="00542A03">
              <w:rPr>
                <w:rFonts w:cs="Arial"/>
                <w:lang w:val="de-DE"/>
              </w:rPr>
              <w:t> </w:t>
            </w:r>
            <w:r w:rsidRPr="00542A03">
              <w:rPr>
                <w:rFonts w:cs="Arial"/>
                <w:lang w:val="de-DE"/>
              </w:rPr>
              <w:t> </w:t>
            </w:r>
            <w:r w:rsidRPr="00542A03">
              <w:rPr>
                <w:rFonts w:cs="Arial"/>
                <w:lang w:val="de-DE"/>
              </w:rPr>
              <w:t> </w:t>
            </w:r>
            <w:r w:rsidRPr="00542A03">
              <w:rPr>
                <w:rFonts w:cs="Arial"/>
                <w:lang w:val="de-DE"/>
              </w:rPr>
              <w:t> </w:t>
            </w:r>
            <w:r w:rsidRPr="00542A03">
              <w:rPr>
                <w:rFonts w:cs="Arial"/>
                <w:lang w:val="de-DE"/>
              </w:rPr>
              <w:t> </w:t>
            </w:r>
            <w:r w:rsidRPr="00542A03">
              <w:rPr>
                <w:rFonts w:cs="Arial"/>
                <w:lang w:val="de-DE"/>
              </w:rPr>
              <w:fldChar w:fldCharType="end"/>
            </w:r>
            <w:r w:rsidRPr="00542A03">
              <w:rPr>
                <w:rFonts w:cs="Arial"/>
                <w:lang w:val="de-DE"/>
              </w:rPr>
              <w:t xml:space="preserve"> eingeholt,</w:t>
            </w:r>
          </w:p>
        </w:tc>
        <w:tc>
          <w:tcPr>
            <w:tcW w:w="851" w:type="dxa"/>
          </w:tcPr>
          <w:p w14:paraId="347A8A69" w14:textId="77777777" w:rsidR="008229F9" w:rsidRPr="00542A03" w:rsidRDefault="008229F9" w:rsidP="008229F9">
            <w:pPr>
              <w:ind w:left="57" w:right="57"/>
              <w:jc w:val="center"/>
              <w:rPr>
                <w:rFonts w:cs="Arial"/>
                <w:lang w:val="de-DE"/>
              </w:rPr>
            </w:pPr>
          </w:p>
        </w:tc>
        <w:tc>
          <w:tcPr>
            <w:tcW w:w="4395" w:type="dxa"/>
          </w:tcPr>
          <w:p w14:paraId="5C1CBCA1" w14:textId="2469AC04" w:rsidR="008229F9" w:rsidRPr="00542A03" w:rsidRDefault="008229F9" w:rsidP="008229F9">
            <w:pPr>
              <w:numPr>
                <w:ilvl w:val="0"/>
                <w:numId w:val="30"/>
              </w:numPr>
              <w:autoSpaceDE w:val="0"/>
              <w:autoSpaceDN w:val="0"/>
              <w:adjustRightInd w:val="0"/>
              <w:ind w:left="284" w:hanging="284"/>
              <w:jc w:val="both"/>
              <w:textAlignment w:val="center"/>
              <w:rPr>
                <w:rFonts w:cs="Arial"/>
                <w:color w:val="000000"/>
                <w:lang w:val="it-IT"/>
              </w:rPr>
            </w:pPr>
            <w:r w:rsidRPr="00542A03">
              <w:rPr>
                <w:rFonts w:cs="Arial"/>
                <w:color w:val="000000"/>
                <w:lang w:val="it-IT"/>
              </w:rPr>
              <w:t xml:space="preserve">L’appalto è stato registrato con </w:t>
            </w:r>
            <w:r w:rsidR="00914DF5" w:rsidRPr="00542A03">
              <w:rPr>
                <w:rFonts w:cs="Arial"/>
                <w:color w:val="FF0000"/>
                <w:lang w:val="it-IT"/>
              </w:rPr>
              <w:t>con il codice ID/</w:t>
            </w:r>
            <w:r w:rsidRPr="00542A03">
              <w:rPr>
                <w:rFonts w:cs="Arial"/>
                <w:color w:val="000000"/>
                <w:lang w:val="it-IT"/>
              </w:rPr>
              <w:t xml:space="preserve">CIG </w:t>
            </w:r>
            <w:r w:rsidRPr="00542A03">
              <w:rPr>
                <w:rFonts w:cs="Arial"/>
                <w:color w:val="000000"/>
              </w:rPr>
              <w:fldChar w:fldCharType="begin">
                <w:ffData>
                  <w:name w:val="Text16"/>
                  <w:enabled/>
                  <w:calcOnExit w:val="0"/>
                  <w:textInput/>
                </w:ffData>
              </w:fldChar>
            </w:r>
            <w:r w:rsidRPr="00542A03">
              <w:rPr>
                <w:rFonts w:cs="Arial"/>
                <w:color w:val="000000"/>
                <w:lang w:val="it-IT"/>
              </w:rPr>
              <w:instrText xml:space="preserve"> FORMTEXT </w:instrText>
            </w:r>
            <w:r w:rsidRPr="00542A03">
              <w:rPr>
                <w:rFonts w:cs="Arial"/>
                <w:color w:val="000000"/>
              </w:rPr>
            </w:r>
            <w:r w:rsidRPr="00542A03">
              <w:rPr>
                <w:rFonts w:cs="Arial"/>
                <w:color w:val="000000"/>
              </w:rPr>
              <w:fldChar w:fldCharType="separate"/>
            </w:r>
            <w:r w:rsidRPr="00542A03">
              <w:rPr>
                <w:rFonts w:cs="Arial"/>
                <w:color w:val="000000"/>
              </w:rPr>
              <w:t> </w:t>
            </w:r>
            <w:r w:rsidRPr="00542A03">
              <w:rPr>
                <w:rFonts w:cs="Arial"/>
                <w:color w:val="000000"/>
              </w:rPr>
              <w:t> </w:t>
            </w:r>
            <w:r w:rsidRPr="00542A03">
              <w:rPr>
                <w:rFonts w:cs="Arial"/>
                <w:color w:val="000000"/>
              </w:rPr>
              <w:t> </w:t>
            </w:r>
            <w:r w:rsidRPr="00542A03">
              <w:rPr>
                <w:rFonts w:cs="Arial"/>
                <w:color w:val="000000"/>
              </w:rPr>
              <w:t> </w:t>
            </w:r>
            <w:r w:rsidRPr="00542A03">
              <w:rPr>
                <w:rFonts w:cs="Arial"/>
                <w:color w:val="000000"/>
              </w:rPr>
              <w:t> </w:t>
            </w:r>
            <w:r w:rsidRPr="00542A03">
              <w:rPr>
                <w:rFonts w:cs="Arial"/>
                <w:color w:val="000000"/>
              </w:rPr>
              <w:fldChar w:fldCharType="end"/>
            </w:r>
            <w:r w:rsidRPr="00542A03">
              <w:rPr>
                <w:rFonts w:cs="Arial"/>
                <w:color w:val="000000"/>
                <w:lang w:val="it-IT"/>
              </w:rPr>
              <w:t>;</w:t>
            </w:r>
          </w:p>
          <w:p w14:paraId="557D4833" w14:textId="77777777" w:rsidR="008229F9" w:rsidRPr="00063445" w:rsidRDefault="008229F9" w:rsidP="008229F9">
            <w:pPr>
              <w:autoSpaceDE w:val="0"/>
              <w:autoSpaceDN w:val="0"/>
              <w:adjustRightInd w:val="0"/>
              <w:ind w:left="284"/>
              <w:jc w:val="both"/>
              <w:textAlignment w:val="center"/>
              <w:rPr>
                <w:rFonts w:cs="Arial"/>
                <w:color w:val="FF0000"/>
                <w:lang w:val="it-IT"/>
              </w:rPr>
            </w:pPr>
          </w:p>
        </w:tc>
      </w:tr>
      <w:tr w:rsidR="008229F9" w:rsidRPr="003B27FC" w14:paraId="46194D3D" w14:textId="77777777" w:rsidTr="00E073F0">
        <w:tc>
          <w:tcPr>
            <w:tcW w:w="4394" w:type="dxa"/>
          </w:tcPr>
          <w:p w14:paraId="06D1EFA7" w14:textId="0C146A2E" w:rsidR="008229F9" w:rsidRPr="00260FF0" w:rsidRDefault="008229F9" w:rsidP="008229F9">
            <w:pPr>
              <w:numPr>
                <w:ilvl w:val="0"/>
                <w:numId w:val="30"/>
              </w:numPr>
              <w:autoSpaceDE w:val="0"/>
              <w:autoSpaceDN w:val="0"/>
              <w:adjustRightInd w:val="0"/>
              <w:ind w:left="284" w:hanging="284"/>
              <w:jc w:val="both"/>
              <w:textAlignment w:val="center"/>
              <w:rPr>
                <w:rFonts w:cs="Arial"/>
                <w:color w:val="000000"/>
                <w:lang w:val="de-DE"/>
              </w:rPr>
            </w:pPr>
            <w:r w:rsidRPr="00260FF0">
              <w:rPr>
                <w:rFonts w:cs="Arial"/>
                <w:color w:val="000000"/>
                <w:lang w:val="de-DE"/>
              </w:rPr>
              <w:t xml:space="preserve">Die gegenständlichen Arbeiten werden durch </w:t>
            </w:r>
            <w:r w:rsidRPr="00260FF0">
              <w:rPr>
                <w:rFonts w:cs="Arial"/>
                <w:color w:val="FF0000"/>
                <w:lang w:val="de-DE"/>
              </w:rPr>
              <w:t xml:space="preserve">eigene Haushaltsmittel (oder Darlehen in Einklang mit der Finanzierungsmaßnahme </w:t>
            </w:r>
            <w:r w:rsidRPr="00260FF0">
              <w:rPr>
                <w:rFonts w:cs="Arial"/>
                <w:color w:val="FF0000"/>
                <w:lang w:val="de-DE"/>
              </w:rPr>
              <w:fldChar w:fldCharType="begin">
                <w:ffData>
                  <w:name w:val="Text17"/>
                  <w:enabled/>
                  <w:calcOnExit w:val="0"/>
                  <w:textInput/>
                </w:ffData>
              </w:fldChar>
            </w:r>
            <w:r w:rsidRPr="00260FF0">
              <w:rPr>
                <w:rFonts w:cs="Arial"/>
                <w:color w:val="FF0000"/>
                <w:lang w:val="de-DE"/>
              </w:rPr>
              <w:instrText xml:space="preserve"> FORMTEXT </w:instrText>
            </w:r>
            <w:r w:rsidRPr="00260FF0">
              <w:rPr>
                <w:rFonts w:cs="Arial"/>
                <w:color w:val="FF0000"/>
                <w:lang w:val="de-DE"/>
              </w:rPr>
            </w:r>
            <w:r w:rsidRPr="00260FF0">
              <w:rPr>
                <w:rFonts w:cs="Arial"/>
                <w:color w:val="FF0000"/>
                <w:lang w:val="de-DE"/>
              </w:rPr>
              <w:fldChar w:fldCharType="separate"/>
            </w:r>
            <w:r w:rsidRPr="00260FF0">
              <w:rPr>
                <w:lang w:val="de-DE"/>
              </w:rPr>
              <w:t> </w:t>
            </w:r>
            <w:r w:rsidRPr="00260FF0">
              <w:rPr>
                <w:lang w:val="de-DE"/>
              </w:rPr>
              <w:t> </w:t>
            </w:r>
            <w:r w:rsidRPr="00260FF0">
              <w:rPr>
                <w:lang w:val="de-DE"/>
              </w:rPr>
              <w:t> </w:t>
            </w:r>
            <w:r w:rsidRPr="00260FF0">
              <w:rPr>
                <w:lang w:val="de-DE"/>
              </w:rPr>
              <w:t> </w:t>
            </w:r>
            <w:r w:rsidRPr="00260FF0">
              <w:rPr>
                <w:lang w:val="de-DE"/>
              </w:rPr>
              <w:t> </w:t>
            </w:r>
            <w:r w:rsidRPr="00260FF0">
              <w:rPr>
                <w:rFonts w:cs="Arial"/>
                <w:color w:val="FF0000"/>
                <w:lang w:val="de-DE"/>
              </w:rPr>
              <w:fldChar w:fldCharType="end"/>
            </w:r>
            <w:r w:rsidRPr="00260FF0">
              <w:rPr>
                <w:rFonts w:cs="Arial"/>
                <w:color w:val="FF0000"/>
                <w:lang w:val="de-DE"/>
              </w:rPr>
              <w:t xml:space="preserve">) </w:t>
            </w:r>
            <w:r w:rsidRPr="00260FF0">
              <w:rPr>
                <w:rFonts w:cs="Arial"/>
                <w:bCs/>
                <w:i/>
                <w:color w:val="339966"/>
                <w:lang w:val="de-DE" w:eastAsia="ar-SA"/>
              </w:rPr>
              <w:t>(angeben)</w:t>
            </w:r>
            <w:r w:rsidRPr="00260FF0">
              <w:rPr>
                <w:rFonts w:cs="Arial"/>
                <w:color w:val="000000"/>
                <w:lang w:val="de-DE"/>
              </w:rPr>
              <w:t xml:space="preserve"> finanziert</w:t>
            </w:r>
            <w:r w:rsidRPr="00260FF0">
              <w:rPr>
                <w:rFonts w:cs="Arial"/>
                <w:lang w:val="de-DE"/>
              </w:rPr>
              <w:t>,</w:t>
            </w:r>
          </w:p>
          <w:p w14:paraId="3EE39D41" w14:textId="77777777" w:rsidR="008229F9" w:rsidRPr="00260FF0" w:rsidRDefault="008229F9" w:rsidP="008229F9">
            <w:pPr>
              <w:autoSpaceDE w:val="0"/>
              <w:autoSpaceDN w:val="0"/>
              <w:adjustRightInd w:val="0"/>
              <w:jc w:val="both"/>
              <w:textAlignment w:val="center"/>
              <w:rPr>
                <w:rFonts w:cs="Arial"/>
                <w:color w:val="FF0000"/>
                <w:lang w:val="de-DE"/>
              </w:rPr>
            </w:pPr>
          </w:p>
        </w:tc>
        <w:tc>
          <w:tcPr>
            <w:tcW w:w="851" w:type="dxa"/>
          </w:tcPr>
          <w:p w14:paraId="3D149A4F" w14:textId="77777777" w:rsidR="008229F9" w:rsidRPr="00260FF0" w:rsidRDefault="008229F9" w:rsidP="008229F9">
            <w:pPr>
              <w:ind w:left="57" w:right="57"/>
              <w:jc w:val="center"/>
              <w:rPr>
                <w:rFonts w:cs="Arial"/>
                <w:lang w:val="de-DE"/>
              </w:rPr>
            </w:pPr>
          </w:p>
        </w:tc>
        <w:tc>
          <w:tcPr>
            <w:tcW w:w="4395" w:type="dxa"/>
          </w:tcPr>
          <w:p w14:paraId="5A709E6A" w14:textId="00D78E84" w:rsidR="008229F9" w:rsidRPr="00260FF0" w:rsidRDefault="008229F9" w:rsidP="008229F9">
            <w:pPr>
              <w:numPr>
                <w:ilvl w:val="0"/>
                <w:numId w:val="30"/>
              </w:numPr>
              <w:autoSpaceDE w:val="0"/>
              <w:autoSpaceDN w:val="0"/>
              <w:adjustRightInd w:val="0"/>
              <w:ind w:left="284" w:hanging="284"/>
              <w:jc w:val="both"/>
              <w:textAlignment w:val="center"/>
              <w:rPr>
                <w:rFonts w:cs="Arial"/>
                <w:bCs/>
                <w:color w:val="000000"/>
                <w:lang w:val="it-IT"/>
              </w:rPr>
            </w:pPr>
            <w:r w:rsidRPr="00260FF0">
              <w:rPr>
                <w:rFonts w:cs="Arial"/>
                <w:color w:val="000000"/>
                <w:lang w:val="it-IT"/>
              </w:rPr>
              <w:t xml:space="preserve">Il lavoro oggetto del presente provvedimento è finanziato con </w:t>
            </w:r>
            <w:r w:rsidRPr="00260FF0">
              <w:rPr>
                <w:rFonts w:cs="Arial"/>
                <w:bCs/>
                <w:color w:val="FF0000"/>
                <w:lang w:val="it-IT"/>
              </w:rPr>
              <w:t>mezzi propri di bilancio</w:t>
            </w:r>
            <w:r w:rsidRPr="00260FF0">
              <w:rPr>
                <w:rFonts w:cs="Arial"/>
                <w:color w:val="FF0000"/>
                <w:lang w:val="it-IT"/>
              </w:rPr>
              <w:t xml:space="preserve"> </w:t>
            </w:r>
            <w:r w:rsidRPr="00260FF0">
              <w:rPr>
                <w:rFonts w:cs="Arial"/>
                <w:color w:val="FF0000"/>
                <w:lang w:val="it-IT" w:eastAsia="ar-SA"/>
              </w:rPr>
              <w:t xml:space="preserve">(oppure mutuo, in conformità al provvedimento di finanziamento </w:t>
            </w:r>
            <w:r w:rsidRPr="00260FF0">
              <w:rPr>
                <w:rFonts w:cs="Arial"/>
                <w:color w:val="FF0000"/>
                <w:lang w:eastAsia="ar-SA"/>
              </w:rPr>
              <w:fldChar w:fldCharType="begin">
                <w:ffData>
                  <w:name w:val="Text17"/>
                  <w:enabled/>
                  <w:calcOnExit w:val="0"/>
                  <w:textInput/>
                </w:ffData>
              </w:fldChar>
            </w:r>
            <w:r w:rsidRPr="00260FF0">
              <w:rPr>
                <w:rFonts w:cs="Arial"/>
                <w:color w:val="FF0000"/>
                <w:lang w:val="it-IT" w:eastAsia="ar-SA"/>
              </w:rPr>
              <w:instrText xml:space="preserve"> FORMTEXT </w:instrText>
            </w:r>
            <w:r w:rsidRPr="00260FF0">
              <w:rPr>
                <w:rFonts w:cs="Arial"/>
                <w:color w:val="FF0000"/>
                <w:lang w:eastAsia="ar-SA"/>
              </w:rPr>
            </w:r>
            <w:r w:rsidRPr="00260FF0">
              <w:rPr>
                <w:rFonts w:cs="Arial"/>
                <w:color w:val="FF0000"/>
                <w:lang w:eastAsia="ar-SA"/>
              </w:rPr>
              <w:fldChar w:fldCharType="separate"/>
            </w:r>
            <w:r w:rsidRPr="00260FF0">
              <w:rPr>
                <w:rFonts w:cs="Arial"/>
                <w:color w:val="FF0000"/>
                <w:lang w:eastAsia="ar-SA"/>
              </w:rPr>
              <w:t> </w:t>
            </w:r>
            <w:r w:rsidRPr="00260FF0">
              <w:rPr>
                <w:rFonts w:cs="Arial"/>
                <w:color w:val="FF0000"/>
                <w:lang w:eastAsia="ar-SA"/>
              </w:rPr>
              <w:t> </w:t>
            </w:r>
            <w:r w:rsidRPr="00260FF0">
              <w:rPr>
                <w:rFonts w:cs="Arial"/>
                <w:color w:val="FF0000"/>
                <w:lang w:eastAsia="ar-SA"/>
              </w:rPr>
              <w:t> </w:t>
            </w:r>
            <w:r w:rsidRPr="00260FF0">
              <w:rPr>
                <w:rFonts w:cs="Arial"/>
                <w:color w:val="FF0000"/>
                <w:lang w:eastAsia="ar-SA"/>
              </w:rPr>
              <w:t> </w:t>
            </w:r>
            <w:r w:rsidRPr="00260FF0">
              <w:rPr>
                <w:rFonts w:cs="Arial"/>
                <w:color w:val="FF0000"/>
                <w:lang w:eastAsia="ar-SA"/>
              </w:rPr>
              <w:t> </w:t>
            </w:r>
            <w:r w:rsidRPr="00260FF0">
              <w:rPr>
                <w:rFonts w:cs="Arial"/>
                <w:color w:val="FF0000"/>
                <w:lang w:eastAsia="ar-SA"/>
              </w:rPr>
              <w:fldChar w:fldCharType="end"/>
            </w:r>
            <w:r w:rsidRPr="00260FF0">
              <w:rPr>
                <w:rFonts w:cs="Arial"/>
                <w:b/>
                <w:i/>
                <w:color w:val="FF0000"/>
                <w:lang w:val="it-IT" w:eastAsia="ar-SA"/>
              </w:rPr>
              <w:t xml:space="preserve"> </w:t>
            </w:r>
            <w:r w:rsidRPr="00260FF0">
              <w:rPr>
                <w:rFonts w:cs="Arial"/>
                <w:bCs/>
                <w:i/>
                <w:color w:val="70AD47" w:themeColor="accent6"/>
                <w:lang w:val="it-IT" w:eastAsia="ar-SA"/>
              </w:rPr>
              <w:t>(</w:t>
            </w:r>
            <w:r w:rsidRPr="00260FF0">
              <w:rPr>
                <w:rFonts w:cs="Arial"/>
                <w:bCs/>
                <w:i/>
                <w:color w:val="339966"/>
                <w:lang w:val="it-IT" w:eastAsia="ar-SA"/>
              </w:rPr>
              <w:t>specificare);</w:t>
            </w:r>
          </w:p>
          <w:p w14:paraId="2D7A40EB" w14:textId="77777777" w:rsidR="008229F9" w:rsidRPr="00493DF9" w:rsidRDefault="008229F9" w:rsidP="008229F9">
            <w:pPr>
              <w:autoSpaceDE w:val="0"/>
              <w:autoSpaceDN w:val="0"/>
              <w:adjustRightInd w:val="0"/>
              <w:ind w:left="284"/>
              <w:jc w:val="both"/>
              <w:textAlignment w:val="center"/>
              <w:rPr>
                <w:rFonts w:cs="Arial"/>
                <w:color w:val="FF0000"/>
                <w:lang w:val="it-IT"/>
              </w:rPr>
            </w:pPr>
          </w:p>
        </w:tc>
      </w:tr>
      <w:tr w:rsidR="004B007D" w:rsidRPr="003B27FC" w14:paraId="07DE73CE" w14:textId="77777777" w:rsidTr="00E073F0">
        <w:tc>
          <w:tcPr>
            <w:tcW w:w="4394" w:type="dxa"/>
          </w:tcPr>
          <w:p w14:paraId="0CAE6F7F" w14:textId="21875688" w:rsidR="004B007D" w:rsidRPr="00B53039" w:rsidRDefault="00EE5FA8" w:rsidP="00EE5FA8">
            <w:pPr>
              <w:numPr>
                <w:ilvl w:val="0"/>
                <w:numId w:val="30"/>
              </w:numPr>
              <w:autoSpaceDE w:val="0"/>
              <w:autoSpaceDN w:val="0"/>
              <w:adjustRightInd w:val="0"/>
              <w:ind w:left="284" w:hanging="284"/>
              <w:jc w:val="both"/>
              <w:textAlignment w:val="center"/>
              <w:rPr>
                <w:rFonts w:cs="Arial"/>
                <w:color w:val="000000"/>
                <w:lang w:val="de-DE"/>
              </w:rPr>
            </w:pPr>
            <w:bookmarkStart w:id="7" w:name="_Hlk180058824"/>
            <w:r w:rsidRPr="00B53039">
              <w:rPr>
                <w:rFonts w:cs="Arial"/>
                <w:lang w:val="de-DE"/>
              </w:rPr>
              <w:lastRenderedPageBreak/>
              <w:t>Dass der beauftragte Wirtschaftsteilnehmer erklärt hat</w:t>
            </w:r>
            <w:r w:rsidRPr="00B53039">
              <w:rPr>
                <w:rFonts w:cs="Arial"/>
                <w:color w:val="FF0000"/>
                <w:lang w:val="de-DE"/>
              </w:rPr>
              <w:t>, mit Erklärungen vom……, dass er für das im Auftrag eingesetzte Personal den von der Vergabestelle festgelegten nationalen und territorialen Tarifvertrag anwendet / den folgenden nationalen und territorialen Tarifvertrag angegeben hat:………, der als gleichwertig angesehen wird / vom EPV mit Erklärung d.d. als gleichwertig erklärt wurde;</w:t>
            </w:r>
          </w:p>
        </w:tc>
        <w:tc>
          <w:tcPr>
            <w:tcW w:w="851" w:type="dxa"/>
          </w:tcPr>
          <w:p w14:paraId="1AF80E2A" w14:textId="77777777" w:rsidR="004B007D" w:rsidRPr="00B53039" w:rsidRDefault="004B007D" w:rsidP="008229F9">
            <w:pPr>
              <w:ind w:left="57" w:right="57"/>
              <w:jc w:val="center"/>
              <w:rPr>
                <w:rFonts w:cs="Arial"/>
                <w:lang w:val="de-DE"/>
              </w:rPr>
            </w:pPr>
          </w:p>
        </w:tc>
        <w:tc>
          <w:tcPr>
            <w:tcW w:w="4395" w:type="dxa"/>
          </w:tcPr>
          <w:p w14:paraId="39442F7C" w14:textId="5160BB6D" w:rsidR="004B007D" w:rsidRPr="00B53039" w:rsidRDefault="00585274" w:rsidP="008229F9">
            <w:pPr>
              <w:numPr>
                <w:ilvl w:val="0"/>
                <w:numId w:val="30"/>
              </w:numPr>
              <w:autoSpaceDE w:val="0"/>
              <w:autoSpaceDN w:val="0"/>
              <w:adjustRightInd w:val="0"/>
              <w:ind w:left="284" w:hanging="284"/>
              <w:jc w:val="both"/>
              <w:textAlignment w:val="center"/>
              <w:rPr>
                <w:rFonts w:cs="Arial"/>
                <w:color w:val="000000"/>
                <w:lang w:val="it-IT"/>
              </w:rPr>
            </w:pPr>
            <w:r w:rsidRPr="00B53039">
              <w:rPr>
                <w:rFonts w:cs="Arial"/>
                <w:lang w:val="it-IT"/>
              </w:rPr>
              <w:t>che l’operatore economico affidatario ha dichiarato</w:t>
            </w:r>
            <w:r w:rsidRPr="00B53039">
              <w:rPr>
                <w:rFonts w:cs="Arial"/>
                <w:color w:val="FF0000"/>
                <w:lang w:val="it-IT"/>
              </w:rPr>
              <w:t xml:space="preserve">, con dichiarazioni d.d. </w:t>
            </w:r>
            <w:r w:rsidR="00EE5FA8" w:rsidRPr="00B53039">
              <w:rPr>
                <w:rFonts w:cs="Arial"/>
                <w:color w:val="FF0000"/>
                <w:lang w:val="it-IT"/>
              </w:rPr>
              <w:t>…..</w:t>
            </w:r>
            <w:r w:rsidRPr="00B53039">
              <w:rPr>
                <w:rFonts w:cs="Arial"/>
                <w:lang w:val="it-IT"/>
              </w:rPr>
              <w:t xml:space="preserve">     , </w:t>
            </w:r>
            <w:r w:rsidRPr="00B53039">
              <w:rPr>
                <w:rFonts w:cs="Arial"/>
                <w:color w:val="FF0000"/>
                <w:lang w:val="it-IT"/>
              </w:rPr>
              <w:t xml:space="preserve">di applicare al personale dipendente impiegato nell’appalto il contratto collettivo nazionale e territoriale individuato dalla stazione appaltante       / ha indicato il seguente contratto collettivo nazionale e territoriale </w:t>
            </w:r>
            <w:bookmarkStart w:id="8" w:name="_Hlk169194659"/>
            <w:r w:rsidRPr="00B53039">
              <w:rPr>
                <w:rFonts w:cs="Arial"/>
                <w:color w:val="FF0000"/>
                <w:lang w:val="it-IT"/>
              </w:rPr>
              <w:t>     </w:t>
            </w:r>
            <w:bookmarkEnd w:id="8"/>
            <w:r w:rsidRPr="00B53039">
              <w:rPr>
                <w:rFonts w:cs="Arial"/>
                <w:color w:val="FF0000"/>
                <w:lang w:val="it-IT"/>
              </w:rPr>
              <w:t xml:space="preserve"> che viene considerato equivalente/che è stato dichiarato equivalente dal RUP con dichiarazione d.d.</w:t>
            </w:r>
            <w:r w:rsidRPr="00B53039">
              <w:rPr>
                <w:rFonts w:cs="Arial"/>
                <w:lang w:val="it-IT"/>
              </w:rPr>
              <w:t xml:space="preserve"> </w:t>
            </w:r>
            <w:r w:rsidR="00EE5FA8" w:rsidRPr="00B53039">
              <w:rPr>
                <w:rFonts w:cs="Arial"/>
                <w:color w:val="FF0000"/>
                <w:lang w:val="it-IT"/>
              </w:rPr>
              <w:t>…….</w:t>
            </w:r>
            <w:r w:rsidRPr="00B53039">
              <w:rPr>
                <w:rFonts w:cs="Arial"/>
                <w:color w:val="FF0000"/>
                <w:lang w:val="it-IT"/>
              </w:rPr>
              <w:t> </w:t>
            </w:r>
            <w:r w:rsidRPr="00B53039">
              <w:rPr>
                <w:rFonts w:cs="Arial"/>
                <w:lang w:val="it-IT"/>
              </w:rPr>
              <w:t xml:space="preserve">     </w:t>
            </w:r>
            <w:r w:rsidRPr="00B53039">
              <w:rPr>
                <w:rFonts w:cs="Arial"/>
                <w:color w:val="FF0000"/>
                <w:lang w:val="it-IT"/>
              </w:rPr>
              <w:t> </w:t>
            </w:r>
            <w:r w:rsidR="004B007D" w:rsidRPr="00B53039">
              <w:rPr>
                <w:rFonts w:cs="Arial"/>
                <w:color w:val="FF0000"/>
                <w:lang w:val="it-IT"/>
              </w:rPr>
              <w:t>;</w:t>
            </w:r>
          </w:p>
        </w:tc>
      </w:tr>
      <w:tr w:rsidR="00585274" w:rsidRPr="004B007D" w14:paraId="0019E11F" w14:textId="77777777" w:rsidTr="00E073F0">
        <w:tc>
          <w:tcPr>
            <w:tcW w:w="4394" w:type="dxa"/>
          </w:tcPr>
          <w:p w14:paraId="220EC80B" w14:textId="19AD7C0A" w:rsidR="00585274" w:rsidRPr="00B53039" w:rsidRDefault="00EE5FA8" w:rsidP="008229F9">
            <w:pPr>
              <w:numPr>
                <w:ilvl w:val="0"/>
                <w:numId w:val="30"/>
              </w:numPr>
              <w:autoSpaceDE w:val="0"/>
              <w:autoSpaceDN w:val="0"/>
              <w:adjustRightInd w:val="0"/>
              <w:ind w:left="284" w:hanging="284"/>
              <w:jc w:val="both"/>
              <w:textAlignment w:val="center"/>
              <w:rPr>
                <w:rFonts w:cs="Arial"/>
                <w:color w:val="000000"/>
                <w:lang w:val="de-DE"/>
              </w:rPr>
            </w:pPr>
            <w:r w:rsidRPr="00B53039">
              <w:rPr>
                <w:rFonts w:cs="Arial"/>
                <w:lang w:val="de-DE"/>
              </w:rPr>
              <w:t xml:space="preserve">Dass die angegebenen Arbeitskosten und die betrieblichen Gesundheits- und Sicherheitskosten </w:t>
            </w:r>
            <w:r w:rsidRPr="00B53039">
              <w:rPr>
                <w:rFonts w:cs="Arial"/>
                <w:color w:val="FF0000"/>
                <w:lang w:val="de-DE"/>
              </w:rPr>
              <w:t>mit Erklärungen vom…… als angemessen und geeignet für die ordnungsgemäße Durchführung der Leistungen angesehen werden / vom EPV mit Erklärung vom…… als angemessen und geeignet für die ordnungsgemäße Durchführung der Leistungen angesehen wurden;</w:t>
            </w:r>
          </w:p>
        </w:tc>
        <w:tc>
          <w:tcPr>
            <w:tcW w:w="851" w:type="dxa"/>
          </w:tcPr>
          <w:p w14:paraId="2C1D0B97" w14:textId="77777777" w:rsidR="00585274" w:rsidRPr="00B53039" w:rsidRDefault="00585274" w:rsidP="008229F9">
            <w:pPr>
              <w:ind w:left="57" w:right="57"/>
              <w:jc w:val="center"/>
              <w:rPr>
                <w:rFonts w:cs="Arial"/>
                <w:lang w:val="de-DE"/>
              </w:rPr>
            </w:pPr>
          </w:p>
        </w:tc>
        <w:tc>
          <w:tcPr>
            <w:tcW w:w="4395" w:type="dxa"/>
          </w:tcPr>
          <w:p w14:paraId="71525F2B" w14:textId="15A32A25" w:rsidR="00585274" w:rsidRPr="00B53039" w:rsidRDefault="00585274" w:rsidP="008229F9">
            <w:pPr>
              <w:numPr>
                <w:ilvl w:val="0"/>
                <w:numId w:val="30"/>
              </w:numPr>
              <w:autoSpaceDE w:val="0"/>
              <w:autoSpaceDN w:val="0"/>
              <w:adjustRightInd w:val="0"/>
              <w:ind w:left="284" w:hanging="284"/>
              <w:jc w:val="both"/>
              <w:textAlignment w:val="center"/>
              <w:rPr>
                <w:rFonts w:cs="Arial"/>
                <w:lang w:val="it-IT"/>
              </w:rPr>
            </w:pPr>
            <w:r w:rsidRPr="00B53039">
              <w:rPr>
                <w:rFonts w:cs="Arial"/>
                <w:lang w:val="it-IT"/>
              </w:rPr>
              <w:t>che i costi della manodopera e gli oneri di salute e sicurezza aziendali indicati</w:t>
            </w:r>
            <w:r w:rsidRPr="00B53039">
              <w:rPr>
                <w:rFonts w:cs="Arial"/>
                <w:color w:val="FF0000"/>
                <w:lang w:val="it-IT"/>
              </w:rPr>
              <w:t xml:space="preserve">, con dichiarazioni d.d. </w:t>
            </w:r>
            <w:r w:rsidRPr="00B53039">
              <w:rPr>
                <w:rFonts w:cs="Arial"/>
                <w:lang w:val="it-IT"/>
              </w:rPr>
              <w:t xml:space="preserve">     , </w:t>
            </w:r>
            <w:r w:rsidRPr="00B53039">
              <w:rPr>
                <w:rFonts w:cs="Arial"/>
                <w:color w:val="FF0000"/>
                <w:lang w:val="it-IT"/>
              </w:rPr>
              <w:t>sono considerati congrui</w:t>
            </w:r>
            <w:r w:rsidRPr="00B53039">
              <w:rPr>
                <w:rFonts w:cs="Arial"/>
                <w:lang w:val="it-IT"/>
              </w:rPr>
              <w:t xml:space="preserve"> </w:t>
            </w:r>
            <w:r w:rsidRPr="00B53039">
              <w:rPr>
                <w:rFonts w:cs="Arial"/>
                <w:color w:val="FF0000"/>
                <w:lang w:val="it-IT"/>
              </w:rPr>
              <w:t xml:space="preserve">ed adeguati al corretto svolgimento delle prestazioni /sono stati considerati congrui ed adeguati al corretto svolgimento delle prestazioni dal RUP con dichiarazione d.d. </w:t>
            </w:r>
            <w:r w:rsidRPr="00B53039">
              <w:rPr>
                <w:rFonts w:cs="Arial"/>
                <w:lang w:val="it-IT"/>
              </w:rPr>
              <w:t> </w:t>
            </w:r>
            <w:r w:rsidR="00EE5FA8" w:rsidRPr="00B53039">
              <w:rPr>
                <w:rFonts w:cs="Arial"/>
                <w:color w:val="FF0000"/>
                <w:lang w:val="it-IT"/>
              </w:rPr>
              <w:t>……</w:t>
            </w:r>
            <w:r w:rsidR="00EE5FA8" w:rsidRPr="00B53039">
              <w:rPr>
                <w:rFonts w:cs="Arial"/>
                <w:lang w:val="it-IT"/>
              </w:rPr>
              <w:t>;</w:t>
            </w:r>
            <w:r w:rsidRPr="00B53039">
              <w:rPr>
                <w:rFonts w:cs="Arial"/>
                <w:lang w:val="it-IT"/>
              </w:rPr>
              <w:t xml:space="preserve">     </w:t>
            </w:r>
            <w:r w:rsidRPr="00B53039">
              <w:rPr>
                <w:rFonts w:cs="Arial"/>
                <w:color w:val="FF0000"/>
                <w:lang w:val="it-IT"/>
              </w:rPr>
              <w:t> </w:t>
            </w:r>
          </w:p>
        </w:tc>
      </w:tr>
      <w:bookmarkEnd w:id="7"/>
      <w:tr w:rsidR="008229F9" w:rsidRPr="003B27FC" w14:paraId="1D9BE49A" w14:textId="77777777" w:rsidTr="003300D7">
        <w:tc>
          <w:tcPr>
            <w:tcW w:w="4394" w:type="dxa"/>
            <w:shd w:val="clear" w:color="auto" w:fill="D9E2F3" w:themeFill="accent1" w:themeFillTint="33"/>
          </w:tcPr>
          <w:p w14:paraId="010A3B68" w14:textId="308403BF" w:rsidR="008229F9" w:rsidRPr="007E0B4E" w:rsidRDefault="008229F9" w:rsidP="008229F9">
            <w:pPr>
              <w:autoSpaceDE w:val="0"/>
              <w:autoSpaceDN w:val="0"/>
              <w:adjustRightInd w:val="0"/>
              <w:jc w:val="both"/>
              <w:textAlignment w:val="center"/>
              <w:rPr>
                <w:rFonts w:cs="Arial"/>
                <w:color w:val="000000"/>
                <w:lang w:val="de-DE"/>
              </w:rPr>
            </w:pPr>
            <w:r w:rsidRPr="001133DF">
              <w:rPr>
                <w:rFonts w:cs="Arial"/>
                <w:bCs/>
                <w:i/>
                <w:iCs/>
                <w:color w:val="00B050"/>
                <w:lang w:val="de-DE"/>
              </w:rPr>
              <w:t>Nur für Ausschreibungen, die ganz oder teilweise mit Mitteln aus dem PNRR und dem PNC sowie aus den von den Strukturfonds der Europäischen Union kofinanzierten Programmen finanziert werden (Artikel 47 Absatz 1 des Gesetzes 108/2021):</w:t>
            </w:r>
          </w:p>
        </w:tc>
        <w:tc>
          <w:tcPr>
            <w:tcW w:w="851" w:type="dxa"/>
            <w:shd w:val="clear" w:color="auto" w:fill="D9E2F3" w:themeFill="accent1" w:themeFillTint="33"/>
          </w:tcPr>
          <w:p w14:paraId="0095B69D" w14:textId="77777777" w:rsidR="008229F9" w:rsidRPr="007E0B4E" w:rsidRDefault="008229F9" w:rsidP="008229F9">
            <w:pPr>
              <w:ind w:left="57" w:right="57"/>
              <w:jc w:val="center"/>
              <w:rPr>
                <w:rFonts w:cs="Arial"/>
                <w:lang w:val="de-DE"/>
              </w:rPr>
            </w:pPr>
          </w:p>
        </w:tc>
        <w:tc>
          <w:tcPr>
            <w:tcW w:w="4395" w:type="dxa"/>
            <w:shd w:val="clear" w:color="auto" w:fill="D9E2F3" w:themeFill="accent1" w:themeFillTint="33"/>
          </w:tcPr>
          <w:p w14:paraId="57FF6E45" w14:textId="77777777" w:rsidR="008229F9" w:rsidRPr="007E0B4E" w:rsidRDefault="008229F9" w:rsidP="008229F9">
            <w:pPr>
              <w:autoSpaceDE w:val="0"/>
              <w:autoSpaceDN w:val="0"/>
              <w:adjustRightInd w:val="0"/>
              <w:jc w:val="both"/>
              <w:textAlignment w:val="center"/>
              <w:rPr>
                <w:rFonts w:cs="Arial"/>
                <w:i/>
                <w:color w:val="00B050"/>
                <w:lang w:val="it-IT"/>
              </w:rPr>
            </w:pPr>
            <w:r w:rsidRPr="007E0B4E">
              <w:rPr>
                <w:rFonts w:cs="Arial"/>
                <w:i/>
                <w:color w:val="00B050"/>
                <w:lang w:val="it-IT"/>
              </w:rPr>
              <w:t>Solo per appalti finanziati, in tutto o in parte, con le risorse previste dal PNRR e dal PNC e dai programmi cofinanziati dai fondi strutturali dell’Unione europea (art. 47 comma 1 della legge 108/2021):</w:t>
            </w:r>
          </w:p>
          <w:p w14:paraId="0A8B5080" w14:textId="77777777" w:rsidR="008229F9" w:rsidRPr="0050382F" w:rsidRDefault="008229F9" w:rsidP="008229F9">
            <w:pPr>
              <w:autoSpaceDE w:val="0"/>
              <w:autoSpaceDN w:val="0"/>
              <w:adjustRightInd w:val="0"/>
              <w:ind w:left="284"/>
              <w:jc w:val="both"/>
              <w:textAlignment w:val="center"/>
              <w:rPr>
                <w:rFonts w:cs="Arial"/>
                <w:color w:val="FF0000"/>
                <w:highlight w:val="yellow"/>
                <w:lang w:val="it-IT"/>
              </w:rPr>
            </w:pPr>
          </w:p>
        </w:tc>
      </w:tr>
      <w:tr w:rsidR="008229F9" w:rsidRPr="003B27FC" w14:paraId="6636E06F" w14:textId="77777777" w:rsidTr="003300D7">
        <w:tc>
          <w:tcPr>
            <w:tcW w:w="4394" w:type="dxa"/>
            <w:shd w:val="clear" w:color="auto" w:fill="D9E2F3" w:themeFill="accent1" w:themeFillTint="33"/>
          </w:tcPr>
          <w:p w14:paraId="5857CF6A" w14:textId="77777777" w:rsidR="008229F9" w:rsidRPr="0050382F" w:rsidRDefault="008229F9" w:rsidP="008229F9">
            <w:pPr>
              <w:pStyle w:val="Listenabsatz"/>
              <w:numPr>
                <w:ilvl w:val="0"/>
                <w:numId w:val="32"/>
              </w:numPr>
              <w:autoSpaceDE w:val="0"/>
              <w:autoSpaceDN w:val="0"/>
              <w:adjustRightInd w:val="0"/>
              <w:ind w:left="284" w:hanging="284"/>
              <w:jc w:val="both"/>
              <w:textAlignment w:val="center"/>
              <w:rPr>
                <w:rFonts w:cs="Arial"/>
                <w:color w:val="FF0000"/>
                <w:lang w:val="de-DE"/>
              </w:rPr>
            </w:pPr>
            <w:r w:rsidRPr="0050382F">
              <w:rPr>
                <w:rFonts w:cs="Arial"/>
                <w:color w:val="FF0000"/>
                <w:lang w:val="de-DE"/>
              </w:rPr>
              <w:t>Es wird festgehalten, dass das Vergabeverfahren, für das diese Markterhebung bestimmt ist, ganz oder teilweise mit Mitteln aus dem PNRR- NextGenerationEU und dem PNC sowie aus den von den Strukturfonds der Europäischen Union kofinanzierten Programmen finanziert wird.</w:t>
            </w:r>
          </w:p>
          <w:p w14:paraId="009DA596" w14:textId="77777777" w:rsidR="008229F9" w:rsidRPr="00E1507F" w:rsidRDefault="008229F9" w:rsidP="008229F9">
            <w:pPr>
              <w:autoSpaceDE w:val="0"/>
              <w:autoSpaceDN w:val="0"/>
              <w:adjustRightInd w:val="0"/>
              <w:jc w:val="both"/>
              <w:textAlignment w:val="center"/>
              <w:rPr>
                <w:rFonts w:cs="Arial"/>
                <w:color w:val="FF0000"/>
                <w:lang w:val="de-DE"/>
              </w:rPr>
            </w:pPr>
          </w:p>
        </w:tc>
        <w:tc>
          <w:tcPr>
            <w:tcW w:w="851" w:type="dxa"/>
            <w:shd w:val="clear" w:color="auto" w:fill="D9E2F3" w:themeFill="accent1" w:themeFillTint="33"/>
          </w:tcPr>
          <w:p w14:paraId="3AE62A5C" w14:textId="77777777" w:rsidR="008229F9" w:rsidRPr="000F6001" w:rsidRDefault="008229F9" w:rsidP="008229F9">
            <w:pPr>
              <w:ind w:left="57" w:right="57"/>
              <w:jc w:val="center"/>
              <w:rPr>
                <w:rFonts w:cs="Arial"/>
                <w:lang w:val="de-DE"/>
              </w:rPr>
            </w:pPr>
          </w:p>
        </w:tc>
        <w:tc>
          <w:tcPr>
            <w:tcW w:w="4395" w:type="dxa"/>
            <w:shd w:val="clear" w:color="auto" w:fill="D9E2F3" w:themeFill="accent1" w:themeFillTint="33"/>
          </w:tcPr>
          <w:p w14:paraId="384903BC" w14:textId="77777777" w:rsidR="008229F9" w:rsidRPr="003365A0" w:rsidRDefault="008229F9" w:rsidP="008229F9">
            <w:pPr>
              <w:pStyle w:val="Listenabsatz"/>
              <w:numPr>
                <w:ilvl w:val="0"/>
                <w:numId w:val="32"/>
              </w:numPr>
              <w:autoSpaceDE w:val="0"/>
              <w:autoSpaceDN w:val="0"/>
              <w:adjustRightInd w:val="0"/>
              <w:ind w:left="285" w:hanging="284"/>
              <w:jc w:val="both"/>
              <w:textAlignment w:val="center"/>
              <w:rPr>
                <w:rFonts w:cs="Arial"/>
                <w:color w:val="FF0000"/>
                <w:lang w:val="it-IT"/>
              </w:rPr>
            </w:pPr>
            <w:r w:rsidRPr="003365A0">
              <w:rPr>
                <w:rFonts w:cs="Arial"/>
                <w:color w:val="FF0000"/>
                <w:lang w:val="it-IT"/>
              </w:rPr>
              <w:t>Si dà atto che la procedura di affidamento cui è finalizzata la presente indagine di mercato, è finanziata, in tutto o in parte, con le risorse previste dal PNRR- NextGenerationEU e dal PNC e dai programmi cofinanziati dai fondi strutturali dell'Unione europea.</w:t>
            </w:r>
          </w:p>
          <w:p w14:paraId="2AF3CE1C" w14:textId="77777777" w:rsidR="008229F9" w:rsidRPr="0050382F" w:rsidRDefault="008229F9" w:rsidP="008229F9">
            <w:pPr>
              <w:autoSpaceDE w:val="0"/>
              <w:autoSpaceDN w:val="0"/>
              <w:adjustRightInd w:val="0"/>
              <w:ind w:left="284"/>
              <w:jc w:val="both"/>
              <w:textAlignment w:val="center"/>
              <w:rPr>
                <w:rFonts w:cs="Arial"/>
                <w:color w:val="FF0000"/>
                <w:highlight w:val="yellow"/>
                <w:lang w:val="it-IT"/>
              </w:rPr>
            </w:pPr>
          </w:p>
        </w:tc>
      </w:tr>
      <w:tr w:rsidR="008229F9" w:rsidRPr="00EF6827" w14:paraId="62E6ED13" w14:textId="77777777" w:rsidTr="003300D7">
        <w:tc>
          <w:tcPr>
            <w:tcW w:w="4394" w:type="dxa"/>
            <w:shd w:val="clear" w:color="auto" w:fill="D9E2F3" w:themeFill="accent1" w:themeFillTint="33"/>
          </w:tcPr>
          <w:p w14:paraId="767BB290" w14:textId="75BCC8E5" w:rsidR="008229F9" w:rsidRPr="00BE68F9" w:rsidRDefault="008229F9" w:rsidP="008229F9">
            <w:pPr>
              <w:autoSpaceDE w:val="0"/>
              <w:autoSpaceDN w:val="0"/>
              <w:adjustRightInd w:val="0"/>
              <w:jc w:val="both"/>
              <w:textAlignment w:val="center"/>
              <w:rPr>
                <w:rFonts w:cs="Arial"/>
                <w:color w:val="FF0000"/>
                <w:lang w:val="de-DE"/>
              </w:rPr>
            </w:pPr>
            <w:proofErr w:type="spellStart"/>
            <w:r w:rsidRPr="00E1507F">
              <w:rPr>
                <w:rFonts w:cs="Arial"/>
                <w:bCs/>
                <w:i/>
                <w:iCs/>
                <w:noProof w:val="0"/>
                <w:color w:val="00B050"/>
                <w:lang w:val="it-IT" w:eastAsia="it-IT"/>
              </w:rPr>
              <w:t>oder</w:t>
            </w:r>
            <w:proofErr w:type="spellEnd"/>
          </w:p>
        </w:tc>
        <w:tc>
          <w:tcPr>
            <w:tcW w:w="851" w:type="dxa"/>
            <w:shd w:val="clear" w:color="auto" w:fill="D9E2F3" w:themeFill="accent1" w:themeFillTint="33"/>
          </w:tcPr>
          <w:p w14:paraId="027E3F6B" w14:textId="77777777" w:rsidR="008229F9" w:rsidRPr="00BE68F9" w:rsidRDefault="008229F9" w:rsidP="008229F9">
            <w:pPr>
              <w:ind w:left="57" w:right="57"/>
              <w:jc w:val="center"/>
              <w:rPr>
                <w:rFonts w:cs="Arial"/>
                <w:lang w:val="de-DE"/>
              </w:rPr>
            </w:pPr>
          </w:p>
        </w:tc>
        <w:tc>
          <w:tcPr>
            <w:tcW w:w="4395" w:type="dxa"/>
            <w:shd w:val="clear" w:color="auto" w:fill="D9E2F3" w:themeFill="accent1" w:themeFillTint="33"/>
          </w:tcPr>
          <w:p w14:paraId="2ACB6C23" w14:textId="77777777" w:rsidR="008229F9" w:rsidRPr="00BE68F9" w:rsidRDefault="008229F9" w:rsidP="008229F9">
            <w:pPr>
              <w:pStyle w:val="Stile1"/>
              <w:spacing w:line="240" w:lineRule="exact"/>
              <w:rPr>
                <w:rFonts w:ascii="Arial" w:hAnsi="Arial" w:cs="Arial"/>
                <w:bCs/>
                <w:i/>
                <w:iCs/>
                <w:color w:val="00B050"/>
                <w:sz w:val="20"/>
                <w:szCs w:val="20"/>
              </w:rPr>
            </w:pPr>
            <w:r w:rsidRPr="00BE68F9">
              <w:rPr>
                <w:rFonts w:ascii="Arial" w:hAnsi="Arial" w:cs="Arial"/>
                <w:bCs/>
                <w:i/>
                <w:iCs/>
                <w:color w:val="00B050"/>
                <w:sz w:val="20"/>
                <w:szCs w:val="20"/>
              </w:rPr>
              <w:t>oppure</w:t>
            </w:r>
          </w:p>
          <w:p w14:paraId="40539E26" w14:textId="77777777" w:rsidR="008229F9" w:rsidRPr="003365A0" w:rsidRDefault="008229F9" w:rsidP="008229F9">
            <w:pPr>
              <w:pStyle w:val="Stile1"/>
              <w:spacing w:line="240" w:lineRule="exact"/>
              <w:ind w:left="285"/>
              <w:rPr>
                <w:rFonts w:ascii="Arial" w:hAnsi="Arial" w:cs="Arial"/>
                <w:noProof/>
                <w:color w:val="FF0000"/>
                <w:sz w:val="20"/>
                <w:szCs w:val="20"/>
                <w:lang w:eastAsia="en-US"/>
              </w:rPr>
            </w:pPr>
          </w:p>
        </w:tc>
      </w:tr>
      <w:tr w:rsidR="008229F9" w:rsidRPr="003B27FC" w14:paraId="26C05D66" w14:textId="77777777" w:rsidTr="003300D7">
        <w:tc>
          <w:tcPr>
            <w:tcW w:w="4394" w:type="dxa"/>
            <w:shd w:val="clear" w:color="auto" w:fill="D9E2F3" w:themeFill="accent1" w:themeFillTint="33"/>
          </w:tcPr>
          <w:p w14:paraId="451855E2" w14:textId="77777777" w:rsidR="008229F9" w:rsidRPr="003063E0" w:rsidRDefault="008229F9" w:rsidP="008229F9">
            <w:pPr>
              <w:widowControl w:val="0"/>
              <w:tabs>
                <w:tab w:val="left" w:pos="1302"/>
              </w:tabs>
              <w:autoSpaceDE w:val="0"/>
              <w:autoSpaceDN w:val="0"/>
              <w:adjustRightInd w:val="0"/>
              <w:ind w:right="76"/>
              <w:jc w:val="both"/>
              <w:rPr>
                <w:rFonts w:cs="Arial"/>
                <w:bCs/>
                <w:i/>
                <w:iCs/>
                <w:noProof w:val="0"/>
                <w:color w:val="00B050"/>
                <w:lang w:val="de-DE" w:eastAsia="it-IT"/>
              </w:rPr>
            </w:pPr>
            <w:r w:rsidRPr="003063E0">
              <w:rPr>
                <w:rFonts w:cs="Arial"/>
                <w:bCs/>
                <w:i/>
                <w:iCs/>
                <w:noProof w:val="0"/>
                <w:color w:val="00B050"/>
                <w:lang w:val="de-DE" w:eastAsia="it-IT"/>
              </w:rPr>
              <w:t xml:space="preserve">Nur für Ausschreibungen, die ganz oder teilweise ausschließlich mit Mitteln aus dem PNRR- </w:t>
            </w:r>
            <w:proofErr w:type="spellStart"/>
            <w:r w:rsidRPr="003063E0">
              <w:rPr>
                <w:rFonts w:cs="Arial"/>
                <w:bCs/>
                <w:i/>
                <w:iCs/>
                <w:noProof w:val="0"/>
                <w:color w:val="00B050"/>
                <w:lang w:val="de-DE" w:eastAsia="it-IT"/>
              </w:rPr>
              <w:t>NextGenerationEU</w:t>
            </w:r>
            <w:proofErr w:type="spellEnd"/>
            <w:r w:rsidRPr="003063E0">
              <w:rPr>
                <w:rFonts w:cs="Arial"/>
                <w:bCs/>
                <w:i/>
                <w:iCs/>
                <w:noProof w:val="0"/>
                <w:color w:val="00B050"/>
                <w:lang w:val="de-DE" w:eastAsia="it-IT"/>
              </w:rPr>
              <w:t xml:space="preserve"> finanziert werden:</w:t>
            </w:r>
          </w:p>
          <w:p w14:paraId="27939A68" w14:textId="78DB2038" w:rsidR="008229F9" w:rsidRPr="000F6001" w:rsidRDefault="008229F9" w:rsidP="008229F9">
            <w:pPr>
              <w:pStyle w:val="Listenabsatz"/>
              <w:numPr>
                <w:ilvl w:val="0"/>
                <w:numId w:val="32"/>
              </w:numPr>
              <w:autoSpaceDE w:val="0"/>
              <w:autoSpaceDN w:val="0"/>
              <w:adjustRightInd w:val="0"/>
              <w:ind w:left="284" w:hanging="284"/>
              <w:jc w:val="both"/>
              <w:textAlignment w:val="center"/>
              <w:rPr>
                <w:rFonts w:cs="Arial"/>
                <w:color w:val="FF0000"/>
                <w:lang w:val="de-DE"/>
              </w:rPr>
            </w:pPr>
            <w:r w:rsidRPr="003365A0">
              <w:rPr>
                <w:rFonts w:cs="Arial"/>
                <w:color w:val="FF0000"/>
                <w:lang w:val="de-DE"/>
              </w:rPr>
              <w:t>Es wird festgehalten, dass das Vergabeverfahren, für das diese Markterhebung bestimmt ist, ganz oder teilweise</w:t>
            </w:r>
            <w:r w:rsidRPr="000F6001">
              <w:rPr>
                <w:rFonts w:cs="Arial"/>
                <w:color w:val="FF0000"/>
                <w:lang w:val="de-DE"/>
              </w:rPr>
              <w:t xml:space="preserve"> </w:t>
            </w:r>
            <w:r w:rsidRPr="00E1507F">
              <w:rPr>
                <w:rFonts w:cs="Arial"/>
                <w:b/>
                <w:bCs/>
                <w:color w:val="FF0000"/>
                <w:lang w:val="de-DE"/>
              </w:rPr>
              <w:t>ausschließlich</w:t>
            </w:r>
            <w:r w:rsidRPr="003365A0">
              <w:rPr>
                <w:rFonts w:cs="Arial"/>
                <w:color w:val="FF0000"/>
                <w:lang w:val="de-DE"/>
              </w:rPr>
              <w:t xml:space="preserve"> mit Mitteln aus dem </w:t>
            </w:r>
            <w:r w:rsidRPr="000F6001">
              <w:rPr>
                <w:rFonts w:cs="Arial"/>
                <w:color w:val="FF0000"/>
                <w:lang w:val="de-DE"/>
              </w:rPr>
              <w:t xml:space="preserve">Europäischen Union – NextGenerationEU </w:t>
            </w:r>
            <w:r w:rsidRPr="003365A0">
              <w:rPr>
                <w:rFonts w:cs="Arial"/>
                <w:color w:val="FF0000"/>
                <w:lang w:val="de-DE"/>
              </w:rPr>
              <w:t>finanziert wird.</w:t>
            </w:r>
          </w:p>
          <w:p w14:paraId="624D017A" w14:textId="77777777" w:rsidR="008229F9" w:rsidRPr="00BE68F9" w:rsidRDefault="008229F9" w:rsidP="008229F9">
            <w:pPr>
              <w:autoSpaceDE w:val="0"/>
              <w:autoSpaceDN w:val="0"/>
              <w:adjustRightInd w:val="0"/>
              <w:jc w:val="both"/>
              <w:textAlignment w:val="center"/>
              <w:rPr>
                <w:rFonts w:cs="Arial"/>
                <w:color w:val="000000"/>
                <w:lang w:val="de-DE"/>
              </w:rPr>
            </w:pPr>
          </w:p>
        </w:tc>
        <w:tc>
          <w:tcPr>
            <w:tcW w:w="851" w:type="dxa"/>
            <w:shd w:val="clear" w:color="auto" w:fill="D9E2F3" w:themeFill="accent1" w:themeFillTint="33"/>
          </w:tcPr>
          <w:p w14:paraId="3F3E8887" w14:textId="77777777" w:rsidR="008229F9" w:rsidRPr="00BE68F9" w:rsidRDefault="008229F9" w:rsidP="008229F9">
            <w:pPr>
              <w:ind w:left="57" w:right="57"/>
              <w:jc w:val="center"/>
              <w:rPr>
                <w:rFonts w:cs="Arial"/>
                <w:lang w:val="de-DE"/>
              </w:rPr>
            </w:pPr>
          </w:p>
        </w:tc>
        <w:tc>
          <w:tcPr>
            <w:tcW w:w="4395" w:type="dxa"/>
            <w:shd w:val="clear" w:color="auto" w:fill="D9E2F3" w:themeFill="accent1" w:themeFillTint="33"/>
          </w:tcPr>
          <w:p w14:paraId="7450B86A" w14:textId="3B5BFED1" w:rsidR="008229F9" w:rsidRPr="003365A0" w:rsidRDefault="008229F9" w:rsidP="008229F9">
            <w:pPr>
              <w:pStyle w:val="Stile1"/>
              <w:spacing w:line="240" w:lineRule="exact"/>
              <w:rPr>
                <w:rFonts w:cs="Arial"/>
                <w:bCs/>
                <w:i/>
                <w:iCs/>
                <w:color w:val="00B050"/>
              </w:rPr>
            </w:pPr>
            <w:r w:rsidRPr="003365A0">
              <w:rPr>
                <w:rFonts w:ascii="Arial" w:hAnsi="Arial" w:cs="Arial"/>
                <w:bCs/>
                <w:i/>
                <w:iCs/>
                <w:color w:val="00B050"/>
                <w:sz w:val="20"/>
                <w:szCs w:val="20"/>
              </w:rPr>
              <w:t xml:space="preserve">Solo per appalti finanziati esclusivamente, in tutto o in parte, con le risorse previste dal PNRR- </w:t>
            </w:r>
            <w:proofErr w:type="spellStart"/>
            <w:r w:rsidRPr="003365A0">
              <w:rPr>
                <w:rFonts w:ascii="Arial" w:hAnsi="Arial" w:cs="Arial"/>
                <w:bCs/>
                <w:i/>
                <w:iCs/>
                <w:color w:val="00B050"/>
                <w:sz w:val="20"/>
                <w:szCs w:val="20"/>
              </w:rPr>
              <w:t>NextGenerationEU</w:t>
            </w:r>
            <w:proofErr w:type="spellEnd"/>
            <w:r w:rsidRPr="003365A0">
              <w:rPr>
                <w:rFonts w:cs="Arial"/>
                <w:bCs/>
                <w:i/>
                <w:iCs/>
                <w:color w:val="00B050"/>
              </w:rPr>
              <w:t>.</w:t>
            </w:r>
          </w:p>
          <w:p w14:paraId="57BF9F23" w14:textId="77777777" w:rsidR="008229F9" w:rsidRPr="007477F0" w:rsidRDefault="008229F9" w:rsidP="008229F9">
            <w:pPr>
              <w:pStyle w:val="Listenabsatz"/>
              <w:numPr>
                <w:ilvl w:val="0"/>
                <w:numId w:val="32"/>
              </w:numPr>
              <w:autoSpaceDE w:val="0"/>
              <w:autoSpaceDN w:val="0"/>
              <w:adjustRightInd w:val="0"/>
              <w:ind w:left="285" w:hanging="284"/>
              <w:jc w:val="both"/>
              <w:textAlignment w:val="center"/>
              <w:rPr>
                <w:rFonts w:cs="Arial"/>
                <w:color w:val="000000"/>
                <w:lang w:val="it-IT"/>
              </w:rPr>
            </w:pPr>
            <w:r w:rsidRPr="003365A0">
              <w:rPr>
                <w:rFonts w:cs="Arial"/>
                <w:color w:val="FF0000"/>
                <w:lang w:val="it-IT"/>
              </w:rPr>
              <w:t xml:space="preserve">Si dà atto che la procedura di affidamento cui è finalizzata la presente indagine di mercato, è finanziata, in tutto o in parte, </w:t>
            </w:r>
            <w:r w:rsidRPr="003365A0">
              <w:rPr>
                <w:rFonts w:cs="Arial"/>
                <w:b/>
                <w:bCs/>
                <w:color w:val="FF0000"/>
                <w:lang w:val="it-IT"/>
              </w:rPr>
              <w:t>esclusivamente</w:t>
            </w:r>
            <w:r w:rsidRPr="003365A0">
              <w:rPr>
                <w:rFonts w:cs="Arial"/>
                <w:color w:val="FF0000"/>
                <w:lang w:val="it-IT"/>
              </w:rPr>
              <w:t xml:space="preserve"> con fondi dell’Unione Europea – NextGenerationEU (PNRR).</w:t>
            </w:r>
          </w:p>
          <w:p w14:paraId="5D086966" w14:textId="77777777" w:rsidR="008229F9" w:rsidRPr="0050382F" w:rsidRDefault="008229F9" w:rsidP="008229F9">
            <w:pPr>
              <w:autoSpaceDE w:val="0"/>
              <w:autoSpaceDN w:val="0"/>
              <w:adjustRightInd w:val="0"/>
              <w:ind w:left="284"/>
              <w:jc w:val="both"/>
              <w:textAlignment w:val="center"/>
              <w:rPr>
                <w:rFonts w:cs="Arial"/>
                <w:color w:val="FF0000"/>
                <w:highlight w:val="yellow"/>
                <w:lang w:val="it-IT"/>
              </w:rPr>
            </w:pPr>
          </w:p>
        </w:tc>
      </w:tr>
      <w:tr w:rsidR="008229F9" w:rsidRPr="003B27FC" w14:paraId="3EEE5768" w14:textId="77777777" w:rsidTr="00BE68F9">
        <w:tc>
          <w:tcPr>
            <w:tcW w:w="4394" w:type="dxa"/>
          </w:tcPr>
          <w:p w14:paraId="345DE2BF" w14:textId="5479A5F5" w:rsidR="008229F9" w:rsidRPr="007E0B4E" w:rsidRDefault="008229F9" w:rsidP="008229F9">
            <w:pPr>
              <w:pStyle w:val="Listenabsatz"/>
              <w:numPr>
                <w:ilvl w:val="0"/>
                <w:numId w:val="33"/>
              </w:numPr>
              <w:autoSpaceDE w:val="0"/>
              <w:autoSpaceDN w:val="0"/>
              <w:adjustRightInd w:val="0"/>
              <w:ind w:left="284" w:hanging="284"/>
              <w:jc w:val="both"/>
              <w:textAlignment w:val="center"/>
              <w:rPr>
                <w:rFonts w:cs="Arial"/>
                <w:color w:val="000000"/>
                <w:lang w:val="de-DE"/>
              </w:rPr>
            </w:pPr>
            <w:bookmarkStart w:id="9" w:name="_Hlk144283107"/>
            <w:r w:rsidRPr="007E0B4E">
              <w:rPr>
                <w:rFonts w:cs="Arial"/>
                <w:color w:val="FF0000"/>
                <w:lang w:val="de-DE"/>
              </w:rPr>
              <w:t xml:space="preserve">Die voraussichtliche Ausgabe liegt unter </w:t>
            </w:r>
            <w:r w:rsidRPr="00385862">
              <w:rPr>
                <w:rFonts w:cs="Arial"/>
                <w:color w:val="FF0000"/>
                <w:lang w:val="de-DE"/>
              </w:rPr>
              <w:t>1</w:t>
            </w:r>
            <w:r w:rsidR="003C5213">
              <w:rPr>
                <w:rFonts w:cs="Arial"/>
                <w:color w:val="FF0000"/>
                <w:lang w:val="de-DE"/>
              </w:rPr>
              <w:t>4</w:t>
            </w:r>
            <w:r w:rsidRPr="00385862">
              <w:rPr>
                <w:rFonts w:cs="Arial"/>
                <w:color w:val="FF0000"/>
                <w:lang w:val="de-DE"/>
              </w:rPr>
              <w:t>0.000 Euro</w:t>
            </w:r>
            <w:r w:rsidRPr="007E0B4E">
              <w:rPr>
                <w:rFonts w:cs="Arial"/>
                <w:color w:val="FF0000"/>
                <w:lang w:val="de-DE"/>
              </w:rPr>
              <w:t xml:space="preserve"> und ist somit nicht im </w:t>
            </w:r>
            <w:r w:rsidRPr="00E50817">
              <w:rPr>
                <w:rFonts w:cs="Arial"/>
                <w:color w:val="FF0000"/>
                <w:lang w:val="de-DE"/>
              </w:rPr>
              <w:t xml:space="preserve">Dreijahresprogramm der öffentlichen </w:t>
            </w:r>
            <w:r w:rsidR="003C5213">
              <w:rPr>
                <w:rFonts w:cs="Arial"/>
                <w:color w:val="FF0000"/>
                <w:lang w:val="de-DE"/>
              </w:rPr>
              <w:t>Lieferungen und Dienstleistungen</w:t>
            </w:r>
            <w:r w:rsidRPr="007E0B4E">
              <w:rPr>
                <w:rFonts w:cs="Arial"/>
                <w:color w:val="FF0000"/>
                <w:lang w:val="de-DE"/>
              </w:rPr>
              <w:t xml:space="preserve"> enthalten</w:t>
            </w:r>
            <w:r>
              <w:rPr>
                <w:rFonts w:cs="Arial"/>
                <w:color w:val="FF0000"/>
                <w:lang w:val="de-DE"/>
              </w:rPr>
              <w:t>.</w:t>
            </w:r>
          </w:p>
          <w:p w14:paraId="0FAEF397" w14:textId="77777777" w:rsidR="008229F9" w:rsidRPr="007E0B4E" w:rsidRDefault="008229F9" w:rsidP="008229F9">
            <w:pPr>
              <w:autoSpaceDE w:val="0"/>
              <w:autoSpaceDN w:val="0"/>
              <w:adjustRightInd w:val="0"/>
              <w:jc w:val="both"/>
              <w:textAlignment w:val="center"/>
              <w:rPr>
                <w:rFonts w:cs="Arial"/>
                <w:color w:val="000000"/>
                <w:lang w:val="de-DE"/>
              </w:rPr>
            </w:pPr>
          </w:p>
        </w:tc>
        <w:tc>
          <w:tcPr>
            <w:tcW w:w="851" w:type="dxa"/>
          </w:tcPr>
          <w:p w14:paraId="45C3975C" w14:textId="77777777" w:rsidR="008229F9" w:rsidRPr="007E0B4E" w:rsidRDefault="008229F9" w:rsidP="008229F9">
            <w:pPr>
              <w:ind w:left="57" w:right="57"/>
              <w:jc w:val="center"/>
              <w:rPr>
                <w:rFonts w:cs="Arial"/>
                <w:lang w:val="de-DE"/>
              </w:rPr>
            </w:pPr>
          </w:p>
        </w:tc>
        <w:tc>
          <w:tcPr>
            <w:tcW w:w="4395" w:type="dxa"/>
          </w:tcPr>
          <w:p w14:paraId="7C9F8F89" w14:textId="49C38F34" w:rsidR="008229F9" w:rsidRPr="00770BAE" w:rsidRDefault="008229F9" w:rsidP="008229F9">
            <w:pPr>
              <w:numPr>
                <w:ilvl w:val="0"/>
                <w:numId w:val="30"/>
              </w:numPr>
              <w:autoSpaceDE w:val="0"/>
              <w:autoSpaceDN w:val="0"/>
              <w:adjustRightInd w:val="0"/>
              <w:ind w:left="284" w:hanging="284"/>
              <w:jc w:val="both"/>
              <w:textAlignment w:val="center"/>
              <w:rPr>
                <w:rFonts w:cs="Arial"/>
                <w:color w:val="FF0000"/>
                <w:lang w:val="it-IT"/>
              </w:rPr>
            </w:pPr>
            <w:bookmarkStart w:id="10" w:name="_Hlk23245692"/>
            <w:r w:rsidRPr="00770BAE">
              <w:rPr>
                <w:rFonts w:cs="Arial"/>
                <w:color w:val="FF0000"/>
                <w:lang w:val="it-IT"/>
              </w:rPr>
              <w:t xml:space="preserve">La spesa presunta è inferiore a </w:t>
            </w:r>
            <w:r w:rsidRPr="00385862">
              <w:rPr>
                <w:rFonts w:cs="Arial"/>
                <w:color w:val="FF0000"/>
                <w:lang w:val="it-IT"/>
              </w:rPr>
              <w:t>1</w:t>
            </w:r>
            <w:r w:rsidR="003C5213">
              <w:rPr>
                <w:rFonts w:cs="Arial"/>
                <w:color w:val="FF0000"/>
                <w:lang w:val="it-IT"/>
              </w:rPr>
              <w:t>4</w:t>
            </w:r>
            <w:r w:rsidRPr="00385862">
              <w:rPr>
                <w:rFonts w:cs="Arial"/>
                <w:color w:val="FF0000"/>
                <w:lang w:val="it-IT"/>
              </w:rPr>
              <w:t>0.000 euro e</w:t>
            </w:r>
            <w:r w:rsidRPr="00770BAE">
              <w:rPr>
                <w:rFonts w:cs="Arial"/>
                <w:color w:val="FF0000"/>
                <w:lang w:val="it-IT"/>
              </w:rPr>
              <w:t xml:space="preserve"> che quindi la stessa non è contenuta nel programma </w:t>
            </w:r>
            <w:r>
              <w:rPr>
                <w:rFonts w:cs="Arial"/>
                <w:color w:val="FF0000"/>
                <w:lang w:val="it-IT"/>
              </w:rPr>
              <w:t>triennale</w:t>
            </w:r>
            <w:r w:rsidRPr="00770BAE">
              <w:rPr>
                <w:rFonts w:cs="Arial"/>
                <w:color w:val="FF0000"/>
                <w:lang w:val="it-IT"/>
              </w:rPr>
              <w:t xml:space="preserve"> </w:t>
            </w:r>
            <w:bookmarkEnd w:id="10"/>
            <w:r>
              <w:rPr>
                <w:rFonts w:cs="Arial"/>
                <w:color w:val="FF0000"/>
                <w:lang w:val="it-IT"/>
              </w:rPr>
              <w:t xml:space="preserve">di </w:t>
            </w:r>
            <w:r w:rsidR="003C5213">
              <w:rPr>
                <w:rFonts w:cs="Arial"/>
                <w:color w:val="FF0000"/>
                <w:lang w:val="it-IT"/>
              </w:rPr>
              <w:t>forniture e servizi</w:t>
            </w:r>
            <w:r>
              <w:rPr>
                <w:rFonts w:cs="Arial"/>
                <w:color w:val="FF0000"/>
                <w:lang w:val="it-IT"/>
              </w:rPr>
              <w:t>.</w:t>
            </w:r>
          </w:p>
          <w:p w14:paraId="7B928467" w14:textId="77777777" w:rsidR="008229F9" w:rsidRPr="0050382F" w:rsidRDefault="008229F9" w:rsidP="008229F9">
            <w:pPr>
              <w:autoSpaceDE w:val="0"/>
              <w:autoSpaceDN w:val="0"/>
              <w:adjustRightInd w:val="0"/>
              <w:ind w:left="284"/>
              <w:jc w:val="both"/>
              <w:textAlignment w:val="center"/>
              <w:rPr>
                <w:rFonts w:cs="Arial"/>
                <w:color w:val="FF0000"/>
                <w:highlight w:val="yellow"/>
                <w:lang w:val="it-IT"/>
              </w:rPr>
            </w:pPr>
          </w:p>
        </w:tc>
      </w:tr>
      <w:bookmarkEnd w:id="9"/>
      <w:tr w:rsidR="008229F9" w:rsidRPr="003B27FC" w14:paraId="03B71049" w14:textId="77777777" w:rsidTr="00BE68F9">
        <w:tc>
          <w:tcPr>
            <w:tcW w:w="4394" w:type="dxa"/>
          </w:tcPr>
          <w:p w14:paraId="35FD92FF" w14:textId="77777777" w:rsidR="008229F9" w:rsidRPr="00E47C75" w:rsidRDefault="008229F9" w:rsidP="008229F9">
            <w:pPr>
              <w:pStyle w:val="Listenabsatz"/>
              <w:numPr>
                <w:ilvl w:val="0"/>
                <w:numId w:val="33"/>
              </w:numPr>
              <w:autoSpaceDE w:val="0"/>
              <w:autoSpaceDN w:val="0"/>
              <w:adjustRightInd w:val="0"/>
              <w:ind w:left="284" w:hanging="284"/>
              <w:jc w:val="both"/>
              <w:textAlignment w:val="center"/>
              <w:rPr>
                <w:rFonts w:cs="Arial"/>
                <w:color w:val="FF0000"/>
                <w:lang w:val="it-IT"/>
              </w:rPr>
            </w:pPr>
          </w:p>
        </w:tc>
        <w:tc>
          <w:tcPr>
            <w:tcW w:w="851" w:type="dxa"/>
          </w:tcPr>
          <w:p w14:paraId="5BFD0A4A" w14:textId="77777777" w:rsidR="008229F9" w:rsidRPr="00E47C75" w:rsidRDefault="008229F9" w:rsidP="008229F9">
            <w:pPr>
              <w:ind w:left="57" w:right="57"/>
              <w:jc w:val="center"/>
              <w:rPr>
                <w:rFonts w:cs="Arial"/>
                <w:lang w:val="it-IT"/>
              </w:rPr>
            </w:pPr>
          </w:p>
        </w:tc>
        <w:tc>
          <w:tcPr>
            <w:tcW w:w="4395" w:type="dxa"/>
          </w:tcPr>
          <w:p w14:paraId="1580A7EE" w14:textId="77777777" w:rsidR="008229F9" w:rsidRPr="00770BAE" w:rsidRDefault="008229F9" w:rsidP="008229F9">
            <w:pPr>
              <w:numPr>
                <w:ilvl w:val="0"/>
                <w:numId w:val="30"/>
              </w:numPr>
              <w:autoSpaceDE w:val="0"/>
              <w:autoSpaceDN w:val="0"/>
              <w:adjustRightInd w:val="0"/>
              <w:ind w:left="284" w:hanging="284"/>
              <w:jc w:val="both"/>
              <w:textAlignment w:val="center"/>
              <w:rPr>
                <w:rFonts w:cs="Arial"/>
                <w:color w:val="FF0000"/>
                <w:lang w:val="it-IT"/>
              </w:rPr>
            </w:pPr>
          </w:p>
        </w:tc>
      </w:tr>
      <w:tr w:rsidR="008229F9" w:rsidRPr="003B27FC" w14:paraId="5DFF7B6F" w14:textId="77777777" w:rsidTr="00BE68F9">
        <w:tc>
          <w:tcPr>
            <w:tcW w:w="4394" w:type="dxa"/>
          </w:tcPr>
          <w:p w14:paraId="368109BA" w14:textId="77777777" w:rsidR="008229F9" w:rsidRDefault="008229F9" w:rsidP="008229F9">
            <w:pPr>
              <w:pStyle w:val="Stile1"/>
              <w:jc w:val="center"/>
              <w:rPr>
                <w:rFonts w:ascii="Arial" w:hAnsi="Arial" w:cs="Arial"/>
                <w:color w:val="000000"/>
                <w:sz w:val="20"/>
                <w:szCs w:val="20"/>
                <w:lang w:val="de-DE"/>
              </w:rPr>
            </w:pPr>
            <w:r w:rsidRPr="00FB22B4">
              <w:rPr>
                <w:rFonts w:ascii="Arial" w:hAnsi="Arial" w:cs="Arial"/>
                <w:color w:val="000000"/>
                <w:sz w:val="20"/>
                <w:szCs w:val="20"/>
                <w:lang w:val="de-DE"/>
              </w:rPr>
              <w:t xml:space="preserve">DIE FÜHRUNGSKRAFT </w:t>
            </w:r>
          </w:p>
          <w:p w14:paraId="2FD3B868" w14:textId="29D39ED5" w:rsidR="008229F9" w:rsidRPr="00FB22B4" w:rsidRDefault="008229F9" w:rsidP="008229F9">
            <w:pPr>
              <w:pStyle w:val="Stile1"/>
              <w:jc w:val="center"/>
              <w:rPr>
                <w:rFonts w:ascii="Arial" w:hAnsi="Arial" w:cs="Arial"/>
                <w:color w:val="00B050"/>
                <w:sz w:val="20"/>
                <w:szCs w:val="20"/>
                <w:lang w:val="de-DE"/>
              </w:rPr>
            </w:pPr>
            <w:r w:rsidRPr="00FB22B4">
              <w:rPr>
                <w:rFonts w:ascii="Arial" w:hAnsi="Arial" w:cs="Arial"/>
                <w:color w:val="00B050"/>
                <w:sz w:val="20"/>
                <w:szCs w:val="20"/>
                <w:lang w:val="de-DE"/>
              </w:rPr>
              <w:t>(oder anderes entscheidungsbefugtes Organ)</w:t>
            </w:r>
          </w:p>
          <w:p w14:paraId="589C1183" w14:textId="0F00E166" w:rsidR="008229F9" w:rsidRPr="007E0B4E" w:rsidRDefault="008229F9" w:rsidP="008229F9">
            <w:pPr>
              <w:autoSpaceDE w:val="0"/>
              <w:autoSpaceDN w:val="0"/>
              <w:adjustRightInd w:val="0"/>
              <w:jc w:val="center"/>
              <w:textAlignment w:val="center"/>
              <w:rPr>
                <w:rFonts w:cs="Arial"/>
                <w:color w:val="000000"/>
                <w:lang w:val="de-DE"/>
              </w:rPr>
            </w:pPr>
          </w:p>
        </w:tc>
        <w:tc>
          <w:tcPr>
            <w:tcW w:w="851" w:type="dxa"/>
          </w:tcPr>
          <w:p w14:paraId="7658BB88" w14:textId="77777777" w:rsidR="008229F9" w:rsidRPr="007E0B4E" w:rsidRDefault="008229F9" w:rsidP="008229F9">
            <w:pPr>
              <w:ind w:left="57" w:right="57"/>
              <w:jc w:val="center"/>
              <w:rPr>
                <w:rFonts w:cs="Arial"/>
                <w:lang w:val="de-DE"/>
              </w:rPr>
            </w:pPr>
          </w:p>
        </w:tc>
        <w:tc>
          <w:tcPr>
            <w:tcW w:w="4395" w:type="dxa"/>
          </w:tcPr>
          <w:p w14:paraId="6A31ADD0" w14:textId="77777777" w:rsidR="008229F9" w:rsidRDefault="008229F9" w:rsidP="008229F9">
            <w:pPr>
              <w:autoSpaceDE w:val="0"/>
              <w:autoSpaceDN w:val="0"/>
              <w:adjustRightInd w:val="0"/>
              <w:ind w:left="284"/>
              <w:jc w:val="center"/>
              <w:textAlignment w:val="center"/>
              <w:rPr>
                <w:rFonts w:cs="Arial"/>
                <w:color w:val="000000"/>
                <w:lang w:val="it-IT"/>
              </w:rPr>
            </w:pPr>
            <w:r w:rsidRPr="00770BAE">
              <w:rPr>
                <w:rFonts w:cs="Arial"/>
                <w:color w:val="000000"/>
                <w:lang w:val="it-IT"/>
              </w:rPr>
              <w:t xml:space="preserve">IL DIRIGENTE </w:t>
            </w:r>
          </w:p>
          <w:p w14:paraId="451F54A8" w14:textId="3BEF663B" w:rsidR="008229F9" w:rsidRPr="0050382F" w:rsidRDefault="008229F9" w:rsidP="008229F9">
            <w:pPr>
              <w:autoSpaceDE w:val="0"/>
              <w:autoSpaceDN w:val="0"/>
              <w:adjustRightInd w:val="0"/>
              <w:ind w:left="284"/>
              <w:jc w:val="center"/>
              <w:textAlignment w:val="center"/>
              <w:rPr>
                <w:rFonts w:cs="Arial"/>
                <w:color w:val="FF0000"/>
                <w:highlight w:val="yellow"/>
                <w:lang w:val="it-IT"/>
              </w:rPr>
            </w:pPr>
            <w:r w:rsidRPr="00770BAE">
              <w:rPr>
                <w:rFonts w:cs="Arial"/>
                <w:i/>
                <w:color w:val="339966"/>
                <w:sz w:val="18"/>
                <w:szCs w:val="18"/>
                <w:lang w:val="it-IT" w:eastAsia="ar-SA"/>
              </w:rPr>
              <w:t>(</w:t>
            </w:r>
            <w:r w:rsidRPr="00770BAE">
              <w:rPr>
                <w:rFonts w:cs="Arial"/>
                <w:i/>
                <w:color w:val="00B050"/>
                <w:lang w:val="it-IT"/>
              </w:rPr>
              <w:t>o altro organo deliberante)</w:t>
            </w:r>
          </w:p>
        </w:tc>
      </w:tr>
      <w:tr w:rsidR="008229F9" w:rsidRPr="003B27FC" w14:paraId="5B688142" w14:textId="77777777" w:rsidTr="00BE68F9">
        <w:tc>
          <w:tcPr>
            <w:tcW w:w="4394" w:type="dxa"/>
          </w:tcPr>
          <w:p w14:paraId="32C41AE6" w14:textId="77777777" w:rsidR="008229F9" w:rsidRPr="0050382F" w:rsidRDefault="008229F9" w:rsidP="008229F9">
            <w:pPr>
              <w:autoSpaceDE w:val="0"/>
              <w:autoSpaceDN w:val="0"/>
              <w:adjustRightInd w:val="0"/>
              <w:jc w:val="both"/>
              <w:textAlignment w:val="center"/>
              <w:rPr>
                <w:rFonts w:cs="Arial"/>
                <w:color w:val="000000"/>
                <w:lang w:val="it-IT"/>
              </w:rPr>
            </w:pPr>
          </w:p>
        </w:tc>
        <w:tc>
          <w:tcPr>
            <w:tcW w:w="851" w:type="dxa"/>
          </w:tcPr>
          <w:p w14:paraId="2848AF77" w14:textId="77777777" w:rsidR="008229F9" w:rsidRPr="0050382F" w:rsidRDefault="008229F9" w:rsidP="008229F9">
            <w:pPr>
              <w:ind w:left="57" w:right="57"/>
              <w:jc w:val="center"/>
              <w:rPr>
                <w:rFonts w:cs="Arial"/>
                <w:lang w:val="it-IT"/>
              </w:rPr>
            </w:pPr>
          </w:p>
        </w:tc>
        <w:tc>
          <w:tcPr>
            <w:tcW w:w="4395" w:type="dxa"/>
          </w:tcPr>
          <w:p w14:paraId="07802DC5" w14:textId="77777777" w:rsidR="008229F9" w:rsidRPr="0050382F" w:rsidRDefault="008229F9" w:rsidP="008229F9">
            <w:pPr>
              <w:autoSpaceDE w:val="0"/>
              <w:autoSpaceDN w:val="0"/>
              <w:adjustRightInd w:val="0"/>
              <w:ind w:left="284"/>
              <w:jc w:val="both"/>
              <w:textAlignment w:val="center"/>
              <w:rPr>
                <w:rFonts w:cs="Arial"/>
                <w:color w:val="FF0000"/>
                <w:highlight w:val="yellow"/>
                <w:lang w:val="it-IT"/>
              </w:rPr>
            </w:pPr>
          </w:p>
        </w:tc>
      </w:tr>
      <w:tr w:rsidR="008229F9" w:rsidRPr="008104F7" w14:paraId="57EE10F4" w14:textId="77777777" w:rsidTr="00BE68F9">
        <w:tc>
          <w:tcPr>
            <w:tcW w:w="4394" w:type="dxa"/>
          </w:tcPr>
          <w:p w14:paraId="4857C73E" w14:textId="6FB32A3D" w:rsidR="008229F9" w:rsidRPr="00366814" w:rsidRDefault="008229F9" w:rsidP="008229F9">
            <w:pPr>
              <w:autoSpaceDE w:val="0"/>
              <w:autoSpaceDN w:val="0"/>
              <w:adjustRightInd w:val="0"/>
              <w:jc w:val="center"/>
              <w:textAlignment w:val="center"/>
              <w:rPr>
                <w:rFonts w:cs="Arial"/>
                <w:lang w:val="it-IT"/>
              </w:rPr>
            </w:pPr>
            <w:r w:rsidRPr="00366814">
              <w:rPr>
                <w:rFonts w:cs="Arial"/>
                <w:b/>
                <w:color w:val="000000"/>
                <w:u w:val="single"/>
                <w:lang w:val="de-DE"/>
              </w:rPr>
              <w:t>ENTSCHEID</w:t>
            </w:r>
          </w:p>
        </w:tc>
        <w:tc>
          <w:tcPr>
            <w:tcW w:w="851" w:type="dxa"/>
          </w:tcPr>
          <w:p w14:paraId="6A836D43" w14:textId="77777777" w:rsidR="008229F9" w:rsidRPr="00366814" w:rsidRDefault="008229F9" w:rsidP="008229F9">
            <w:pPr>
              <w:ind w:left="57" w:right="57"/>
              <w:jc w:val="center"/>
              <w:rPr>
                <w:rFonts w:cs="Arial"/>
                <w:lang w:val="it-IT"/>
              </w:rPr>
            </w:pPr>
          </w:p>
        </w:tc>
        <w:tc>
          <w:tcPr>
            <w:tcW w:w="4395" w:type="dxa"/>
          </w:tcPr>
          <w:p w14:paraId="4F039814" w14:textId="6CD6FACE" w:rsidR="008229F9" w:rsidRPr="00770BAE" w:rsidRDefault="008229F9" w:rsidP="008229F9">
            <w:pPr>
              <w:autoSpaceDE w:val="0"/>
              <w:autoSpaceDN w:val="0"/>
              <w:adjustRightInd w:val="0"/>
              <w:jc w:val="center"/>
              <w:textAlignment w:val="center"/>
              <w:rPr>
                <w:rFonts w:cs="Arial"/>
                <w:i/>
                <w:color w:val="00B050"/>
                <w:lang w:val="it-IT"/>
              </w:rPr>
            </w:pPr>
            <w:r w:rsidRPr="00366814">
              <w:rPr>
                <w:rFonts w:cs="Arial"/>
                <w:b/>
                <w:color w:val="000000"/>
                <w:u w:val="single"/>
                <w:lang w:val="de-DE"/>
              </w:rPr>
              <w:t>DECIDE</w:t>
            </w:r>
          </w:p>
        </w:tc>
      </w:tr>
      <w:tr w:rsidR="008229F9" w:rsidRPr="008104F7" w14:paraId="5E307400" w14:textId="77777777" w:rsidTr="00BE68F9">
        <w:tc>
          <w:tcPr>
            <w:tcW w:w="4394" w:type="dxa"/>
          </w:tcPr>
          <w:p w14:paraId="630D4ABD" w14:textId="77777777" w:rsidR="008229F9" w:rsidRPr="0050382F" w:rsidRDefault="008229F9" w:rsidP="008229F9">
            <w:pPr>
              <w:autoSpaceDE w:val="0"/>
              <w:autoSpaceDN w:val="0"/>
              <w:adjustRightInd w:val="0"/>
              <w:jc w:val="both"/>
              <w:textAlignment w:val="center"/>
              <w:rPr>
                <w:rFonts w:cs="Arial"/>
                <w:lang w:val="it-IT"/>
              </w:rPr>
            </w:pPr>
          </w:p>
        </w:tc>
        <w:tc>
          <w:tcPr>
            <w:tcW w:w="851" w:type="dxa"/>
          </w:tcPr>
          <w:p w14:paraId="0FF9164C" w14:textId="77777777" w:rsidR="008229F9" w:rsidRPr="008B39FC" w:rsidRDefault="008229F9" w:rsidP="008229F9">
            <w:pPr>
              <w:ind w:left="57" w:right="57"/>
              <w:jc w:val="center"/>
              <w:rPr>
                <w:rFonts w:cs="Arial"/>
                <w:lang w:val="it-IT"/>
              </w:rPr>
            </w:pPr>
          </w:p>
        </w:tc>
        <w:tc>
          <w:tcPr>
            <w:tcW w:w="4395" w:type="dxa"/>
          </w:tcPr>
          <w:p w14:paraId="61D908B8" w14:textId="77777777" w:rsidR="008229F9" w:rsidRPr="00770BAE" w:rsidRDefault="008229F9" w:rsidP="008229F9">
            <w:pPr>
              <w:autoSpaceDE w:val="0"/>
              <w:autoSpaceDN w:val="0"/>
              <w:adjustRightInd w:val="0"/>
              <w:jc w:val="both"/>
              <w:textAlignment w:val="center"/>
              <w:rPr>
                <w:rFonts w:cs="Arial"/>
                <w:i/>
                <w:color w:val="00B050"/>
                <w:lang w:val="it-IT"/>
              </w:rPr>
            </w:pPr>
          </w:p>
        </w:tc>
      </w:tr>
      <w:tr w:rsidR="008229F9" w:rsidRPr="003B27FC" w14:paraId="1FDB82D0" w14:textId="77777777" w:rsidTr="00BE68F9">
        <w:tc>
          <w:tcPr>
            <w:tcW w:w="4394" w:type="dxa"/>
          </w:tcPr>
          <w:p w14:paraId="1D9139BA" w14:textId="2416F8E0"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color w:val="000000"/>
                <w:lang w:val="de-DE"/>
              </w:rPr>
            </w:pPr>
            <w:r w:rsidRPr="00366814">
              <w:rPr>
                <w:rFonts w:cs="Arial"/>
                <w:color w:val="000000"/>
                <w:lang w:val="de-DE"/>
              </w:rPr>
              <w:t xml:space="preserve">Die Arbeit wird aus den oben angeführten Gründen an den Wirtschaftsteilnehmer </w:t>
            </w:r>
            <w:r w:rsidRPr="00366814">
              <w:rPr>
                <w:rFonts w:cs="Arial"/>
                <w:color w:val="000000"/>
                <w:lang w:val="de-DE"/>
              </w:rPr>
              <w:fldChar w:fldCharType="begin">
                <w:ffData>
                  <w:name w:val=""/>
                  <w:enabled/>
                  <w:calcOnExit w:val="0"/>
                  <w:textInput/>
                </w:ffData>
              </w:fldChar>
            </w:r>
            <w:r w:rsidRPr="00366814">
              <w:rPr>
                <w:rFonts w:cs="Arial"/>
                <w:color w:val="000000"/>
                <w:lang w:val="de-DE"/>
              </w:rPr>
              <w:instrText xml:space="preserve"> FORMTEXT </w:instrText>
            </w:r>
            <w:r w:rsidRPr="00366814">
              <w:rPr>
                <w:rFonts w:cs="Arial"/>
                <w:color w:val="000000"/>
                <w:lang w:val="de-DE"/>
              </w:rPr>
            </w:r>
            <w:r w:rsidRPr="00366814">
              <w:rPr>
                <w:rFonts w:cs="Arial"/>
                <w:color w:val="000000"/>
                <w:lang w:val="de-DE"/>
              </w:rPr>
              <w:fldChar w:fldCharType="separate"/>
            </w:r>
            <w:r w:rsidRPr="00366814">
              <w:rPr>
                <w:rFonts w:cs="Arial"/>
                <w:color w:val="000000"/>
                <w:lang w:val="de-DE"/>
              </w:rPr>
              <w:t> </w:t>
            </w:r>
            <w:r w:rsidRPr="00366814">
              <w:rPr>
                <w:rFonts w:cs="Arial"/>
                <w:color w:val="000000"/>
                <w:lang w:val="de-DE"/>
              </w:rPr>
              <w:t> </w:t>
            </w:r>
            <w:r w:rsidRPr="00366814">
              <w:rPr>
                <w:rFonts w:cs="Arial"/>
                <w:color w:val="000000"/>
                <w:lang w:val="de-DE"/>
              </w:rPr>
              <w:t> </w:t>
            </w:r>
            <w:r w:rsidRPr="00366814">
              <w:rPr>
                <w:rFonts w:cs="Arial"/>
                <w:color w:val="000000"/>
                <w:lang w:val="de-DE"/>
              </w:rPr>
              <w:t> </w:t>
            </w:r>
            <w:r w:rsidRPr="00366814">
              <w:rPr>
                <w:rFonts w:cs="Arial"/>
                <w:color w:val="000000"/>
                <w:lang w:val="de-DE"/>
              </w:rPr>
              <w:t> </w:t>
            </w:r>
            <w:r w:rsidRPr="00366814">
              <w:rPr>
                <w:rFonts w:cs="Arial"/>
                <w:color w:val="000000"/>
                <w:lang w:val="de-DE"/>
              </w:rPr>
              <w:fldChar w:fldCharType="end"/>
            </w:r>
            <w:r w:rsidRPr="00366814">
              <w:rPr>
                <w:rFonts w:cs="Arial"/>
                <w:color w:val="000000"/>
                <w:lang w:val="de-DE"/>
              </w:rPr>
              <w:t xml:space="preserve"> vergeben</w:t>
            </w:r>
            <w:r>
              <w:rPr>
                <w:rFonts w:cs="Arial"/>
                <w:color w:val="000000"/>
                <w:lang w:val="de-DE"/>
              </w:rPr>
              <w:t>,</w:t>
            </w:r>
          </w:p>
          <w:p w14:paraId="03DF1931" w14:textId="77777777" w:rsidR="008229F9" w:rsidRPr="00366814" w:rsidRDefault="008229F9" w:rsidP="008229F9">
            <w:pPr>
              <w:autoSpaceDE w:val="0"/>
              <w:autoSpaceDN w:val="0"/>
              <w:adjustRightInd w:val="0"/>
              <w:jc w:val="both"/>
              <w:textAlignment w:val="center"/>
              <w:rPr>
                <w:rFonts w:cs="Arial"/>
                <w:lang w:val="de-DE"/>
              </w:rPr>
            </w:pPr>
          </w:p>
        </w:tc>
        <w:tc>
          <w:tcPr>
            <w:tcW w:w="851" w:type="dxa"/>
          </w:tcPr>
          <w:p w14:paraId="20D62393" w14:textId="77777777" w:rsidR="008229F9" w:rsidRPr="00366814" w:rsidRDefault="008229F9" w:rsidP="008229F9">
            <w:pPr>
              <w:ind w:left="57" w:right="57"/>
              <w:jc w:val="center"/>
              <w:rPr>
                <w:rFonts w:cs="Arial"/>
                <w:lang w:val="de-DE"/>
              </w:rPr>
            </w:pPr>
          </w:p>
        </w:tc>
        <w:tc>
          <w:tcPr>
            <w:tcW w:w="4395" w:type="dxa"/>
          </w:tcPr>
          <w:p w14:paraId="79A8F621" w14:textId="3574CC06"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color w:val="000000"/>
                <w:lang w:val="it-IT"/>
              </w:rPr>
            </w:pPr>
            <w:r w:rsidRPr="00366814">
              <w:rPr>
                <w:rFonts w:cs="Arial"/>
                <w:color w:val="000000"/>
                <w:lang w:val="it-IT"/>
              </w:rPr>
              <w:t xml:space="preserve">di affidare, per le motivazioni espresse in premessa, i lavori in oggetto all’operatore economico </w:t>
            </w:r>
            <w:r w:rsidRPr="00366814">
              <w:rPr>
                <w:rFonts w:cs="Arial"/>
                <w:color w:val="000000"/>
              </w:rPr>
              <w:fldChar w:fldCharType="begin">
                <w:ffData>
                  <w:name w:val="Text25"/>
                  <w:enabled/>
                  <w:calcOnExit w:val="0"/>
                  <w:textInput/>
                </w:ffData>
              </w:fldChar>
            </w:r>
            <w:r w:rsidRPr="00366814">
              <w:rPr>
                <w:rFonts w:cs="Arial"/>
                <w:color w:val="000000"/>
                <w:lang w:val="it-IT"/>
              </w:rPr>
              <w:instrText xml:space="preserve"> FORMTEXT </w:instrText>
            </w:r>
            <w:r w:rsidRPr="00366814">
              <w:rPr>
                <w:rFonts w:cs="Arial"/>
                <w:color w:val="000000"/>
              </w:rPr>
            </w:r>
            <w:r w:rsidRPr="00366814">
              <w:rPr>
                <w:rFonts w:cs="Arial"/>
                <w:color w:val="000000"/>
              </w:rPr>
              <w:fldChar w:fldCharType="separate"/>
            </w:r>
            <w:r w:rsidRPr="00366814">
              <w:rPr>
                <w:rFonts w:cs="Arial"/>
                <w:color w:val="000000"/>
              </w:rPr>
              <w:t> </w:t>
            </w:r>
            <w:r w:rsidRPr="00366814">
              <w:rPr>
                <w:rFonts w:cs="Arial"/>
                <w:color w:val="000000"/>
              </w:rPr>
              <w:t> </w:t>
            </w:r>
            <w:r w:rsidRPr="00366814">
              <w:rPr>
                <w:rFonts w:cs="Arial"/>
                <w:color w:val="000000"/>
              </w:rPr>
              <w:t> </w:t>
            </w:r>
            <w:r w:rsidRPr="00366814">
              <w:rPr>
                <w:rFonts w:cs="Arial"/>
                <w:color w:val="000000"/>
              </w:rPr>
              <w:t> </w:t>
            </w:r>
            <w:r w:rsidRPr="00366814">
              <w:rPr>
                <w:rFonts w:cs="Arial"/>
                <w:color w:val="000000"/>
              </w:rPr>
              <w:t> </w:t>
            </w:r>
            <w:r w:rsidRPr="00366814">
              <w:rPr>
                <w:rFonts w:cs="Arial"/>
                <w:color w:val="000000"/>
              </w:rPr>
              <w:fldChar w:fldCharType="end"/>
            </w:r>
            <w:r w:rsidRPr="00366814">
              <w:rPr>
                <w:rFonts w:cs="Arial"/>
                <w:color w:val="000000"/>
                <w:lang w:val="it-IT"/>
              </w:rPr>
              <w:t>;</w:t>
            </w:r>
          </w:p>
          <w:p w14:paraId="521F8FC6" w14:textId="77777777" w:rsidR="008229F9" w:rsidRPr="00770BAE" w:rsidRDefault="008229F9" w:rsidP="008229F9">
            <w:pPr>
              <w:autoSpaceDE w:val="0"/>
              <w:autoSpaceDN w:val="0"/>
              <w:adjustRightInd w:val="0"/>
              <w:jc w:val="both"/>
              <w:textAlignment w:val="center"/>
              <w:rPr>
                <w:rFonts w:cs="Arial"/>
                <w:i/>
                <w:color w:val="00B050"/>
                <w:lang w:val="it-IT"/>
              </w:rPr>
            </w:pPr>
          </w:p>
        </w:tc>
      </w:tr>
      <w:tr w:rsidR="008229F9" w:rsidRPr="003B27FC" w14:paraId="104EDD9C" w14:textId="77777777" w:rsidTr="00BE68F9">
        <w:tc>
          <w:tcPr>
            <w:tcW w:w="4394" w:type="dxa"/>
          </w:tcPr>
          <w:p w14:paraId="5FB0D4E4" w14:textId="7B0FC912"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lang w:val="de-DE"/>
              </w:rPr>
            </w:pPr>
            <w:r w:rsidRPr="00366814">
              <w:rPr>
                <w:rFonts w:cs="Arial"/>
                <w:color w:val="FF0000"/>
                <w:lang w:val="de-DE"/>
              </w:rPr>
              <w:t>Keine Sicherheit vorzusehen, da es sich um eine Direktvergabe mit einem Betrag von weniger als 40.000 Euro gemäß  Art. 36</w:t>
            </w:r>
            <w:r w:rsidR="00AE402B">
              <w:rPr>
                <w:rFonts w:cs="Arial"/>
                <w:color w:val="FF0000"/>
                <w:lang w:val="de-DE"/>
              </w:rPr>
              <w:t>,</w:t>
            </w:r>
            <w:r w:rsidRPr="00366814">
              <w:rPr>
                <w:rFonts w:cs="Arial"/>
                <w:color w:val="FF0000"/>
                <w:lang w:val="de-DE"/>
              </w:rPr>
              <w:t xml:space="preserve"> Absatz 1 LG Nr. 16/2015 handelt</w:t>
            </w:r>
            <w:r>
              <w:rPr>
                <w:rFonts w:cs="Arial"/>
                <w:color w:val="FF0000"/>
                <w:lang w:val="de-DE"/>
              </w:rPr>
              <w:t>,</w:t>
            </w:r>
          </w:p>
        </w:tc>
        <w:tc>
          <w:tcPr>
            <w:tcW w:w="851" w:type="dxa"/>
          </w:tcPr>
          <w:p w14:paraId="1DE40E84" w14:textId="77777777" w:rsidR="008229F9" w:rsidRPr="00366814" w:rsidRDefault="008229F9" w:rsidP="008229F9">
            <w:pPr>
              <w:ind w:left="57" w:right="57"/>
              <w:jc w:val="center"/>
              <w:rPr>
                <w:rFonts w:cs="Arial"/>
                <w:lang w:val="de-DE"/>
              </w:rPr>
            </w:pPr>
          </w:p>
        </w:tc>
        <w:tc>
          <w:tcPr>
            <w:tcW w:w="4395" w:type="dxa"/>
          </w:tcPr>
          <w:p w14:paraId="2A8D3AD7" w14:textId="00DC53BE"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it-IT"/>
              </w:rPr>
            </w:pPr>
            <w:r w:rsidRPr="00366814">
              <w:rPr>
                <w:rFonts w:cs="Arial"/>
                <w:color w:val="FF0000"/>
                <w:lang w:val="it-IT"/>
              </w:rPr>
              <w:t>di non prevedere alcuna garanzia trattandosi di affidamento diretto di importo inferiore a 40.000 euro ai sensi dell’art. 36</w:t>
            </w:r>
            <w:r w:rsidR="00AE402B">
              <w:rPr>
                <w:rFonts w:cs="Arial"/>
                <w:color w:val="FF0000"/>
                <w:lang w:val="it-IT"/>
              </w:rPr>
              <w:t>,</w:t>
            </w:r>
            <w:r w:rsidRPr="00366814">
              <w:rPr>
                <w:rFonts w:cs="Arial"/>
                <w:color w:val="FF0000"/>
                <w:lang w:val="it-IT"/>
              </w:rPr>
              <w:t xml:space="preserve"> comma 1 LP </w:t>
            </w:r>
            <w:r>
              <w:rPr>
                <w:rFonts w:cs="Arial"/>
                <w:color w:val="FF0000"/>
                <w:lang w:val="it-IT"/>
              </w:rPr>
              <w:t xml:space="preserve">n. </w:t>
            </w:r>
            <w:r w:rsidRPr="00366814">
              <w:rPr>
                <w:rFonts w:cs="Arial"/>
                <w:color w:val="FF0000"/>
                <w:lang w:val="it-IT"/>
              </w:rPr>
              <w:t>16/2015;</w:t>
            </w:r>
          </w:p>
          <w:p w14:paraId="510D8FB4" w14:textId="77777777" w:rsidR="008229F9" w:rsidRPr="00366814" w:rsidRDefault="008229F9" w:rsidP="008229F9">
            <w:pPr>
              <w:autoSpaceDE w:val="0"/>
              <w:autoSpaceDN w:val="0"/>
              <w:adjustRightInd w:val="0"/>
              <w:ind w:left="284"/>
              <w:jc w:val="both"/>
              <w:textAlignment w:val="center"/>
              <w:rPr>
                <w:rFonts w:cs="Arial"/>
                <w:i/>
                <w:color w:val="00B050"/>
                <w:lang w:val="it-IT"/>
              </w:rPr>
            </w:pPr>
          </w:p>
        </w:tc>
      </w:tr>
      <w:tr w:rsidR="008229F9" w:rsidRPr="003B27FC" w14:paraId="234C5CFF" w14:textId="77777777" w:rsidTr="00BE68F9">
        <w:tc>
          <w:tcPr>
            <w:tcW w:w="4394" w:type="dxa"/>
          </w:tcPr>
          <w:p w14:paraId="0420D4CC" w14:textId="261176E2" w:rsidR="008229F9" w:rsidRPr="00366814" w:rsidRDefault="008229F9" w:rsidP="008229F9">
            <w:pPr>
              <w:pStyle w:val="Stile1"/>
              <w:spacing w:line="240" w:lineRule="exact"/>
              <w:rPr>
                <w:rFonts w:ascii="Arial" w:hAnsi="Arial" w:cs="Arial"/>
                <w:noProof/>
                <w:color w:val="FF0000"/>
                <w:sz w:val="20"/>
                <w:szCs w:val="20"/>
                <w:lang w:val="de-DE" w:eastAsia="en-US"/>
              </w:rPr>
            </w:pPr>
            <w:r w:rsidRPr="00366814">
              <w:rPr>
                <w:rFonts w:ascii="Arial" w:hAnsi="Arial" w:cs="Arial"/>
                <w:b/>
                <w:i/>
                <w:color w:val="00B050"/>
                <w:sz w:val="20"/>
                <w:szCs w:val="20"/>
                <w:lang w:val="de-DE" w:eastAsia="ar-SA"/>
              </w:rPr>
              <w:t xml:space="preserve">Oder </w:t>
            </w:r>
          </w:p>
          <w:p w14:paraId="42B633E9" w14:textId="227E90B5"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de-DE"/>
              </w:rPr>
            </w:pPr>
            <w:r w:rsidRPr="00366814">
              <w:rPr>
                <w:rFonts w:cs="Arial"/>
                <w:color w:val="FF0000"/>
                <w:lang w:val="de-DE"/>
              </w:rPr>
              <w:t>Eine Sicherheit während der Vertragsdurchführungphase in Höhe von 2% des Vertragsbetrags gemäß Art. 36</w:t>
            </w:r>
            <w:r w:rsidR="00AE402B">
              <w:rPr>
                <w:rFonts w:cs="Arial"/>
                <w:color w:val="FF0000"/>
                <w:lang w:val="de-DE"/>
              </w:rPr>
              <w:t>,</w:t>
            </w:r>
            <w:r w:rsidRPr="00366814">
              <w:rPr>
                <w:rFonts w:cs="Arial"/>
                <w:color w:val="FF0000"/>
                <w:lang w:val="de-DE"/>
              </w:rPr>
              <w:t xml:space="preserve"> Absatz 1 LG </w:t>
            </w:r>
            <w:r w:rsidR="00AE402B">
              <w:rPr>
                <w:rFonts w:cs="Arial"/>
                <w:color w:val="FF0000"/>
                <w:lang w:val="de-DE"/>
              </w:rPr>
              <w:t xml:space="preserve">Nr. </w:t>
            </w:r>
            <w:r w:rsidRPr="00366814">
              <w:rPr>
                <w:rFonts w:cs="Arial"/>
                <w:color w:val="FF0000"/>
                <w:lang w:val="de-DE"/>
              </w:rPr>
              <w:t>16/2015 vorzusehen</w:t>
            </w:r>
            <w:r>
              <w:rPr>
                <w:rFonts w:cs="Arial"/>
                <w:color w:val="FF0000"/>
                <w:lang w:val="de-DE"/>
              </w:rPr>
              <w:t>,</w:t>
            </w:r>
          </w:p>
          <w:p w14:paraId="3C986EC2" w14:textId="141239A6" w:rsidR="008229F9" w:rsidRPr="00366814" w:rsidRDefault="008229F9" w:rsidP="008229F9">
            <w:pPr>
              <w:pStyle w:val="Stile1"/>
              <w:spacing w:line="240" w:lineRule="exact"/>
              <w:rPr>
                <w:rFonts w:cs="Arial"/>
                <w:b/>
                <w:i/>
                <w:color w:val="00B050"/>
                <w:lang w:val="de-DE" w:eastAsia="ar-SA"/>
              </w:rPr>
            </w:pPr>
          </w:p>
        </w:tc>
        <w:tc>
          <w:tcPr>
            <w:tcW w:w="851" w:type="dxa"/>
          </w:tcPr>
          <w:p w14:paraId="3EDDCE16" w14:textId="77777777" w:rsidR="008229F9" w:rsidRPr="00366814" w:rsidRDefault="008229F9" w:rsidP="008229F9">
            <w:pPr>
              <w:ind w:left="57" w:right="57"/>
              <w:jc w:val="center"/>
              <w:rPr>
                <w:rFonts w:cs="Arial"/>
                <w:lang w:val="de-DE"/>
              </w:rPr>
            </w:pPr>
          </w:p>
        </w:tc>
        <w:tc>
          <w:tcPr>
            <w:tcW w:w="4395" w:type="dxa"/>
          </w:tcPr>
          <w:p w14:paraId="7C8CD528" w14:textId="77777777" w:rsidR="008229F9" w:rsidRPr="00366814" w:rsidRDefault="008229F9" w:rsidP="008229F9">
            <w:pPr>
              <w:pStyle w:val="Stile1"/>
              <w:spacing w:line="240" w:lineRule="exact"/>
              <w:rPr>
                <w:rFonts w:ascii="Arial" w:hAnsi="Arial" w:cs="Arial"/>
                <w:b/>
                <w:i/>
                <w:color w:val="00B050"/>
                <w:sz w:val="20"/>
                <w:szCs w:val="20"/>
                <w:lang w:eastAsia="ar-SA"/>
              </w:rPr>
            </w:pPr>
            <w:r w:rsidRPr="00366814">
              <w:rPr>
                <w:rFonts w:ascii="Arial" w:hAnsi="Arial" w:cs="Arial"/>
                <w:b/>
                <w:i/>
                <w:color w:val="00B050"/>
                <w:sz w:val="20"/>
                <w:szCs w:val="20"/>
                <w:lang w:eastAsia="ar-SA"/>
              </w:rPr>
              <w:t>oppure</w:t>
            </w:r>
          </w:p>
          <w:p w14:paraId="70DCA986" w14:textId="6C823895"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it-IT"/>
              </w:rPr>
            </w:pPr>
            <w:r w:rsidRPr="00366814">
              <w:rPr>
                <w:rFonts w:cs="Arial"/>
                <w:color w:val="FF0000"/>
                <w:lang w:val="it-IT"/>
              </w:rPr>
              <w:t>di prevedere la garanzia nella fase di esecuzione del contratto pari al 2% dell’importo contrattuale ai sensi del primo periodo dell’art. 36</w:t>
            </w:r>
            <w:r w:rsidR="00AE402B">
              <w:rPr>
                <w:rFonts w:cs="Arial"/>
                <w:color w:val="FF0000"/>
                <w:lang w:val="it-IT"/>
              </w:rPr>
              <w:t>,</w:t>
            </w:r>
            <w:r w:rsidRPr="00366814">
              <w:rPr>
                <w:rFonts w:cs="Arial"/>
                <w:color w:val="FF0000"/>
                <w:lang w:val="it-IT"/>
              </w:rPr>
              <w:t xml:space="preserve"> comma 1 LP </w:t>
            </w:r>
            <w:r>
              <w:rPr>
                <w:rFonts w:cs="Arial"/>
                <w:color w:val="FF0000"/>
                <w:lang w:val="it-IT"/>
              </w:rPr>
              <w:t xml:space="preserve">n. </w:t>
            </w:r>
            <w:r w:rsidRPr="00366814">
              <w:rPr>
                <w:rFonts w:cs="Arial"/>
                <w:color w:val="FF0000"/>
                <w:lang w:val="it-IT"/>
              </w:rPr>
              <w:t>16/2015;</w:t>
            </w:r>
          </w:p>
          <w:p w14:paraId="5E37F204" w14:textId="77777777" w:rsidR="008229F9" w:rsidRPr="00770BAE" w:rsidRDefault="008229F9" w:rsidP="008229F9">
            <w:pPr>
              <w:autoSpaceDE w:val="0"/>
              <w:autoSpaceDN w:val="0"/>
              <w:adjustRightInd w:val="0"/>
              <w:jc w:val="both"/>
              <w:textAlignment w:val="center"/>
              <w:rPr>
                <w:rFonts w:cs="Arial"/>
                <w:i/>
                <w:color w:val="00B050"/>
                <w:lang w:val="it-IT"/>
              </w:rPr>
            </w:pPr>
          </w:p>
        </w:tc>
      </w:tr>
      <w:tr w:rsidR="008229F9" w:rsidRPr="003B27FC" w14:paraId="67924873" w14:textId="77777777" w:rsidTr="00BE68F9">
        <w:tc>
          <w:tcPr>
            <w:tcW w:w="4394" w:type="dxa"/>
          </w:tcPr>
          <w:p w14:paraId="242BAAED" w14:textId="2D8F1E85" w:rsidR="008229F9" w:rsidRPr="00366814" w:rsidRDefault="008229F9" w:rsidP="008229F9">
            <w:pPr>
              <w:autoSpaceDE w:val="0"/>
              <w:autoSpaceDN w:val="0"/>
              <w:adjustRightInd w:val="0"/>
              <w:jc w:val="both"/>
              <w:textAlignment w:val="center"/>
              <w:rPr>
                <w:rFonts w:cs="Arial"/>
                <w:b/>
                <w:i/>
                <w:color w:val="00B050"/>
                <w:lang w:val="de-DE"/>
              </w:rPr>
            </w:pPr>
            <w:r w:rsidRPr="00366814">
              <w:rPr>
                <w:rFonts w:cs="Arial"/>
                <w:b/>
                <w:i/>
                <w:color w:val="00B050"/>
                <w:lang w:val="de-DE"/>
              </w:rPr>
              <w:t>oder</w:t>
            </w:r>
          </w:p>
          <w:p w14:paraId="11DF60D8" w14:textId="57CA0F7D" w:rsidR="008229F9" w:rsidRPr="00AE402B" w:rsidRDefault="008229F9" w:rsidP="00D578A2">
            <w:pPr>
              <w:pStyle w:val="Listenabsatz"/>
              <w:numPr>
                <w:ilvl w:val="0"/>
                <w:numId w:val="47"/>
              </w:numPr>
              <w:tabs>
                <w:tab w:val="num" w:pos="0"/>
              </w:tabs>
              <w:autoSpaceDE w:val="0"/>
              <w:autoSpaceDN w:val="0"/>
              <w:adjustRightInd w:val="0"/>
              <w:ind w:left="284" w:hanging="284"/>
              <w:jc w:val="both"/>
              <w:textAlignment w:val="center"/>
              <w:rPr>
                <w:rFonts w:cs="Arial"/>
                <w:b/>
                <w:i/>
                <w:color w:val="00B050"/>
                <w:lang w:val="de-DE"/>
              </w:rPr>
            </w:pPr>
            <w:r w:rsidRPr="00AE402B">
              <w:rPr>
                <w:rFonts w:cs="Arial"/>
                <w:bCs/>
                <w:i/>
                <w:color w:val="00B050"/>
                <w:lang w:val="de-DE"/>
              </w:rPr>
              <w:t>[Für Vergabeverfahren über einen geschätzten Betrag von 40.000 Euro (ohne MwSt.) bis unter 1</w:t>
            </w:r>
            <w:r w:rsidR="00AE402B" w:rsidRPr="00AE402B">
              <w:rPr>
                <w:rFonts w:cs="Arial"/>
                <w:bCs/>
                <w:i/>
                <w:color w:val="00B050"/>
                <w:lang w:val="de-DE"/>
              </w:rPr>
              <w:t>4</w:t>
            </w:r>
            <w:r w:rsidRPr="00AE402B">
              <w:rPr>
                <w:rFonts w:cs="Arial"/>
                <w:bCs/>
                <w:i/>
                <w:color w:val="00B050"/>
                <w:lang w:val="de-DE"/>
              </w:rPr>
              <w:t>0.000 Euro (ohne MwSt.)]</w:t>
            </w:r>
            <w:r w:rsidRPr="00AE402B">
              <w:rPr>
                <w:rFonts w:cs="Arial"/>
                <w:color w:val="FF0000"/>
                <w:lang w:val="de-DE"/>
              </w:rPr>
              <w:t xml:space="preserve"> wird eine endgültige Sicherheit von </w:t>
            </w:r>
            <w:r w:rsidRPr="00AE402B">
              <w:rPr>
                <w:rFonts w:cs="Arial"/>
                <w:color w:val="FF0000"/>
                <w:lang w:val="de-DE"/>
              </w:rPr>
              <w:fldChar w:fldCharType="begin">
                <w:ffData>
                  <w:name w:val="Text17"/>
                  <w:enabled/>
                  <w:calcOnExit w:val="0"/>
                  <w:textInput/>
                </w:ffData>
              </w:fldChar>
            </w:r>
            <w:r w:rsidRPr="00AE402B">
              <w:rPr>
                <w:rFonts w:cs="Arial"/>
                <w:color w:val="FF0000"/>
                <w:lang w:val="de-DE"/>
              </w:rPr>
              <w:instrText xml:space="preserve"> FORMTEXT </w:instrText>
            </w:r>
            <w:r w:rsidRPr="00AE402B">
              <w:rPr>
                <w:rFonts w:cs="Arial"/>
                <w:color w:val="FF0000"/>
                <w:lang w:val="de-DE"/>
              </w:rPr>
            </w:r>
            <w:r w:rsidRPr="00AE402B">
              <w:rPr>
                <w:rFonts w:cs="Arial"/>
                <w:color w:val="FF0000"/>
                <w:lang w:val="de-DE"/>
              </w:rPr>
              <w:fldChar w:fldCharType="separate"/>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366814">
              <w:rPr>
                <w:rFonts w:cs="Arial"/>
                <w:color w:val="FF0000"/>
                <w:lang w:val="de-DE"/>
              </w:rPr>
              <w:t> </w:t>
            </w:r>
            <w:r w:rsidRPr="00AE402B">
              <w:rPr>
                <w:rFonts w:cs="Arial"/>
                <w:color w:val="FF0000"/>
                <w:lang w:val="de-DE"/>
              </w:rPr>
              <w:fldChar w:fldCharType="end"/>
            </w:r>
            <w:r w:rsidRPr="00AE402B">
              <w:rPr>
                <w:rFonts w:cs="Arial"/>
                <w:color w:val="FF0000"/>
                <w:lang w:val="de-DE"/>
              </w:rPr>
              <w:t>% festgelegt, aufgrund folgender Begründung:</w:t>
            </w:r>
            <w:r w:rsidRPr="00AE402B">
              <w:rPr>
                <w:rFonts w:cs="Arial"/>
                <w:b/>
                <w:color w:val="000000"/>
                <w:lang w:val="de-DE"/>
              </w:rPr>
              <w:t xml:space="preserve"> </w:t>
            </w:r>
            <w:r w:rsidRPr="00AE402B">
              <w:rPr>
                <w:rFonts w:cs="Arial"/>
                <w:b/>
                <w:color w:val="000000"/>
              </w:rPr>
              <w:fldChar w:fldCharType="begin">
                <w:ffData>
                  <w:name w:val="Text25"/>
                  <w:enabled/>
                  <w:calcOnExit w:val="0"/>
                  <w:textInput/>
                </w:ffData>
              </w:fldChar>
            </w:r>
            <w:r w:rsidRPr="00AE402B">
              <w:rPr>
                <w:rFonts w:cs="Arial"/>
                <w:b/>
                <w:color w:val="000000"/>
                <w:lang w:val="de-DE"/>
              </w:rPr>
              <w:instrText xml:space="preserve"> FORMTEXT </w:instrText>
            </w:r>
            <w:r w:rsidRPr="00AE402B">
              <w:rPr>
                <w:rFonts w:cs="Arial"/>
                <w:b/>
                <w:color w:val="000000"/>
              </w:rPr>
            </w:r>
            <w:r w:rsidRPr="00AE402B">
              <w:rPr>
                <w:rFonts w:cs="Arial"/>
                <w:b/>
                <w:color w:val="000000"/>
              </w:rPr>
              <w:fldChar w:fldCharType="separate"/>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AE402B">
              <w:rPr>
                <w:rFonts w:cs="Arial"/>
                <w:b/>
                <w:color w:val="000000"/>
              </w:rPr>
              <w:fldChar w:fldCharType="end"/>
            </w:r>
          </w:p>
          <w:p w14:paraId="10ECA32A" w14:textId="55EEE14A" w:rsidR="008229F9" w:rsidRPr="00366814" w:rsidRDefault="008229F9" w:rsidP="008229F9">
            <w:pPr>
              <w:tabs>
                <w:tab w:val="num" w:pos="0"/>
              </w:tabs>
              <w:autoSpaceDE w:val="0"/>
              <w:autoSpaceDN w:val="0"/>
              <w:adjustRightInd w:val="0"/>
              <w:ind w:left="284"/>
              <w:jc w:val="both"/>
              <w:textAlignment w:val="center"/>
              <w:rPr>
                <w:rFonts w:cs="Arial"/>
                <w:b/>
                <w:color w:val="000000"/>
                <w:lang w:val="de-DE"/>
              </w:rPr>
            </w:pPr>
            <w:r w:rsidRPr="00366814">
              <w:rPr>
                <w:rFonts w:cs="Arial"/>
                <w:b/>
                <w:i/>
                <w:color w:val="00B050"/>
                <w:lang w:val="de-DE"/>
              </w:rPr>
              <w:t>[</w:t>
            </w:r>
            <w:r w:rsidRPr="00366814">
              <w:rPr>
                <w:rFonts w:cs="Arial"/>
                <w:bCs/>
                <w:i/>
                <w:color w:val="00B050"/>
                <w:lang w:val="de-DE"/>
              </w:rPr>
              <w:t>Gemäß Art. 36</w:t>
            </w:r>
            <w:r w:rsidR="00AE402B">
              <w:rPr>
                <w:rFonts w:cs="Arial"/>
                <w:bCs/>
                <w:i/>
                <w:color w:val="00B050"/>
                <w:lang w:val="de-DE"/>
              </w:rPr>
              <w:t>,</w:t>
            </w:r>
            <w:r w:rsidRPr="00366814">
              <w:rPr>
                <w:rFonts w:cs="Arial"/>
                <w:bCs/>
                <w:i/>
                <w:color w:val="00B050"/>
                <w:lang w:val="de-DE"/>
              </w:rPr>
              <w:t xml:space="preserve"> Abs. 1 LG Nr. 16/2015 wird die endgültige Sicherheit in Höhe von (2%) zwei Prozent des Vertragspreises geleistet. Die Vergabestelle kann unter Angabe der Gründe den Sicherheitsbetrag bis auf 1% reduzieren bzw. bis auf 4% erhöhen.]</w:t>
            </w:r>
          </w:p>
          <w:p w14:paraId="4398586F" w14:textId="77777777" w:rsidR="008229F9" w:rsidRPr="00260FF0" w:rsidRDefault="008229F9" w:rsidP="008229F9">
            <w:pPr>
              <w:autoSpaceDE w:val="0"/>
              <w:autoSpaceDN w:val="0"/>
              <w:adjustRightInd w:val="0"/>
              <w:jc w:val="both"/>
              <w:textAlignment w:val="center"/>
              <w:rPr>
                <w:rFonts w:cs="Arial"/>
                <w:lang w:val="de-DE"/>
              </w:rPr>
            </w:pPr>
          </w:p>
        </w:tc>
        <w:tc>
          <w:tcPr>
            <w:tcW w:w="851" w:type="dxa"/>
          </w:tcPr>
          <w:p w14:paraId="46858433" w14:textId="77777777" w:rsidR="008229F9" w:rsidRPr="00260FF0" w:rsidRDefault="008229F9" w:rsidP="008229F9">
            <w:pPr>
              <w:ind w:left="57" w:right="57"/>
              <w:jc w:val="center"/>
              <w:rPr>
                <w:rFonts w:cs="Arial"/>
                <w:lang w:val="de-DE"/>
              </w:rPr>
            </w:pPr>
          </w:p>
        </w:tc>
        <w:tc>
          <w:tcPr>
            <w:tcW w:w="4395" w:type="dxa"/>
          </w:tcPr>
          <w:p w14:paraId="60336D1A" w14:textId="568CEF8D" w:rsidR="008229F9" w:rsidRPr="00366814" w:rsidRDefault="008229F9" w:rsidP="008229F9">
            <w:pPr>
              <w:pStyle w:val="Stile1"/>
              <w:spacing w:line="240" w:lineRule="exact"/>
              <w:rPr>
                <w:rFonts w:cs="Arial"/>
                <w:color w:val="FF0000"/>
              </w:rPr>
            </w:pPr>
            <w:r w:rsidRPr="00366814">
              <w:rPr>
                <w:rFonts w:ascii="Arial" w:hAnsi="Arial" w:cs="Arial"/>
                <w:b/>
                <w:i/>
                <w:color w:val="00B050"/>
                <w:sz w:val="20"/>
                <w:szCs w:val="20"/>
                <w:lang w:eastAsia="ar-SA"/>
              </w:rPr>
              <w:t>oppure</w:t>
            </w:r>
          </w:p>
          <w:p w14:paraId="2FED6F83" w14:textId="6EF5FCEB"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i/>
                <w:color w:val="339966"/>
                <w:lang w:val="it-IT" w:eastAsia="ar-SA"/>
              </w:rPr>
            </w:pPr>
            <w:r w:rsidRPr="0004428D">
              <w:rPr>
                <w:rFonts w:cs="Arial"/>
                <w:bCs/>
                <w:i/>
                <w:color w:val="00B050"/>
                <w:lang w:val="it-IT"/>
              </w:rPr>
              <w:t>[per procedure il cui importo dell’affidamento sia stimato tra 40.000 euro (al netto di IVA) e inferiori a 1</w:t>
            </w:r>
            <w:r w:rsidR="00AE402B">
              <w:rPr>
                <w:rFonts w:cs="Arial"/>
                <w:bCs/>
                <w:i/>
                <w:color w:val="00B050"/>
                <w:lang w:val="it-IT"/>
              </w:rPr>
              <w:t>4</w:t>
            </w:r>
            <w:r w:rsidRPr="0004428D">
              <w:rPr>
                <w:rFonts w:cs="Arial"/>
                <w:bCs/>
                <w:i/>
                <w:color w:val="00B050"/>
                <w:lang w:val="it-IT"/>
              </w:rPr>
              <w:t>0.000 euro (al netto di IVA)]</w:t>
            </w:r>
            <w:r w:rsidRPr="00366814">
              <w:rPr>
                <w:rFonts w:cs="Arial"/>
                <w:i/>
                <w:color w:val="339966"/>
                <w:lang w:val="it-IT" w:eastAsia="ar-SA"/>
              </w:rPr>
              <w:t xml:space="preserve"> </w:t>
            </w:r>
            <w:r w:rsidRPr="00366814">
              <w:rPr>
                <w:rFonts w:cs="Arial"/>
                <w:color w:val="FF0000"/>
                <w:lang w:val="it-IT"/>
              </w:rPr>
              <w:t>di fissare la misura della garanzia definitiva in:</w:t>
            </w:r>
            <w:r w:rsidRPr="00366814">
              <w:rPr>
                <w:rFonts w:cs="Arial"/>
                <w:b/>
                <w:color w:val="000000"/>
                <w:lang w:val="it-IT"/>
              </w:rPr>
              <w:t xml:space="preserve"> </w:t>
            </w:r>
            <w:r w:rsidRPr="00366814">
              <w:rPr>
                <w:rFonts w:cs="Arial"/>
                <w:color w:val="FF0000"/>
              </w:rPr>
              <w:fldChar w:fldCharType="begin">
                <w:ffData>
                  <w:name w:val="Text25"/>
                  <w:enabled/>
                  <w:calcOnExit w:val="0"/>
                  <w:textInput/>
                </w:ffData>
              </w:fldChar>
            </w:r>
            <w:r w:rsidRPr="00366814">
              <w:rPr>
                <w:rFonts w:cs="Arial"/>
                <w:color w:val="FF0000"/>
                <w:lang w:val="it-IT"/>
              </w:rPr>
              <w:instrText xml:space="preserve"> FORMTEXT </w:instrText>
            </w:r>
            <w:r w:rsidRPr="00366814">
              <w:rPr>
                <w:rFonts w:cs="Arial"/>
                <w:color w:val="FF0000"/>
              </w:rPr>
            </w:r>
            <w:r w:rsidRPr="00366814">
              <w:rPr>
                <w:rFonts w:cs="Arial"/>
                <w:color w:val="FF0000"/>
              </w:rPr>
              <w:fldChar w:fldCharType="separate"/>
            </w:r>
            <w:r w:rsidRPr="00366814">
              <w:rPr>
                <w:color w:val="FF0000"/>
              </w:rPr>
              <w:t> </w:t>
            </w:r>
            <w:r w:rsidRPr="00366814">
              <w:rPr>
                <w:color w:val="FF0000"/>
              </w:rPr>
              <w:t> </w:t>
            </w:r>
            <w:r w:rsidRPr="00366814">
              <w:rPr>
                <w:color w:val="FF0000"/>
              </w:rPr>
              <w:t> </w:t>
            </w:r>
            <w:r w:rsidRPr="00366814">
              <w:rPr>
                <w:color w:val="FF0000"/>
              </w:rPr>
              <w:t> </w:t>
            </w:r>
            <w:r w:rsidRPr="00366814">
              <w:rPr>
                <w:color w:val="FF0000"/>
              </w:rPr>
              <w:t> </w:t>
            </w:r>
            <w:r w:rsidRPr="00366814">
              <w:rPr>
                <w:rFonts w:cs="Arial"/>
                <w:color w:val="FF0000"/>
              </w:rPr>
              <w:fldChar w:fldCharType="end"/>
            </w:r>
            <w:r w:rsidRPr="00366814">
              <w:rPr>
                <w:rFonts w:cs="Arial"/>
                <w:color w:val="FF0000"/>
                <w:lang w:val="it-IT"/>
              </w:rPr>
              <w:t>% per la seguente motivazione:</w:t>
            </w:r>
            <w:r w:rsidRPr="0004428D">
              <w:rPr>
                <w:rFonts w:cs="Arial"/>
                <w:b/>
                <w:color w:val="000000"/>
                <w:lang w:val="it-IT"/>
              </w:rPr>
              <w:t xml:space="preserve"> </w:t>
            </w:r>
            <w:r w:rsidRPr="00366814">
              <w:rPr>
                <w:rFonts w:cs="Arial"/>
                <w:b/>
                <w:color w:val="000000"/>
              </w:rPr>
              <w:fldChar w:fldCharType="begin">
                <w:ffData>
                  <w:name w:val="Text25"/>
                  <w:enabled/>
                  <w:calcOnExit w:val="0"/>
                  <w:textInput/>
                </w:ffData>
              </w:fldChar>
            </w:r>
            <w:r w:rsidRPr="00366814">
              <w:rPr>
                <w:rFonts w:cs="Arial"/>
                <w:b/>
                <w:color w:val="000000"/>
                <w:lang w:val="it-IT"/>
              </w:rPr>
              <w:instrText xml:space="preserve"> FORMTEXT </w:instrText>
            </w:r>
            <w:r w:rsidRPr="00366814">
              <w:rPr>
                <w:rFonts w:cs="Arial"/>
                <w:b/>
                <w:color w:val="000000"/>
              </w:rPr>
            </w:r>
            <w:r w:rsidRPr="00366814">
              <w:rPr>
                <w:rFonts w:cs="Arial"/>
                <w:b/>
                <w:color w:val="000000"/>
              </w:rPr>
              <w:fldChar w:fldCharType="separate"/>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fldChar w:fldCharType="end"/>
            </w:r>
          </w:p>
          <w:p w14:paraId="25D0393A" w14:textId="37C25D62" w:rsidR="008229F9" w:rsidRPr="0004428D" w:rsidRDefault="008229F9" w:rsidP="008229F9">
            <w:pPr>
              <w:autoSpaceDE w:val="0"/>
              <w:autoSpaceDN w:val="0"/>
              <w:adjustRightInd w:val="0"/>
              <w:ind w:left="284"/>
              <w:jc w:val="both"/>
              <w:textAlignment w:val="center"/>
              <w:rPr>
                <w:rFonts w:cs="Arial"/>
                <w:bCs/>
                <w:i/>
                <w:color w:val="00B050"/>
                <w:lang w:val="it-IT"/>
              </w:rPr>
            </w:pPr>
            <w:r w:rsidRPr="00366814">
              <w:rPr>
                <w:rFonts w:cs="Arial"/>
                <w:bCs/>
                <w:i/>
                <w:color w:val="00B050"/>
                <w:lang w:val="it-IT"/>
              </w:rPr>
              <w:t>[ai sensi dell’art. 36, co</w:t>
            </w:r>
            <w:r w:rsidR="00AE402B">
              <w:rPr>
                <w:rFonts w:cs="Arial"/>
                <w:bCs/>
                <w:i/>
                <w:color w:val="00B050"/>
                <w:lang w:val="it-IT"/>
              </w:rPr>
              <w:t>.</w:t>
            </w:r>
            <w:r w:rsidRPr="00366814">
              <w:rPr>
                <w:rFonts w:cs="Arial"/>
                <w:bCs/>
                <w:i/>
                <w:color w:val="00B050"/>
                <w:lang w:val="it-IT"/>
              </w:rPr>
              <w:t xml:space="preserve"> 1 della LP n. 16/2015 la garanzia definitiva è pari a 2% dell’importo contrattuale. La stazione appaltante può motivatamente ridurre l’importo della cauzione sino all’1% ovvero incrementarlo sino al 4%.]</w:t>
            </w:r>
          </w:p>
          <w:p w14:paraId="0B2D6542" w14:textId="77777777" w:rsidR="008229F9" w:rsidRPr="00770BAE" w:rsidRDefault="008229F9" w:rsidP="008229F9">
            <w:pPr>
              <w:autoSpaceDE w:val="0"/>
              <w:autoSpaceDN w:val="0"/>
              <w:adjustRightInd w:val="0"/>
              <w:jc w:val="both"/>
              <w:textAlignment w:val="center"/>
              <w:rPr>
                <w:rFonts w:cs="Arial"/>
                <w:i/>
                <w:color w:val="00B050"/>
                <w:lang w:val="it-IT"/>
              </w:rPr>
            </w:pPr>
          </w:p>
        </w:tc>
      </w:tr>
      <w:tr w:rsidR="008229F9" w:rsidRPr="003B27FC" w14:paraId="3B5D53DE" w14:textId="77777777" w:rsidTr="00BE68F9">
        <w:tc>
          <w:tcPr>
            <w:tcW w:w="4394" w:type="dxa"/>
          </w:tcPr>
          <w:p w14:paraId="1F196D5A" w14:textId="335756D6" w:rsidR="008229F9" w:rsidRPr="00366814" w:rsidRDefault="008229F9" w:rsidP="008229F9">
            <w:pPr>
              <w:pStyle w:val="Stile1"/>
              <w:spacing w:line="240" w:lineRule="exact"/>
              <w:rPr>
                <w:rFonts w:ascii="Arial" w:hAnsi="Arial" w:cs="Arial"/>
                <w:b/>
                <w:i/>
                <w:color w:val="00B050"/>
                <w:sz w:val="20"/>
                <w:szCs w:val="20"/>
                <w:lang w:val="de-DE" w:eastAsia="ar-SA"/>
              </w:rPr>
            </w:pPr>
            <w:r w:rsidRPr="00366814">
              <w:rPr>
                <w:rFonts w:ascii="Arial" w:hAnsi="Arial" w:cs="Arial"/>
                <w:b/>
                <w:i/>
                <w:color w:val="00B050"/>
                <w:sz w:val="20"/>
                <w:szCs w:val="20"/>
                <w:lang w:val="de-DE" w:eastAsia="ar-SA"/>
              </w:rPr>
              <w:t>Oder</w:t>
            </w:r>
          </w:p>
          <w:p w14:paraId="159A2860" w14:textId="7C7EEE16" w:rsidR="008229F9" w:rsidRPr="00366814" w:rsidRDefault="008229F9" w:rsidP="008229F9">
            <w:pPr>
              <w:pStyle w:val="Listenabsatz"/>
              <w:numPr>
                <w:ilvl w:val="0"/>
                <w:numId w:val="47"/>
              </w:numPr>
              <w:autoSpaceDE w:val="0"/>
              <w:autoSpaceDN w:val="0"/>
              <w:adjustRightInd w:val="0"/>
              <w:ind w:left="284" w:hanging="284"/>
              <w:jc w:val="both"/>
              <w:textAlignment w:val="center"/>
              <w:rPr>
                <w:rFonts w:cs="Arial"/>
                <w:lang w:val="de-DE"/>
              </w:rPr>
            </w:pPr>
            <w:r w:rsidRPr="00366814">
              <w:rPr>
                <w:rFonts w:cs="Arial"/>
                <w:color w:val="FF0000"/>
                <w:lang w:val="de-DE"/>
              </w:rPr>
              <w:t>Es wird keine endgültige Sicherheit für die Vertragserfüllung aus folgendem Grund gefordert:</w:t>
            </w:r>
          </w:p>
          <w:p w14:paraId="63B04608" w14:textId="77777777" w:rsidR="008229F9" w:rsidRPr="00366814" w:rsidRDefault="008229F9" w:rsidP="008229F9">
            <w:pPr>
              <w:pStyle w:val="Listenabsatz"/>
              <w:autoSpaceDE w:val="0"/>
              <w:autoSpaceDN w:val="0"/>
              <w:adjustRightInd w:val="0"/>
              <w:ind w:left="284"/>
              <w:jc w:val="both"/>
              <w:textAlignment w:val="center"/>
              <w:rPr>
                <w:rFonts w:cs="Arial"/>
                <w:b/>
                <w:color w:val="000000"/>
                <w:lang w:val="de-DE"/>
              </w:rPr>
            </w:pPr>
            <w:r w:rsidRPr="00366814">
              <w:rPr>
                <w:rFonts w:cs="Arial"/>
                <w:bCs/>
                <w:iCs/>
                <w:color w:val="FF0000"/>
                <w:lang w:val="de-DE"/>
              </w:rPr>
              <w:t>Begründung:</w:t>
            </w:r>
            <w:r w:rsidRPr="00366814">
              <w:rPr>
                <w:rFonts w:cs="Arial"/>
                <w:color w:val="FF0000"/>
                <w:lang w:val="de-DE"/>
              </w:rPr>
              <w:t xml:space="preserve"> </w:t>
            </w:r>
            <w:r w:rsidRPr="00366814">
              <w:rPr>
                <w:rFonts w:cs="Arial"/>
                <w:b/>
                <w:color w:val="000000"/>
              </w:rPr>
              <w:fldChar w:fldCharType="begin">
                <w:ffData>
                  <w:name w:val="Text25"/>
                  <w:enabled/>
                  <w:calcOnExit w:val="0"/>
                  <w:textInput/>
                </w:ffData>
              </w:fldChar>
            </w:r>
            <w:r w:rsidRPr="00366814">
              <w:rPr>
                <w:rFonts w:cs="Arial"/>
                <w:b/>
                <w:color w:val="000000"/>
                <w:lang w:val="de-DE"/>
              </w:rPr>
              <w:instrText xml:space="preserve"> FORMTEXT </w:instrText>
            </w:r>
            <w:r w:rsidRPr="00366814">
              <w:rPr>
                <w:rFonts w:cs="Arial"/>
                <w:b/>
                <w:color w:val="000000"/>
              </w:rPr>
            </w:r>
            <w:r w:rsidRPr="00366814">
              <w:rPr>
                <w:rFonts w:cs="Arial"/>
                <w:b/>
                <w:color w:val="000000"/>
              </w:rPr>
              <w:fldChar w:fldCharType="separate"/>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fldChar w:fldCharType="end"/>
            </w:r>
            <w:r w:rsidRPr="00366814">
              <w:rPr>
                <w:rFonts w:cs="Arial"/>
                <w:b/>
                <w:color w:val="000000"/>
                <w:lang w:val="de-DE"/>
              </w:rPr>
              <w:t>;</w:t>
            </w:r>
          </w:p>
          <w:p w14:paraId="3C113E4B" w14:textId="3CE0A588" w:rsidR="008229F9" w:rsidRPr="00366814" w:rsidRDefault="008229F9" w:rsidP="008229F9">
            <w:pPr>
              <w:pStyle w:val="Listenabsatz"/>
              <w:autoSpaceDE w:val="0"/>
              <w:autoSpaceDN w:val="0"/>
              <w:adjustRightInd w:val="0"/>
              <w:ind w:left="284"/>
              <w:jc w:val="both"/>
              <w:textAlignment w:val="center"/>
              <w:rPr>
                <w:rFonts w:cs="Arial"/>
                <w:bCs/>
                <w:i/>
                <w:color w:val="00B050"/>
                <w:lang w:val="de-DE"/>
              </w:rPr>
            </w:pPr>
            <w:r w:rsidRPr="00366814">
              <w:rPr>
                <w:rFonts w:cs="Arial"/>
                <w:bCs/>
                <w:i/>
                <w:color w:val="00B050"/>
                <w:lang w:val="de-DE"/>
              </w:rPr>
              <w:t>[Gemäß Art. 36</w:t>
            </w:r>
            <w:r w:rsidR="00AE402B">
              <w:rPr>
                <w:rFonts w:cs="Arial"/>
                <w:bCs/>
                <w:i/>
                <w:color w:val="00B050"/>
                <w:lang w:val="de-DE"/>
              </w:rPr>
              <w:t>,</w:t>
            </w:r>
            <w:r w:rsidRPr="00366814">
              <w:rPr>
                <w:rFonts w:cs="Arial"/>
                <w:bCs/>
                <w:i/>
                <w:color w:val="00B050"/>
                <w:lang w:val="de-DE"/>
              </w:rPr>
              <w:t xml:space="preserve"> Absatz 1</w:t>
            </w:r>
            <w:r w:rsidR="00AE402B">
              <w:rPr>
                <w:rFonts w:cs="Arial"/>
                <w:bCs/>
                <w:i/>
                <w:color w:val="00B050"/>
                <w:lang w:val="de-DE"/>
              </w:rPr>
              <w:t>-</w:t>
            </w:r>
            <w:r w:rsidRPr="00366814">
              <w:rPr>
                <w:rFonts w:cs="Arial"/>
                <w:bCs/>
                <w:i/>
                <w:color w:val="00B050"/>
                <w:lang w:val="de-DE"/>
              </w:rPr>
              <w:t>bis des LG Nr. 16/2015 hat die Vergabestelle in angemessen begründeten Fällen das Recht, keine endgültige Sicherheit für die Erfüllung der Verträge gemäß Art</w:t>
            </w:r>
            <w:r>
              <w:rPr>
                <w:rFonts w:cs="Arial"/>
                <w:bCs/>
                <w:i/>
                <w:color w:val="00B050"/>
                <w:lang w:val="de-DE"/>
              </w:rPr>
              <w:t>.</w:t>
            </w:r>
            <w:r w:rsidRPr="00366814">
              <w:rPr>
                <w:rFonts w:cs="Arial"/>
                <w:bCs/>
                <w:i/>
                <w:color w:val="00B050"/>
                <w:lang w:val="de-DE"/>
              </w:rPr>
              <w:t xml:space="preserve"> 26 Absatz 1 zu verlangen]</w:t>
            </w:r>
          </w:p>
          <w:p w14:paraId="78274F05" w14:textId="00A8C132" w:rsidR="008229F9" w:rsidRPr="00366814" w:rsidRDefault="008229F9" w:rsidP="008229F9">
            <w:pPr>
              <w:pStyle w:val="Listenabsatz"/>
              <w:autoSpaceDE w:val="0"/>
              <w:autoSpaceDN w:val="0"/>
              <w:adjustRightInd w:val="0"/>
              <w:ind w:left="284"/>
              <w:jc w:val="both"/>
              <w:textAlignment w:val="center"/>
              <w:rPr>
                <w:rFonts w:cs="Arial"/>
                <w:lang w:val="de-DE"/>
              </w:rPr>
            </w:pPr>
          </w:p>
        </w:tc>
        <w:tc>
          <w:tcPr>
            <w:tcW w:w="851" w:type="dxa"/>
          </w:tcPr>
          <w:p w14:paraId="170F599F" w14:textId="77777777" w:rsidR="008229F9" w:rsidRPr="00366814" w:rsidRDefault="008229F9" w:rsidP="008229F9">
            <w:pPr>
              <w:ind w:left="57" w:right="57"/>
              <w:jc w:val="center"/>
              <w:rPr>
                <w:rFonts w:cs="Arial"/>
                <w:lang w:val="de-DE"/>
              </w:rPr>
            </w:pPr>
          </w:p>
        </w:tc>
        <w:tc>
          <w:tcPr>
            <w:tcW w:w="4395" w:type="dxa"/>
          </w:tcPr>
          <w:p w14:paraId="22A6BBF8" w14:textId="77777777" w:rsidR="008229F9" w:rsidRPr="00366814" w:rsidRDefault="008229F9" w:rsidP="008229F9">
            <w:pPr>
              <w:pStyle w:val="Stile1"/>
              <w:spacing w:line="240" w:lineRule="exact"/>
              <w:rPr>
                <w:rFonts w:ascii="Arial" w:hAnsi="Arial" w:cs="Arial"/>
                <w:b/>
                <w:i/>
                <w:color w:val="00B050"/>
                <w:sz w:val="20"/>
                <w:szCs w:val="20"/>
                <w:lang w:eastAsia="ar-SA"/>
              </w:rPr>
            </w:pPr>
            <w:r w:rsidRPr="00366814">
              <w:rPr>
                <w:rFonts w:ascii="Arial" w:hAnsi="Arial" w:cs="Arial"/>
                <w:b/>
                <w:i/>
                <w:color w:val="00B050"/>
                <w:sz w:val="20"/>
                <w:szCs w:val="20"/>
                <w:lang w:eastAsia="ar-SA"/>
              </w:rPr>
              <w:t>oppure</w:t>
            </w:r>
          </w:p>
          <w:p w14:paraId="38FF60EE" w14:textId="77777777" w:rsidR="008229F9" w:rsidRPr="00366814"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it-IT"/>
              </w:rPr>
            </w:pPr>
            <w:r w:rsidRPr="00366814">
              <w:rPr>
                <w:rFonts w:cs="Arial"/>
                <w:color w:val="FF0000"/>
                <w:lang w:val="it-IT"/>
              </w:rPr>
              <w:t>di non richiedere la garanzia definitiva per l’esecuzione del contratto per la seguente motivazione:</w:t>
            </w:r>
          </w:p>
          <w:p w14:paraId="65BF48AD" w14:textId="77777777" w:rsidR="008229F9" w:rsidRPr="00366814" w:rsidRDefault="008229F9" w:rsidP="008229F9">
            <w:pPr>
              <w:autoSpaceDE w:val="0"/>
              <w:autoSpaceDN w:val="0"/>
              <w:adjustRightInd w:val="0"/>
              <w:ind w:left="284"/>
              <w:jc w:val="both"/>
              <w:textAlignment w:val="center"/>
              <w:rPr>
                <w:rFonts w:cs="Arial"/>
                <w:b/>
                <w:color w:val="000000"/>
                <w:lang w:val="it-IT"/>
              </w:rPr>
            </w:pPr>
            <w:r w:rsidRPr="00366814">
              <w:rPr>
                <w:rFonts w:cs="Arial"/>
                <w:bCs/>
                <w:iCs/>
                <w:color w:val="FF0000"/>
                <w:lang w:val="it-IT"/>
              </w:rPr>
              <w:t>Motivazione:</w:t>
            </w:r>
            <w:r w:rsidRPr="00366814">
              <w:rPr>
                <w:rFonts w:cs="Arial"/>
                <w:b/>
                <w:color w:val="000000"/>
                <w:lang w:val="it-IT"/>
              </w:rPr>
              <w:t xml:space="preserve"> </w:t>
            </w:r>
            <w:r w:rsidRPr="00366814">
              <w:rPr>
                <w:rFonts w:cs="Arial"/>
                <w:b/>
                <w:color w:val="000000"/>
              </w:rPr>
              <w:fldChar w:fldCharType="begin">
                <w:ffData>
                  <w:name w:val="Text25"/>
                  <w:enabled/>
                  <w:calcOnExit w:val="0"/>
                  <w:textInput/>
                </w:ffData>
              </w:fldChar>
            </w:r>
            <w:r w:rsidRPr="00366814">
              <w:rPr>
                <w:rFonts w:cs="Arial"/>
                <w:b/>
                <w:color w:val="000000"/>
                <w:lang w:val="it-IT"/>
              </w:rPr>
              <w:instrText xml:space="preserve"> FORMTEXT </w:instrText>
            </w:r>
            <w:r w:rsidRPr="00366814">
              <w:rPr>
                <w:rFonts w:cs="Arial"/>
                <w:b/>
                <w:color w:val="000000"/>
              </w:rPr>
            </w:r>
            <w:r w:rsidRPr="00366814">
              <w:rPr>
                <w:rFonts w:cs="Arial"/>
                <w:b/>
                <w:color w:val="000000"/>
              </w:rPr>
              <w:fldChar w:fldCharType="separate"/>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t> </w:t>
            </w:r>
            <w:r w:rsidRPr="00366814">
              <w:rPr>
                <w:rFonts w:cs="Arial"/>
                <w:b/>
                <w:color w:val="000000"/>
              </w:rPr>
              <w:fldChar w:fldCharType="end"/>
            </w:r>
            <w:r w:rsidRPr="00366814">
              <w:rPr>
                <w:rFonts w:cs="Arial"/>
                <w:b/>
                <w:color w:val="000000"/>
                <w:lang w:val="it-IT"/>
              </w:rPr>
              <w:t>;</w:t>
            </w:r>
          </w:p>
          <w:p w14:paraId="1B0B7C5C" w14:textId="402C4047" w:rsidR="008229F9" w:rsidRPr="006F3446" w:rsidRDefault="008229F9" w:rsidP="008229F9">
            <w:pPr>
              <w:autoSpaceDE w:val="0"/>
              <w:autoSpaceDN w:val="0"/>
              <w:adjustRightInd w:val="0"/>
              <w:ind w:left="284"/>
              <w:jc w:val="both"/>
              <w:textAlignment w:val="center"/>
              <w:rPr>
                <w:rFonts w:cs="Arial"/>
                <w:bCs/>
                <w:i/>
                <w:color w:val="00B050"/>
                <w:lang w:val="it-IT"/>
              </w:rPr>
            </w:pPr>
            <w:r w:rsidRPr="00366814">
              <w:rPr>
                <w:rFonts w:cs="Arial"/>
                <w:bCs/>
                <w:i/>
                <w:color w:val="00B050"/>
                <w:lang w:val="it-IT"/>
              </w:rPr>
              <w:t>[ai sensi dell’art. 36, comma 1</w:t>
            </w:r>
            <w:r w:rsidR="00AE402B">
              <w:rPr>
                <w:rFonts w:cs="Arial"/>
                <w:bCs/>
                <w:i/>
                <w:color w:val="00B050"/>
                <w:lang w:val="it-IT"/>
              </w:rPr>
              <w:t>-</w:t>
            </w:r>
            <w:r w:rsidRPr="00366814">
              <w:rPr>
                <w:rFonts w:cs="Arial"/>
                <w:bCs/>
                <w:i/>
                <w:color w:val="00B050"/>
                <w:lang w:val="it-IT"/>
              </w:rPr>
              <w:t>bis, della LP n. 16/2015 in casi debitamente motivati è facoltà della stazione appaltante non richiedere la garanzia definitiva per l’esecuzione dei contratti di cui all’art</w:t>
            </w:r>
            <w:r>
              <w:rPr>
                <w:rFonts w:cs="Arial"/>
                <w:bCs/>
                <w:i/>
                <w:color w:val="00B050"/>
                <w:lang w:val="it-IT"/>
              </w:rPr>
              <w:t>.</w:t>
            </w:r>
            <w:r w:rsidRPr="00366814">
              <w:rPr>
                <w:rFonts w:cs="Arial"/>
                <w:bCs/>
                <w:i/>
                <w:color w:val="00B050"/>
                <w:lang w:val="it-IT"/>
              </w:rPr>
              <w:t xml:space="preserve"> 26, comma 1]</w:t>
            </w:r>
          </w:p>
          <w:p w14:paraId="42EDE454" w14:textId="2AD919CB" w:rsidR="008229F9" w:rsidRPr="00770BAE" w:rsidRDefault="008229F9" w:rsidP="008229F9">
            <w:pPr>
              <w:autoSpaceDE w:val="0"/>
              <w:autoSpaceDN w:val="0"/>
              <w:adjustRightInd w:val="0"/>
              <w:ind w:left="284"/>
              <w:jc w:val="both"/>
              <w:textAlignment w:val="center"/>
              <w:rPr>
                <w:rFonts w:cs="Arial"/>
                <w:i/>
                <w:color w:val="00B050"/>
                <w:lang w:val="it-IT"/>
              </w:rPr>
            </w:pPr>
          </w:p>
        </w:tc>
      </w:tr>
      <w:tr w:rsidR="008229F9" w:rsidRPr="003B27FC" w14:paraId="4E3D2D98" w14:textId="77777777" w:rsidTr="00BE68F9">
        <w:tc>
          <w:tcPr>
            <w:tcW w:w="4394" w:type="dxa"/>
            <w:shd w:val="clear" w:color="auto" w:fill="D9E2F3" w:themeFill="accent1" w:themeFillTint="33"/>
          </w:tcPr>
          <w:p w14:paraId="23D09BAC" w14:textId="27F4A95A" w:rsidR="008229F9" w:rsidRPr="00A0715F" w:rsidRDefault="008229F9" w:rsidP="008229F9">
            <w:pPr>
              <w:pStyle w:val="Stile1"/>
              <w:spacing w:line="240" w:lineRule="exact"/>
              <w:rPr>
                <w:rFonts w:ascii="Arial" w:hAnsi="Arial" w:cs="Arial"/>
                <w:b/>
                <w:i/>
                <w:color w:val="00B050"/>
                <w:sz w:val="20"/>
                <w:szCs w:val="20"/>
                <w:lang w:val="de-DE" w:eastAsia="ar-SA"/>
              </w:rPr>
            </w:pPr>
            <w:r w:rsidRPr="00A0715F">
              <w:rPr>
                <w:rFonts w:ascii="Arial" w:hAnsi="Arial" w:cs="Arial"/>
                <w:b/>
                <w:i/>
                <w:color w:val="00B050"/>
                <w:sz w:val="20"/>
                <w:szCs w:val="20"/>
                <w:lang w:val="de-DE" w:eastAsia="ar-SA"/>
              </w:rPr>
              <w:t>Nur für Ausschreibungen, die ganz oder teilweise mit Mitteln aus dem PNRR und dem PNC finanziert werden (Art</w:t>
            </w:r>
            <w:r>
              <w:rPr>
                <w:rFonts w:ascii="Arial" w:hAnsi="Arial" w:cs="Arial"/>
                <w:b/>
                <w:i/>
                <w:color w:val="00B050"/>
                <w:sz w:val="20"/>
                <w:szCs w:val="20"/>
                <w:lang w:val="de-DE" w:eastAsia="ar-SA"/>
              </w:rPr>
              <w:t>.</w:t>
            </w:r>
            <w:r w:rsidRPr="00A0715F">
              <w:rPr>
                <w:rFonts w:ascii="Arial" w:hAnsi="Arial" w:cs="Arial"/>
                <w:b/>
                <w:i/>
                <w:color w:val="00B050"/>
                <w:sz w:val="20"/>
                <w:szCs w:val="20"/>
                <w:lang w:val="de-DE" w:eastAsia="ar-SA"/>
              </w:rPr>
              <w:t xml:space="preserve"> 47</w:t>
            </w:r>
            <w:r w:rsidR="00AE402B">
              <w:rPr>
                <w:rFonts w:ascii="Arial" w:hAnsi="Arial" w:cs="Arial"/>
                <w:b/>
                <w:i/>
                <w:color w:val="00B050"/>
                <w:sz w:val="20"/>
                <w:szCs w:val="20"/>
                <w:lang w:val="de-DE" w:eastAsia="ar-SA"/>
              </w:rPr>
              <w:t>,</w:t>
            </w:r>
            <w:r w:rsidRPr="00A0715F">
              <w:rPr>
                <w:rFonts w:ascii="Arial" w:hAnsi="Arial" w:cs="Arial"/>
                <w:b/>
                <w:i/>
                <w:color w:val="00B050"/>
                <w:sz w:val="20"/>
                <w:szCs w:val="20"/>
                <w:lang w:val="de-DE" w:eastAsia="ar-SA"/>
              </w:rPr>
              <w:t xml:space="preserve"> Absatz 1 des Gesetzes</w:t>
            </w:r>
            <w:r>
              <w:rPr>
                <w:rFonts w:ascii="Arial" w:hAnsi="Arial" w:cs="Arial"/>
                <w:b/>
                <w:i/>
                <w:color w:val="00B050"/>
                <w:sz w:val="20"/>
                <w:szCs w:val="20"/>
                <w:lang w:val="de-DE" w:eastAsia="ar-SA"/>
              </w:rPr>
              <w:t xml:space="preserve"> Nr.</w:t>
            </w:r>
            <w:r w:rsidRPr="00A0715F">
              <w:rPr>
                <w:rFonts w:ascii="Arial" w:hAnsi="Arial" w:cs="Arial"/>
                <w:b/>
                <w:i/>
                <w:color w:val="00B050"/>
                <w:sz w:val="20"/>
                <w:szCs w:val="20"/>
                <w:lang w:val="de-DE" w:eastAsia="ar-SA"/>
              </w:rPr>
              <w:t xml:space="preserve"> 108/2021):</w:t>
            </w:r>
          </w:p>
          <w:p w14:paraId="3F08B7E7" w14:textId="678DC282" w:rsidR="008229F9" w:rsidRDefault="008229F9" w:rsidP="008229F9">
            <w:pPr>
              <w:jc w:val="both"/>
              <w:rPr>
                <w:rFonts w:cs="Arial"/>
                <w:bCs/>
                <w:i/>
                <w:noProof w:val="0"/>
                <w:color w:val="00B050"/>
                <w:lang w:val="de-DE" w:eastAsia="ar-SA"/>
              </w:rPr>
            </w:pPr>
            <w:r w:rsidRPr="00A0715F">
              <w:rPr>
                <w:rFonts w:cs="Arial"/>
                <w:bCs/>
                <w:i/>
                <w:noProof w:val="0"/>
                <w:color w:val="00B050"/>
                <w:lang w:val="de-DE" w:eastAsia="ar-SA"/>
              </w:rPr>
              <w:t>Gemäß Art</w:t>
            </w:r>
            <w:r>
              <w:rPr>
                <w:rFonts w:cs="Arial"/>
                <w:bCs/>
                <w:i/>
                <w:noProof w:val="0"/>
                <w:color w:val="00B050"/>
                <w:lang w:val="de-DE" w:eastAsia="ar-SA"/>
              </w:rPr>
              <w:t>.</w:t>
            </w:r>
            <w:r w:rsidRPr="00A0715F">
              <w:rPr>
                <w:rFonts w:cs="Arial"/>
                <w:bCs/>
                <w:i/>
                <w:noProof w:val="0"/>
                <w:color w:val="00B050"/>
                <w:lang w:val="de-DE" w:eastAsia="ar-SA"/>
              </w:rPr>
              <w:t xml:space="preserve"> 47, Absatz 7 des Gesetzes Nr. 108/2021 "können die Vergabestellen in den Ausschreibungsbekanntmachungen, Bekanntmachungen und Aufforderungen zur Einreichung von Angeboten, unter Angabe angemessener und spezifischer Gründe, von der Aufnahme der in Absatz 4 genannten Teilnahmeanforderungen absehen oder einen niedrigeren Anteil festlegen, wenn der Auftragsgegenstand, die Art oder der Charakter des Projekts oder andere spezifisch angegebene Elemente ihre Aufnahme unmöglich machen oder den Zielen der Universalität und Sozialität, der Effizienz, der Kostenwirksamkeit und der </w:t>
            </w:r>
            <w:r w:rsidRPr="00A0715F">
              <w:rPr>
                <w:rFonts w:cs="Arial"/>
                <w:bCs/>
                <w:i/>
                <w:noProof w:val="0"/>
                <w:color w:val="00B050"/>
                <w:lang w:val="de-DE" w:eastAsia="ar-SA"/>
              </w:rPr>
              <w:lastRenderedPageBreak/>
              <w:t>Qualität der Dienstleistung sowie der optimalen Verwendung der öffentlichen Mittel zuwiderlaufen".</w:t>
            </w:r>
          </w:p>
          <w:p w14:paraId="012213AC" w14:textId="324FEB75" w:rsidR="008229F9" w:rsidRPr="007B3081" w:rsidRDefault="008229F9" w:rsidP="008229F9">
            <w:pPr>
              <w:jc w:val="both"/>
              <w:rPr>
                <w:rFonts w:cs="Arial"/>
                <w:lang w:val="de-DE"/>
              </w:rPr>
            </w:pPr>
          </w:p>
        </w:tc>
        <w:tc>
          <w:tcPr>
            <w:tcW w:w="851" w:type="dxa"/>
            <w:shd w:val="clear" w:color="auto" w:fill="D9E2F3" w:themeFill="accent1" w:themeFillTint="33"/>
          </w:tcPr>
          <w:p w14:paraId="13596D40" w14:textId="77777777" w:rsidR="008229F9" w:rsidRPr="007B3081" w:rsidRDefault="008229F9" w:rsidP="008229F9">
            <w:pPr>
              <w:ind w:left="57" w:right="57"/>
              <w:jc w:val="center"/>
              <w:rPr>
                <w:rFonts w:cs="Arial"/>
                <w:lang w:val="de-DE"/>
              </w:rPr>
            </w:pPr>
          </w:p>
        </w:tc>
        <w:tc>
          <w:tcPr>
            <w:tcW w:w="4395" w:type="dxa"/>
            <w:shd w:val="clear" w:color="auto" w:fill="D9E2F3" w:themeFill="accent1" w:themeFillTint="33"/>
          </w:tcPr>
          <w:p w14:paraId="787584BA" w14:textId="113B3889" w:rsidR="008229F9" w:rsidRPr="000006FF" w:rsidRDefault="008229F9" w:rsidP="008229F9">
            <w:pPr>
              <w:pStyle w:val="Stile1"/>
              <w:spacing w:line="240" w:lineRule="exact"/>
              <w:ind w:left="1"/>
              <w:rPr>
                <w:rFonts w:ascii="Arial" w:hAnsi="Arial" w:cs="Arial"/>
                <w:b/>
                <w:i/>
                <w:color w:val="00B050"/>
                <w:sz w:val="20"/>
                <w:szCs w:val="20"/>
                <w:lang w:eastAsia="ar-SA"/>
              </w:rPr>
            </w:pPr>
            <w:r w:rsidRPr="000006FF">
              <w:rPr>
                <w:rFonts w:ascii="Arial" w:hAnsi="Arial" w:cs="Arial"/>
                <w:b/>
                <w:i/>
                <w:color w:val="00B050"/>
                <w:sz w:val="20"/>
                <w:szCs w:val="20"/>
                <w:lang w:eastAsia="ar-SA"/>
              </w:rPr>
              <w:t>Solo per appalti finanziati, in tutto o in parte, con le risorse previste dal PNRR e dal PNC (art. 47</w:t>
            </w:r>
            <w:r w:rsidR="00AE402B">
              <w:rPr>
                <w:rFonts w:ascii="Arial" w:hAnsi="Arial" w:cs="Arial"/>
                <w:b/>
                <w:i/>
                <w:color w:val="00B050"/>
                <w:sz w:val="20"/>
                <w:szCs w:val="20"/>
                <w:lang w:eastAsia="ar-SA"/>
              </w:rPr>
              <w:t>,</w:t>
            </w:r>
            <w:r w:rsidRPr="000006FF">
              <w:rPr>
                <w:rFonts w:ascii="Arial" w:hAnsi="Arial" w:cs="Arial"/>
                <w:b/>
                <w:i/>
                <w:color w:val="00B050"/>
                <w:sz w:val="20"/>
                <w:szCs w:val="20"/>
                <w:lang w:eastAsia="ar-SA"/>
              </w:rPr>
              <w:t xml:space="preserve"> comma 1 della legge </w:t>
            </w:r>
            <w:r>
              <w:rPr>
                <w:rFonts w:ascii="Arial" w:hAnsi="Arial" w:cs="Arial"/>
                <w:b/>
                <w:i/>
                <w:color w:val="00B050"/>
                <w:sz w:val="20"/>
                <w:szCs w:val="20"/>
                <w:lang w:eastAsia="ar-SA"/>
              </w:rPr>
              <w:t xml:space="preserve">n. </w:t>
            </w:r>
            <w:r w:rsidRPr="000006FF">
              <w:rPr>
                <w:rFonts w:ascii="Arial" w:hAnsi="Arial" w:cs="Arial"/>
                <w:b/>
                <w:i/>
                <w:color w:val="00B050"/>
                <w:sz w:val="20"/>
                <w:szCs w:val="20"/>
                <w:lang w:eastAsia="ar-SA"/>
              </w:rPr>
              <w:t>108/2021):</w:t>
            </w:r>
          </w:p>
          <w:p w14:paraId="4F71C0E4" w14:textId="77777777" w:rsidR="008229F9" w:rsidRPr="00E75023" w:rsidRDefault="008229F9" w:rsidP="008229F9">
            <w:pPr>
              <w:pStyle w:val="Stile1"/>
              <w:spacing w:line="240" w:lineRule="exact"/>
              <w:ind w:left="1"/>
              <w:rPr>
                <w:rFonts w:ascii="Arial" w:hAnsi="Arial" w:cs="Arial"/>
                <w:b/>
                <w:i/>
                <w:color w:val="00B050"/>
                <w:sz w:val="20"/>
                <w:szCs w:val="20"/>
                <w:highlight w:val="yellow"/>
                <w:lang w:eastAsia="ar-SA"/>
              </w:rPr>
            </w:pPr>
          </w:p>
          <w:p w14:paraId="5F619D7D" w14:textId="6AAB8CB3" w:rsidR="008229F9" w:rsidRDefault="008229F9" w:rsidP="008229F9">
            <w:pPr>
              <w:pStyle w:val="Stile1"/>
              <w:spacing w:line="240" w:lineRule="exact"/>
              <w:ind w:left="1"/>
              <w:rPr>
                <w:rFonts w:ascii="Arial" w:hAnsi="Arial" w:cs="Arial"/>
                <w:b/>
                <w:i/>
                <w:color w:val="00B050"/>
                <w:sz w:val="20"/>
                <w:szCs w:val="20"/>
                <w:u w:val="single"/>
                <w:lang w:eastAsia="ar-SA"/>
              </w:rPr>
            </w:pPr>
            <w:r w:rsidRPr="00E445ED">
              <w:rPr>
                <w:rFonts w:ascii="Arial" w:hAnsi="Arial" w:cs="Arial"/>
                <w:bCs/>
                <w:i/>
                <w:color w:val="00B050"/>
                <w:sz w:val="20"/>
                <w:szCs w:val="20"/>
                <w:lang w:eastAsia="ar-SA"/>
              </w:rPr>
              <w:t xml:space="preserve">Ai sensi dell’art. 47, comma 7 della </w:t>
            </w:r>
            <w:r>
              <w:rPr>
                <w:rFonts w:ascii="Arial" w:hAnsi="Arial" w:cs="Arial"/>
                <w:bCs/>
                <w:i/>
                <w:color w:val="00B050"/>
                <w:sz w:val="20"/>
                <w:szCs w:val="20"/>
                <w:lang w:eastAsia="ar-SA"/>
              </w:rPr>
              <w:t>l</w:t>
            </w:r>
            <w:r w:rsidRPr="00E445ED">
              <w:rPr>
                <w:rFonts w:ascii="Arial" w:hAnsi="Arial" w:cs="Arial"/>
                <w:bCs/>
                <w:i/>
                <w:color w:val="00B050"/>
                <w:sz w:val="20"/>
                <w:szCs w:val="20"/>
                <w:lang w:eastAsia="ar-SA"/>
              </w:rPr>
              <w:t>egge n. 108/2021 “Le stazioni appaltanti possono escludere l'inserimento nei bandi di gara, negli avvisi e negli inviti delle previsioni dei requisiti di partecipazione di cui al comma 4, o stabilire una quota inferiore, dandone adeguata e specifica motivazione,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w:t>
            </w:r>
          </w:p>
          <w:p w14:paraId="68C0F9D4" w14:textId="77777777" w:rsidR="008229F9" w:rsidRPr="00770BAE" w:rsidRDefault="008229F9" w:rsidP="008229F9">
            <w:pPr>
              <w:pStyle w:val="Stile1"/>
              <w:spacing w:line="240" w:lineRule="exact"/>
              <w:ind w:left="1"/>
              <w:rPr>
                <w:rFonts w:cs="Arial"/>
                <w:i/>
                <w:color w:val="00B050"/>
              </w:rPr>
            </w:pPr>
          </w:p>
        </w:tc>
      </w:tr>
      <w:tr w:rsidR="008229F9" w:rsidRPr="003B27FC" w14:paraId="7D824633" w14:textId="77777777" w:rsidTr="003300D7">
        <w:tc>
          <w:tcPr>
            <w:tcW w:w="4394" w:type="dxa"/>
            <w:shd w:val="clear" w:color="auto" w:fill="D9E2F3" w:themeFill="accent1" w:themeFillTint="33"/>
          </w:tcPr>
          <w:p w14:paraId="3A9EB903" w14:textId="534D472B" w:rsidR="008229F9" w:rsidRPr="00A0715F" w:rsidRDefault="008229F9" w:rsidP="008229F9">
            <w:pPr>
              <w:pStyle w:val="Listenabsatz"/>
              <w:numPr>
                <w:ilvl w:val="0"/>
                <w:numId w:val="47"/>
              </w:numPr>
              <w:autoSpaceDE w:val="0"/>
              <w:autoSpaceDN w:val="0"/>
              <w:adjustRightInd w:val="0"/>
              <w:ind w:left="285" w:hanging="284"/>
              <w:jc w:val="both"/>
              <w:textAlignment w:val="center"/>
              <w:rPr>
                <w:rFonts w:cs="Arial"/>
                <w:i/>
                <w:noProof w:val="0"/>
                <w:color w:val="FF0000"/>
                <w:lang w:val="de-DE" w:eastAsia="it-IT"/>
              </w:rPr>
            </w:pPr>
            <w:r w:rsidRPr="00A0715F">
              <w:rPr>
                <w:rFonts w:cs="Arial"/>
                <w:b/>
                <w:bCs/>
                <w:i/>
                <w:noProof w:val="0"/>
                <w:color w:val="FF0000"/>
                <w:lang w:val="de-DE" w:eastAsia="it-IT"/>
              </w:rPr>
              <w:lastRenderedPageBreak/>
              <w:t>Die Aufnahme der in Art</w:t>
            </w:r>
            <w:r w:rsidR="00AE402B">
              <w:rPr>
                <w:rFonts w:cs="Arial"/>
                <w:b/>
                <w:bCs/>
                <w:i/>
                <w:noProof w:val="0"/>
                <w:color w:val="FF0000"/>
                <w:lang w:val="de-DE" w:eastAsia="it-IT"/>
              </w:rPr>
              <w:t>.</w:t>
            </w:r>
            <w:r w:rsidRPr="00A0715F">
              <w:rPr>
                <w:rFonts w:cs="Arial"/>
                <w:b/>
                <w:bCs/>
                <w:i/>
                <w:noProof w:val="0"/>
                <w:color w:val="FF0000"/>
                <w:lang w:val="de-DE" w:eastAsia="it-IT"/>
              </w:rPr>
              <w:t xml:space="preserve"> 47</w:t>
            </w:r>
            <w:r w:rsidR="00AE402B">
              <w:rPr>
                <w:rFonts w:cs="Arial"/>
                <w:b/>
                <w:bCs/>
                <w:i/>
                <w:noProof w:val="0"/>
                <w:color w:val="FF0000"/>
                <w:lang w:val="de-DE" w:eastAsia="it-IT"/>
              </w:rPr>
              <w:t>,</w:t>
            </w:r>
            <w:r w:rsidRPr="00A0715F">
              <w:rPr>
                <w:rFonts w:cs="Arial"/>
                <w:b/>
                <w:bCs/>
                <w:i/>
                <w:noProof w:val="0"/>
                <w:color w:val="FF0000"/>
                <w:lang w:val="de-DE" w:eastAsia="it-IT"/>
              </w:rPr>
              <w:t xml:space="preserve"> Absatz 4 des Gesetzes Nr. 108/</w:t>
            </w:r>
            <w:r w:rsidRPr="00A0715F">
              <w:rPr>
                <w:rFonts w:cs="Arial"/>
                <w:i/>
                <w:noProof w:val="0"/>
                <w:color w:val="FF0000"/>
                <w:lang w:val="de-DE" w:eastAsia="it-IT"/>
              </w:rPr>
              <w:t xml:space="preserve">2021 genannten </w:t>
            </w:r>
            <w:r w:rsidRPr="00A0715F">
              <w:rPr>
                <w:rFonts w:cs="Arial"/>
                <w:b/>
                <w:bCs/>
                <w:i/>
                <w:noProof w:val="0"/>
                <w:color w:val="FF0000"/>
                <w:lang w:val="de-DE" w:eastAsia="it-IT"/>
              </w:rPr>
              <w:t>Teilnahmeanforderungen</w:t>
            </w:r>
            <w:r w:rsidRPr="00A0715F">
              <w:rPr>
                <w:rFonts w:cs="Arial"/>
                <w:i/>
                <w:noProof w:val="0"/>
                <w:color w:val="FF0000"/>
                <w:lang w:val="de-DE" w:eastAsia="it-IT"/>
              </w:rPr>
              <w:t xml:space="preserve"> (Kriterien zur Förderung des Unternehmertums junger Menschen, der Eingliederung von Behinderten in den Arbeitsmarkt, der Gleichstellung der Geschlechter und der Einstellung von Jugendlichen unter 36 Jahren und Frauen) wird ausfolgender Begründung wird </w:t>
            </w:r>
            <w:r w:rsidRPr="00A0715F">
              <w:rPr>
                <w:rFonts w:cs="Arial"/>
                <w:b/>
                <w:bCs/>
                <w:i/>
                <w:noProof w:val="0"/>
                <w:color w:val="FF0000"/>
                <w:lang w:val="de-DE" w:eastAsia="it-IT"/>
              </w:rPr>
              <w:t>ausgeschlossen</w:t>
            </w:r>
            <w:r w:rsidRPr="00A0715F">
              <w:rPr>
                <w:rFonts w:cs="Arial"/>
                <w:i/>
                <w:noProof w:val="0"/>
                <w:color w:val="FF0000"/>
                <w:lang w:val="de-DE" w:eastAsia="it-IT"/>
              </w:rPr>
              <w:t>:</w:t>
            </w:r>
            <w:r w:rsidRPr="00A0715F">
              <w:rPr>
                <w:rFonts w:cs="Arial"/>
                <w:b/>
                <w:bCs/>
                <w:lang w:val="de-DE"/>
              </w:rPr>
              <w:t xml:space="preserve"> </w:t>
            </w:r>
            <w:r w:rsidRPr="00A0715F">
              <w:rPr>
                <w:rFonts w:cs="Arial"/>
                <w:b/>
                <w:bCs/>
              </w:rPr>
              <w:fldChar w:fldCharType="begin">
                <w:ffData>
                  <w:name w:val="Testo8"/>
                  <w:enabled/>
                  <w:calcOnExit w:val="0"/>
                  <w:textInput/>
                </w:ffData>
              </w:fldChar>
            </w:r>
            <w:r w:rsidRPr="00A0715F">
              <w:rPr>
                <w:rFonts w:cs="Arial"/>
                <w:b/>
                <w:bCs/>
                <w:lang w:val="de-DE"/>
              </w:rPr>
              <w:instrText xml:space="preserve"> FORMTEXT </w:instrText>
            </w:r>
            <w:r w:rsidRPr="00A0715F">
              <w:rPr>
                <w:rFonts w:cs="Arial"/>
                <w:b/>
                <w:bCs/>
              </w:rPr>
            </w:r>
            <w:r w:rsidRPr="00A0715F">
              <w:rPr>
                <w:rFonts w:cs="Arial"/>
                <w:b/>
                <w:bCs/>
              </w:rPr>
              <w:fldChar w:fldCharType="separate"/>
            </w:r>
            <w:r w:rsidRPr="00A0715F">
              <w:rPr>
                <w:rFonts w:cs="Arial"/>
                <w:b/>
                <w:bCs/>
              </w:rPr>
              <w:t> </w:t>
            </w:r>
            <w:r w:rsidRPr="00A0715F">
              <w:rPr>
                <w:rFonts w:cs="Arial"/>
                <w:b/>
                <w:bCs/>
              </w:rPr>
              <w:t> </w:t>
            </w:r>
            <w:r w:rsidRPr="00A0715F">
              <w:rPr>
                <w:rFonts w:cs="Arial"/>
                <w:b/>
                <w:bCs/>
              </w:rPr>
              <w:t> </w:t>
            </w:r>
            <w:r w:rsidRPr="00A0715F">
              <w:rPr>
                <w:rFonts w:cs="Arial"/>
                <w:b/>
                <w:bCs/>
              </w:rPr>
              <w:t> </w:t>
            </w:r>
            <w:r w:rsidRPr="00A0715F">
              <w:rPr>
                <w:rFonts w:cs="Arial"/>
                <w:b/>
                <w:bCs/>
              </w:rPr>
              <w:t> </w:t>
            </w:r>
            <w:r w:rsidRPr="00A0715F">
              <w:rPr>
                <w:rFonts w:cs="Arial"/>
                <w:b/>
                <w:bCs/>
              </w:rPr>
              <w:fldChar w:fldCharType="end"/>
            </w:r>
            <w:r w:rsidRPr="00A0715F">
              <w:rPr>
                <w:rFonts w:cs="Arial"/>
                <w:i/>
                <w:noProof w:val="0"/>
                <w:color w:val="FF0000"/>
                <w:lang w:val="de-DE" w:eastAsia="it-IT"/>
              </w:rPr>
              <w:t>.</w:t>
            </w:r>
          </w:p>
          <w:p w14:paraId="7C7234BE" w14:textId="77777777" w:rsidR="008229F9" w:rsidRDefault="008229F9" w:rsidP="008229F9">
            <w:pPr>
              <w:jc w:val="both"/>
              <w:rPr>
                <w:rFonts w:cs="Arial"/>
                <w:b/>
                <w:i/>
                <w:noProof w:val="0"/>
                <w:color w:val="00B050"/>
                <w:u w:val="single"/>
                <w:lang w:val="de-DE" w:eastAsia="ar-SA"/>
              </w:rPr>
            </w:pPr>
          </w:p>
          <w:p w14:paraId="7B228142" w14:textId="4C83EEEF" w:rsidR="008229F9" w:rsidRPr="00A0715F" w:rsidRDefault="008229F9" w:rsidP="008229F9">
            <w:pPr>
              <w:jc w:val="both"/>
              <w:rPr>
                <w:rFonts w:cs="Arial"/>
                <w:bCs/>
                <w:i/>
                <w:noProof w:val="0"/>
                <w:color w:val="00B050"/>
                <w:u w:val="single"/>
                <w:lang w:val="de-DE" w:eastAsia="ar-SA"/>
              </w:rPr>
            </w:pPr>
            <w:r w:rsidRPr="00A0715F">
              <w:rPr>
                <w:rFonts w:cs="Arial"/>
                <w:b/>
                <w:i/>
                <w:noProof w:val="0"/>
                <w:color w:val="00B050"/>
                <w:u w:val="single"/>
                <w:lang w:val="de-DE" w:eastAsia="ar-SA"/>
              </w:rPr>
              <w:t>Wenn diese Option angewendet wird, die Begründung anzuführen</w:t>
            </w:r>
            <w:r>
              <w:rPr>
                <w:rFonts w:cs="Arial"/>
                <w:bCs/>
                <w:i/>
                <w:noProof w:val="0"/>
                <w:color w:val="00B050"/>
                <w:u w:val="single"/>
                <w:lang w:val="de-DE" w:eastAsia="ar-SA"/>
              </w:rPr>
              <w:t>.</w:t>
            </w:r>
          </w:p>
          <w:p w14:paraId="5CF5A7E2" w14:textId="77777777" w:rsidR="008229F9" w:rsidRPr="007E0B4E" w:rsidRDefault="008229F9" w:rsidP="008229F9">
            <w:pPr>
              <w:autoSpaceDE w:val="0"/>
              <w:autoSpaceDN w:val="0"/>
              <w:adjustRightInd w:val="0"/>
              <w:jc w:val="both"/>
              <w:textAlignment w:val="center"/>
              <w:rPr>
                <w:rFonts w:cs="Arial"/>
                <w:lang w:val="de-DE"/>
              </w:rPr>
            </w:pPr>
          </w:p>
        </w:tc>
        <w:tc>
          <w:tcPr>
            <w:tcW w:w="851" w:type="dxa"/>
            <w:shd w:val="clear" w:color="auto" w:fill="D9E2F3" w:themeFill="accent1" w:themeFillTint="33"/>
          </w:tcPr>
          <w:p w14:paraId="57365E12" w14:textId="77777777" w:rsidR="008229F9" w:rsidRPr="007E0B4E" w:rsidRDefault="008229F9" w:rsidP="008229F9">
            <w:pPr>
              <w:ind w:left="57" w:right="57"/>
              <w:jc w:val="center"/>
              <w:rPr>
                <w:rFonts w:cs="Arial"/>
                <w:lang w:val="de-DE"/>
              </w:rPr>
            </w:pPr>
          </w:p>
        </w:tc>
        <w:tc>
          <w:tcPr>
            <w:tcW w:w="4395" w:type="dxa"/>
            <w:shd w:val="clear" w:color="auto" w:fill="D9E2F3" w:themeFill="accent1" w:themeFillTint="33"/>
          </w:tcPr>
          <w:p w14:paraId="25B82969" w14:textId="7011A368" w:rsidR="008229F9" w:rsidRPr="00EF6827" w:rsidRDefault="008229F9" w:rsidP="008229F9">
            <w:pPr>
              <w:pStyle w:val="Listenabsatz"/>
              <w:numPr>
                <w:ilvl w:val="0"/>
                <w:numId w:val="47"/>
              </w:numPr>
              <w:autoSpaceDE w:val="0"/>
              <w:autoSpaceDN w:val="0"/>
              <w:adjustRightInd w:val="0"/>
              <w:ind w:left="285" w:hanging="284"/>
              <w:jc w:val="both"/>
              <w:textAlignment w:val="center"/>
              <w:rPr>
                <w:rFonts w:cs="Arial"/>
                <w:b/>
                <w:bCs/>
                <w:i/>
                <w:color w:val="00B050"/>
                <w:lang w:val="it-IT" w:eastAsia="ar-SA"/>
              </w:rPr>
            </w:pPr>
            <w:r w:rsidRPr="00EF6827">
              <w:rPr>
                <w:rFonts w:cs="Arial"/>
                <w:b/>
                <w:bCs/>
                <w:color w:val="FF0000"/>
                <w:lang w:val="it-IT"/>
              </w:rPr>
              <w:t>di escludere l'inserimento dei requisiti di partecipazione di cui all´art. 47</w:t>
            </w:r>
            <w:r w:rsidR="00AE402B">
              <w:rPr>
                <w:rFonts w:cs="Arial"/>
                <w:b/>
                <w:bCs/>
                <w:color w:val="FF0000"/>
                <w:lang w:val="it-IT"/>
              </w:rPr>
              <w:t>,</w:t>
            </w:r>
            <w:r w:rsidRPr="00EF6827">
              <w:rPr>
                <w:rFonts w:cs="Arial"/>
                <w:b/>
                <w:bCs/>
                <w:color w:val="FF0000"/>
                <w:lang w:val="it-IT"/>
              </w:rPr>
              <w:t xml:space="preserve"> comma 4 della </w:t>
            </w:r>
            <w:r>
              <w:rPr>
                <w:rFonts w:cs="Arial"/>
                <w:b/>
                <w:bCs/>
                <w:color w:val="FF0000"/>
                <w:lang w:val="it-IT"/>
              </w:rPr>
              <w:t>l</w:t>
            </w:r>
            <w:r w:rsidRPr="00EF6827">
              <w:rPr>
                <w:rFonts w:cs="Arial"/>
                <w:b/>
                <w:bCs/>
                <w:color w:val="FF0000"/>
                <w:lang w:val="it-IT"/>
              </w:rPr>
              <w:t>egge n. 108/2021</w:t>
            </w:r>
            <w:r w:rsidRPr="00EF6827">
              <w:rPr>
                <w:rFonts w:cs="Arial"/>
                <w:color w:val="FF0000"/>
                <w:lang w:val="it-IT"/>
              </w:rPr>
              <w:t xml:space="preserve"> (</w:t>
            </w:r>
            <w:r w:rsidRPr="00EF6827">
              <w:rPr>
                <w:rFonts w:cs="Arial"/>
                <w:i/>
                <w:iCs/>
                <w:color w:val="FF0000"/>
                <w:lang w:val="it-IT"/>
              </w:rPr>
              <w:t>criteri orientati a promuovere l'imprenditoria giovanile, l'inclusione lavorativa delle persone disabili, la parità di genere e l'assunzione di giovani, con età inferiore a trentasei anni, e donne</w:t>
            </w:r>
            <w:r w:rsidRPr="00EF6827">
              <w:rPr>
                <w:rFonts w:cs="Arial"/>
                <w:color w:val="FF0000"/>
                <w:lang w:val="it-IT"/>
              </w:rPr>
              <w:t xml:space="preserve">) </w:t>
            </w:r>
            <w:r w:rsidRPr="00EF6827">
              <w:rPr>
                <w:rFonts w:cs="Arial"/>
                <w:b/>
                <w:bCs/>
                <w:color w:val="FF0000"/>
                <w:lang w:val="it-IT"/>
              </w:rPr>
              <w:t xml:space="preserve">per la seguente motivazione: </w:t>
            </w:r>
            <w:r w:rsidRPr="00E445ED">
              <w:rPr>
                <w:rFonts w:cs="Arial"/>
                <w:b/>
                <w:bCs/>
              </w:rPr>
              <w:fldChar w:fldCharType="begin">
                <w:ffData>
                  <w:name w:val="Testo8"/>
                  <w:enabled/>
                  <w:calcOnExit w:val="0"/>
                  <w:textInput/>
                </w:ffData>
              </w:fldChar>
            </w:r>
            <w:r w:rsidRPr="00EF6827">
              <w:rPr>
                <w:rFonts w:cs="Arial"/>
                <w:b/>
                <w:bCs/>
                <w:lang w:val="it-IT"/>
              </w:rPr>
              <w:instrText xml:space="preserve"> FORMTEXT </w:instrText>
            </w:r>
            <w:r w:rsidRPr="00E445ED">
              <w:rPr>
                <w:rFonts w:cs="Arial"/>
                <w:b/>
                <w:bCs/>
              </w:rPr>
            </w:r>
            <w:r w:rsidRPr="00E445ED">
              <w:rPr>
                <w:rFonts w:cs="Arial"/>
                <w:b/>
                <w:bCs/>
              </w:rPr>
              <w:fldChar w:fldCharType="separate"/>
            </w:r>
            <w:r w:rsidRPr="00E445ED">
              <w:rPr>
                <w:rFonts w:cs="Arial"/>
                <w:b/>
                <w:bCs/>
              </w:rPr>
              <w:t> </w:t>
            </w:r>
            <w:r w:rsidRPr="00E445ED">
              <w:rPr>
                <w:rFonts w:cs="Arial"/>
                <w:b/>
                <w:bCs/>
              </w:rPr>
              <w:t> </w:t>
            </w:r>
            <w:r w:rsidRPr="00E445ED">
              <w:rPr>
                <w:rFonts w:cs="Arial"/>
                <w:b/>
                <w:bCs/>
              </w:rPr>
              <w:t> </w:t>
            </w:r>
            <w:r w:rsidRPr="00E445ED">
              <w:rPr>
                <w:rFonts w:cs="Arial"/>
                <w:b/>
                <w:bCs/>
              </w:rPr>
              <w:t> </w:t>
            </w:r>
            <w:r w:rsidRPr="00E445ED">
              <w:rPr>
                <w:rFonts w:cs="Arial"/>
                <w:b/>
                <w:bCs/>
              </w:rPr>
              <w:t> </w:t>
            </w:r>
            <w:r w:rsidRPr="00E445ED">
              <w:rPr>
                <w:rFonts w:cs="Arial"/>
                <w:b/>
                <w:bCs/>
              </w:rPr>
              <w:fldChar w:fldCharType="end"/>
            </w:r>
            <w:r w:rsidRPr="00EF6827">
              <w:rPr>
                <w:rFonts w:cs="Arial"/>
                <w:b/>
                <w:bCs/>
                <w:color w:val="FF0000"/>
                <w:lang w:val="it-IT"/>
              </w:rPr>
              <w:t>.</w:t>
            </w:r>
          </w:p>
          <w:p w14:paraId="498F921C" w14:textId="77777777" w:rsidR="008229F9" w:rsidRDefault="008229F9" w:rsidP="008229F9">
            <w:pPr>
              <w:pStyle w:val="Stile1"/>
              <w:spacing w:line="240" w:lineRule="exact"/>
              <w:ind w:left="1"/>
              <w:rPr>
                <w:rFonts w:ascii="Arial" w:hAnsi="Arial" w:cs="Arial"/>
                <w:b/>
                <w:i/>
                <w:color w:val="00B050"/>
                <w:sz w:val="20"/>
                <w:szCs w:val="20"/>
                <w:u w:val="single"/>
                <w:lang w:eastAsia="ar-SA"/>
              </w:rPr>
            </w:pPr>
          </w:p>
          <w:p w14:paraId="23CCBCC5" w14:textId="77777777" w:rsidR="008229F9" w:rsidRDefault="008229F9" w:rsidP="008229F9">
            <w:pPr>
              <w:pStyle w:val="Stile1"/>
              <w:spacing w:line="240" w:lineRule="exact"/>
              <w:ind w:left="1"/>
              <w:rPr>
                <w:rFonts w:ascii="Arial" w:hAnsi="Arial" w:cs="Arial"/>
                <w:b/>
                <w:i/>
                <w:color w:val="00B050"/>
                <w:sz w:val="20"/>
                <w:szCs w:val="20"/>
                <w:u w:val="single"/>
                <w:lang w:eastAsia="ar-SA"/>
              </w:rPr>
            </w:pPr>
          </w:p>
          <w:p w14:paraId="6A1A227F" w14:textId="79E00FD8" w:rsidR="008229F9" w:rsidRPr="00E445ED" w:rsidRDefault="008229F9" w:rsidP="008229F9">
            <w:pPr>
              <w:pStyle w:val="Stile1"/>
              <w:spacing w:line="240" w:lineRule="exact"/>
              <w:ind w:left="1"/>
              <w:rPr>
                <w:rFonts w:ascii="Arial" w:hAnsi="Arial" w:cs="Arial"/>
                <w:b/>
                <w:i/>
                <w:color w:val="00B050"/>
                <w:sz w:val="20"/>
                <w:szCs w:val="20"/>
                <w:u w:val="single"/>
                <w:lang w:eastAsia="ar-SA"/>
              </w:rPr>
            </w:pPr>
            <w:r w:rsidRPr="00E445ED">
              <w:rPr>
                <w:rFonts w:ascii="Arial" w:hAnsi="Arial" w:cs="Arial"/>
                <w:b/>
                <w:i/>
                <w:color w:val="00B050"/>
                <w:sz w:val="20"/>
                <w:szCs w:val="20"/>
                <w:u w:val="single"/>
                <w:lang w:eastAsia="ar-SA"/>
              </w:rPr>
              <w:t>Se si fa uso della presente opzione, indicare il motivo</w:t>
            </w:r>
            <w:r>
              <w:rPr>
                <w:rFonts w:ascii="Arial" w:hAnsi="Arial" w:cs="Arial"/>
                <w:b/>
                <w:i/>
                <w:color w:val="00B050"/>
                <w:sz w:val="20"/>
                <w:szCs w:val="20"/>
                <w:u w:val="single"/>
                <w:lang w:eastAsia="ar-SA"/>
              </w:rPr>
              <w:t>.</w:t>
            </w:r>
          </w:p>
          <w:p w14:paraId="5BC3B1A1" w14:textId="77777777" w:rsidR="008229F9" w:rsidRPr="00770BAE" w:rsidRDefault="008229F9" w:rsidP="008229F9">
            <w:pPr>
              <w:autoSpaceDE w:val="0"/>
              <w:autoSpaceDN w:val="0"/>
              <w:adjustRightInd w:val="0"/>
              <w:jc w:val="both"/>
              <w:textAlignment w:val="center"/>
              <w:rPr>
                <w:rFonts w:cs="Arial"/>
                <w:i/>
                <w:color w:val="00B050"/>
                <w:lang w:val="it-IT"/>
              </w:rPr>
            </w:pPr>
          </w:p>
        </w:tc>
      </w:tr>
      <w:tr w:rsidR="008229F9" w:rsidRPr="003B27FC" w14:paraId="01BD21C9" w14:textId="77777777" w:rsidTr="003300D7">
        <w:tc>
          <w:tcPr>
            <w:tcW w:w="4394" w:type="dxa"/>
            <w:shd w:val="clear" w:color="auto" w:fill="D9E2F3" w:themeFill="accent1" w:themeFillTint="33"/>
          </w:tcPr>
          <w:p w14:paraId="2ED5E0F0" w14:textId="77777777" w:rsidR="008229F9" w:rsidRPr="00A0715F" w:rsidRDefault="008229F9" w:rsidP="008229F9">
            <w:pPr>
              <w:jc w:val="both"/>
              <w:rPr>
                <w:rFonts w:cs="Arial"/>
                <w:i/>
                <w:noProof w:val="0"/>
                <w:color w:val="FF0000"/>
                <w:lang w:val="de-DE" w:eastAsia="it-IT"/>
              </w:rPr>
            </w:pPr>
            <w:r w:rsidRPr="00A0715F">
              <w:rPr>
                <w:rFonts w:cs="Arial"/>
                <w:b/>
                <w:i/>
                <w:color w:val="00B050"/>
                <w:lang w:eastAsia="ar-SA"/>
              </w:rPr>
              <w:t>oder</w:t>
            </w:r>
          </w:p>
          <w:p w14:paraId="5E23299B" w14:textId="77777777" w:rsidR="008229F9" w:rsidRPr="00A0715F" w:rsidRDefault="008229F9" w:rsidP="008229F9">
            <w:pPr>
              <w:pStyle w:val="Listenabsatz"/>
              <w:numPr>
                <w:ilvl w:val="0"/>
                <w:numId w:val="47"/>
              </w:numPr>
              <w:autoSpaceDE w:val="0"/>
              <w:autoSpaceDN w:val="0"/>
              <w:adjustRightInd w:val="0"/>
              <w:ind w:left="285" w:hanging="284"/>
              <w:jc w:val="both"/>
              <w:textAlignment w:val="center"/>
              <w:rPr>
                <w:rFonts w:cs="Arial"/>
                <w:b/>
                <w:bCs/>
                <w:i/>
                <w:color w:val="00B050"/>
                <w:lang w:val="de-DE" w:eastAsia="ar-SA"/>
              </w:rPr>
            </w:pPr>
            <w:r w:rsidRPr="00A0715F">
              <w:rPr>
                <w:rFonts w:cs="Arial"/>
                <w:b/>
                <w:bCs/>
                <w:i/>
                <w:noProof w:val="0"/>
                <w:color w:val="FF0000"/>
                <w:lang w:val="de-DE" w:eastAsia="it-IT"/>
              </w:rPr>
              <w:t>Es wird der</w:t>
            </w:r>
            <w:r w:rsidRPr="00A0715F">
              <w:rPr>
                <w:rFonts w:eastAsia="Calibri" w:cs="Arial"/>
                <w:b/>
                <w:bCs/>
                <w:color w:val="FF0000"/>
                <w:lang w:val="de-DE"/>
              </w:rPr>
              <w:t xml:space="preserve"> geringere Anteil von </w:t>
            </w:r>
            <w:r w:rsidRPr="00A0715F">
              <w:rPr>
                <w:b/>
                <w:bCs/>
                <w:lang w:val="it-IT"/>
              </w:rPr>
              <w:fldChar w:fldCharType="begin">
                <w:ffData>
                  <w:name w:val="Testo8"/>
                  <w:enabled/>
                  <w:calcOnExit w:val="0"/>
                  <w:textInput/>
                </w:ffData>
              </w:fldChar>
            </w:r>
            <w:r w:rsidRPr="00A0715F">
              <w:rPr>
                <w:b/>
                <w:bCs/>
                <w:lang w:val="de-DE"/>
              </w:rPr>
              <w:instrText xml:space="preserve"> FORMTEXT </w:instrText>
            </w:r>
            <w:r w:rsidRPr="00A0715F">
              <w:rPr>
                <w:b/>
                <w:bCs/>
                <w:lang w:val="it-IT"/>
              </w:rPr>
            </w:r>
            <w:r w:rsidRPr="00A0715F">
              <w:rPr>
                <w:b/>
                <w:bCs/>
                <w:lang w:val="it-IT"/>
              </w:rPr>
              <w:fldChar w:fldCharType="separate"/>
            </w:r>
            <w:r w:rsidRPr="00A0715F">
              <w:rPr>
                <w:b/>
                <w:bCs/>
                <w:lang w:val="it-IT"/>
              </w:rPr>
              <w:t> </w:t>
            </w:r>
            <w:r w:rsidRPr="00A0715F">
              <w:rPr>
                <w:b/>
                <w:bCs/>
                <w:lang w:val="it-IT"/>
              </w:rPr>
              <w:t> </w:t>
            </w:r>
            <w:r w:rsidRPr="00A0715F">
              <w:rPr>
                <w:b/>
                <w:bCs/>
                <w:lang w:val="it-IT"/>
              </w:rPr>
              <w:t> </w:t>
            </w:r>
            <w:r w:rsidRPr="00A0715F">
              <w:rPr>
                <w:b/>
                <w:bCs/>
                <w:lang w:val="it-IT"/>
              </w:rPr>
              <w:t> </w:t>
            </w:r>
            <w:r w:rsidRPr="00A0715F">
              <w:rPr>
                <w:b/>
                <w:bCs/>
                <w:lang w:val="it-IT"/>
              </w:rPr>
              <w:t> </w:t>
            </w:r>
            <w:r w:rsidRPr="00A0715F">
              <w:rPr>
                <w:b/>
                <w:bCs/>
                <w:lang w:val="it-IT"/>
              </w:rPr>
              <w:fldChar w:fldCharType="end"/>
            </w:r>
            <w:r w:rsidRPr="00A0715F">
              <w:rPr>
                <w:rFonts w:eastAsia="Calibri" w:cs="Arial"/>
                <w:b/>
                <w:bCs/>
                <w:color w:val="FF0000"/>
                <w:lang w:val="de-DE"/>
              </w:rPr>
              <w:t xml:space="preserve"> %</w:t>
            </w:r>
            <w:r w:rsidRPr="00A0715F">
              <w:rPr>
                <w:rFonts w:eastAsia="Calibri" w:cs="Arial"/>
                <w:color w:val="FF0000"/>
                <w:lang w:val="de-DE"/>
              </w:rPr>
              <w:t xml:space="preserve"> bezüglich der Pflicht des Auftragnehmers, für die zur Ausführung des Auftrags oder zur Durchführung der mit dem Auftrag verbundenen oder ihm dienenden Tätigkeiten erforderlichen </w:t>
            </w:r>
            <w:r w:rsidRPr="00A0715F">
              <w:rPr>
                <w:rFonts w:eastAsia="Calibri" w:cs="Arial"/>
                <w:b/>
                <w:bCs/>
                <w:color w:val="FF0000"/>
                <w:lang w:val="de-DE"/>
              </w:rPr>
              <w:t>Neuein-stellungen von Jugendlichen und Frauen</w:t>
            </w:r>
            <w:r w:rsidRPr="00A0715F">
              <w:rPr>
                <w:rFonts w:eastAsia="Calibri" w:cs="Arial"/>
                <w:color w:val="FF0000"/>
                <w:lang w:val="de-DE"/>
              </w:rPr>
              <w:t xml:space="preserve"> einen Anteil von mindestens 30 % zu gewährleisten,</w:t>
            </w:r>
            <w:r w:rsidRPr="00A0715F">
              <w:rPr>
                <w:rFonts w:eastAsia="Calibri" w:cs="Arial"/>
                <w:b/>
                <w:bCs/>
                <w:color w:val="FF0000"/>
                <w:lang w:val="de-DE"/>
              </w:rPr>
              <w:t xml:space="preserve"> festgelegt</w:t>
            </w:r>
            <w:r w:rsidRPr="00A0715F">
              <w:rPr>
                <w:rFonts w:eastAsia="Calibri" w:cs="Arial"/>
                <w:color w:val="FF0000"/>
                <w:lang w:val="de-DE"/>
              </w:rPr>
              <w:t xml:space="preserve">, </w:t>
            </w:r>
            <w:r w:rsidRPr="00A0715F">
              <w:rPr>
                <w:rFonts w:eastAsia="Calibri" w:cs="Arial"/>
                <w:b/>
                <w:bCs/>
                <w:color w:val="FF0000"/>
                <w:lang w:val="de-DE"/>
              </w:rPr>
              <w:t>und zwar aus folgender Begründung:</w:t>
            </w:r>
            <w:r w:rsidRPr="00A0715F">
              <w:rPr>
                <w:rFonts w:ascii="Calibri" w:eastAsia="Calibri" w:hAnsi="Calibri" w:cs="Calibri"/>
                <w:b/>
                <w:bCs/>
                <w:color w:val="FF0000"/>
                <w:sz w:val="22"/>
                <w:szCs w:val="22"/>
                <w:lang w:val="de-DE"/>
              </w:rPr>
              <w:t xml:space="preserve"> </w:t>
            </w:r>
            <w:r w:rsidRPr="00A0715F">
              <w:rPr>
                <w:rFonts w:cs="Arial"/>
                <w:b/>
                <w:bCs/>
              </w:rPr>
              <w:fldChar w:fldCharType="begin">
                <w:ffData>
                  <w:name w:val="Testo8"/>
                  <w:enabled/>
                  <w:calcOnExit w:val="0"/>
                  <w:textInput/>
                </w:ffData>
              </w:fldChar>
            </w:r>
            <w:r w:rsidRPr="00A0715F">
              <w:rPr>
                <w:rFonts w:cs="Arial"/>
                <w:b/>
                <w:bCs/>
                <w:lang w:val="de-DE"/>
              </w:rPr>
              <w:instrText xml:space="preserve"> FORMTEXT </w:instrText>
            </w:r>
            <w:r w:rsidRPr="00A0715F">
              <w:rPr>
                <w:rFonts w:cs="Arial"/>
                <w:b/>
                <w:bCs/>
              </w:rPr>
            </w:r>
            <w:r w:rsidRPr="00A0715F">
              <w:rPr>
                <w:rFonts w:cs="Arial"/>
                <w:b/>
                <w:bCs/>
              </w:rPr>
              <w:fldChar w:fldCharType="separate"/>
            </w:r>
            <w:r w:rsidRPr="00A0715F">
              <w:rPr>
                <w:rFonts w:cs="Arial"/>
                <w:b/>
                <w:bCs/>
              </w:rPr>
              <w:t> </w:t>
            </w:r>
            <w:r w:rsidRPr="00A0715F">
              <w:rPr>
                <w:rFonts w:cs="Arial"/>
                <w:b/>
                <w:bCs/>
              </w:rPr>
              <w:t> </w:t>
            </w:r>
            <w:r w:rsidRPr="00A0715F">
              <w:rPr>
                <w:rFonts w:cs="Arial"/>
                <w:b/>
                <w:bCs/>
              </w:rPr>
              <w:t> </w:t>
            </w:r>
            <w:r w:rsidRPr="00A0715F">
              <w:rPr>
                <w:rFonts w:cs="Arial"/>
                <w:b/>
                <w:bCs/>
              </w:rPr>
              <w:t> </w:t>
            </w:r>
            <w:r w:rsidRPr="00A0715F">
              <w:rPr>
                <w:rFonts w:cs="Arial"/>
                <w:b/>
                <w:bCs/>
              </w:rPr>
              <w:t> </w:t>
            </w:r>
            <w:r w:rsidRPr="00A0715F">
              <w:rPr>
                <w:rFonts w:cs="Arial"/>
                <w:b/>
                <w:bCs/>
              </w:rPr>
              <w:fldChar w:fldCharType="end"/>
            </w:r>
            <w:r w:rsidRPr="00A0715F">
              <w:rPr>
                <w:rFonts w:eastAsia="Calibri" w:cs="Arial"/>
                <w:b/>
                <w:bCs/>
                <w:lang w:val="de-DE" w:eastAsia="ar-SA"/>
              </w:rPr>
              <w:t>.</w:t>
            </w:r>
          </w:p>
          <w:p w14:paraId="5823A804" w14:textId="77777777" w:rsidR="008229F9" w:rsidRPr="00A0715F" w:rsidRDefault="008229F9" w:rsidP="008229F9">
            <w:pPr>
              <w:jc w:val="both"/>
              <w:rPr>
                <w:rFonts w:cs="Arial"/>
                <w:bCs/>
                <w:i/>
                <w:noProof w:val="0"/>
                <w:color w:val="00B050"/>
                <w:u w:val="single"/>
                <w:lang w:val="de-DE" w:eastAsia="ar-SA"/>
              </w:rPr>
            </w:pPr>
            <w:r w:rsidRPr="00A0715F">
              <w:rPr>
                <w:rFonts w:cs="Arial"/>
                <w:b/>
                <w:i/>
                <w:noProof w:val="0"/>
                <w:color w:val="00B050"/>
                <w:u w:val="single"/>
                <w:lang w:val="de-DE" w:eastAsia="ar-SA"/>
              </w:rPr>
              <w:t>Wenn diese Option angewendet wird, die Begründung anzuführen</w:t>
            </w:r>
            <w:r>
              <w:rPr>
                <w:rFonts w:cs="Arial"/>
                <w:bCs/>
                <w:i/>
                <w:noProof w:val="0"/>
                <w:color w:val="00B050"/>
                <w:u w:val="single"/>
                <w:lang w:val="de-DE" w:eastAsia="ar-SA"/>
              </w:rPr>
              <w:t>.</w:t>
            </w:r>
          </w:p>
          <w:p w14:paraId="09CC1522" w14:textId="77777777" w:rsidR="008229F9" w:rsidRPr="007E0B4E" w:rsidRDefault="008229F9" w:rsidP="008229F9">
            <w:pPr>
              <w:autoSpaceDE w:val="0"/>
              <w:autoSpaceDN w:val="0"/>
              <w:adjustRightInd w:val="0"/>
              <w:jc w:val="both"/>
              <w:textAlignment w:val="center"/>
              <w:rPr>
                <w:rFonts w:cs="Arial"/>
                <w:lang w:val="de-DE"/>
              </w:rPr>
            </w:pPr>
          </w:p>
        </w:tc>
        <w:tc>
          <w:tcPr>
            <w:tcW w:w="851" w:type="dxa"/>
            <w:shd w:val="clear" w:color="auto" w:fill="D9E2F3" w:themeFill="accent1" w:themeFillTint="33"/>
          </w:tcPr>
          <w:p w14:paraId="75535D8A" w14:textId="77777777" w:rsidR="008229F9" w:rsidRPr="007E0B4E" w:rsidRDefault="008229F9" w:rsidP="008229F9">
            <w:pPr>
              <w:ind w:left="57" w:right="57"/>
              <w:jc w:val="center"/>
              <w:rPr>
                <w:rFonts w:cs="Arial"/>
                <w:lang w:val="de-DE"/>
              </w:rPr>
            </w:pPr>
          </w:p>
        </w:tc>
        <w:tc>
          <w:tcPr>
            <w:tcW w:w="4395" w:type="dxa"/>
            <w:shd w:val="clear" w:color="auto" w:fill="D9E2F3" w:themeFill="accent1" w:themeFillTint="33"/>
          </w:tcPr>
          <w:p w14:paraId="5DA0EF0E" w14:textId="77777777" w:rsidR="008229F9" w:rsidRDefault="008229F9" w:rsidP="008229F9">
            <w:pPr>
              <w:pStyle w:val="Stile1"/>
              <w:spacing w:line="240" w:lineRule="exact"/>
              <w:rPr>
                <w:rFonts w:ascii="Arial" w:hAnsi="Arial" w:cs="Arial"/>
                <w:b/>
                <w:i/>
                <w:color w:val="00B050"/>
                <w:sz w:val="20"/>
                <w:szCs w:val="20"/>
                <w:lang w:eastAsia="ar-SA"/>
              </w:rPr>
            </w:pPr>
            <w:r>
              <w:rPr>
                <w:rFonts w:ascii="Arial" w:hAnsi="Arial" w:cs="Arial"/>
                <w:b/>
                <w:i/>
                <w:color w:val="00B050"/>
                <w:sz w:val="20"/>
                <w:szCs w:val="20"/>
                <w:lang w:eastAsia="ar-SA"/>
              </w:rPr>
              <w:t>o</w:t>
            </w:r>
            <w:r w:rsidRPr="00A0715F">
              <w:rPr>
                <w:rFonts w:ascii="Arial" w:hAnsi="Arial" w:cs="Arial"/>
                <w:b/>
                <w:i/>
                <w:color w:val="00B050"/>
                <w:sz w:val="20"/>
                <w:szCs w:val="20"/>
                <w:lang w:eastAsia="ar-SA"/>
              </w:rPr>
              <w:t>ppure</w:t>
            </w:r>
          </w:p>
          <w:p w14:paraId="4CA3A368" w14:textId="395FE4F9" w:rsidR="008229F9" w:rsidRPr="00A0715F" w:rsidRDefault="008229F9" w:rsidP="008229F9">
            <w:pPr>
              <w:pStyle w:val="Listenabsatz"/>
              <w:numPr>
                <w:ilvl w:val="0"/>
                <w:numId w:val="47"/>
              </w:numPr>
              <w:autoSpaceDE w:val="0"/>
              <w:autoSpaceDN w:val="0"/>
              <w:adjustRightInd w:val="0"/>
              <w:ind w:left="285" w:hanging="284"/>
              <w:jc w:val="both"/>
              <w:textAlignment w:val="center"/>
              <w:rPr>
                <w:rFonts w:eastAsia="Calibri" w:cs="Arial"/>
                <w:b/>
                <w:bCs/>
                <w:noProof w:val="0"/>
                <w:color w:val="FF0000"/>
                <w:lang w:val="it-IT"/>
              </w:rPr>
            </w:pPr>
            <w:r w:rsidRPr="00A0715F">
              <w:rPr>
                <w:rFonts w:eastAsia="Calibri" w:cs="Arial"/>
                <w:b/>
                <w:bCs/>
                <w:noProof w:val="0"/>
                <w:color w:val="FF0000"/>
                <w:lang w:val="it-IT"/>
              </w:rPr>
              <w:t xml:space="preserve">di stabilire una quota ridotta pari al </w:t>
            </w:r>
            <w:r w:rsidRPr="00A0715F">
              <w:rPr>
                <w:b/>
                <w:bCs/>
                <w:lang w:val="it-IT"/>
              </w:rPr>
              <w:fldChar w:fldCharType="begin">
                <w:ffData>
                  <w:name w:val="Testo8"/>
                  <w:enabled/>
                  <w:calcOnExit w:val="0"/>
                  <w:textInput/>
                </w:ffData>
              </w:fldChar>
            </w:r>
            <w:r w:rsidRPr="00A0715F">
              <w:rPr>
                <w:b/>
                <w:bCs/>
                <w:lang w:val="it-IT"/>
              </w:rPr>
              <w:instrText xml:space="preserve"> FORMTEXT </w:instrText>
            </w:r>
            <w:r w:rsidRPr="00A0715F">
              <w:rPr>
                <w:b/>
                <w:bCs/>
                <w:lang w:val="it-IT"/>
              </w:rPr>
            </w:r>
            <w:r w:rsidRPr="00A0715F">
              <w:rPr>
                <w:b/>
                <w:bCs/>
                <w:lang w:val="it-IT"/>
              </w:rPr>
              <w:fldChar w:fldCharType="separate"/>
            </w:r>
            <w:r w:rsidRPr="00A0715F">
              <w:rPr>
                <w:b/>
                <w:bCs/>
                <w:lang w:val="it-IT"/>
              </w:rPr>
              <w:t> </w:t>
            </w:r>
            <w:r w:rsidRPr="00A0715F">
              <w:rPr>
                <w:b/>
                <w:bCs/>
                <w:lang w:val="it-IT"/>
              </w:rPr>
              <w:t> </w:t>
            </w:r>
            <w:r w:rsidRPr="00A0715F">
              <w:rPr>
                <w:b/>
                <w:bCs/>
                <w:lang w:val="it-IT"/>
              </w:rPr>
              <w:t> </w:t>
            </w:r>
            <w:r w:rsidRPr="00A0715F">
              <w:rPr>
                <w:b/>
                <w:bCs/>
                <w:lang w:val="it-IT"/>
              </w:rPr>
              <w:t> </w:t>
            </w:r>
            <w:r w:rsidRPr="00A0715F">
              <w:rPr>
                <w:b/>
                <w:bCs/>
                <w:lang w:val="it-IT"/>
              </w:rPr>
              <w:t> </w:t>
            </w:r>
            <w:r w:rsidRPr="00A0715F">
              <w:rPr>
                <w:b/>
                <w:bCs/>
                <w:lang w:val="it-IT"/>
              </w:rPr>
              <w:fldChar w:fldCharType="end"/>
            </w:r>
            <w:r w:rsidRPr="00A0715F">
              <w:rPr>
                <w:rFonts w:eastAsia="Calibri" w:cs="Arial"/>
                <w:b/>
                <w:bCs/>
                <w:noProof w:val="0"/>
                <w:color w:val="FF0000"/>
                <w:lang w:val="it-IT"/>
              </w:rPr>
              <w:t xml:space="preserve"> %, </w:t>
            </w:r>
            <w:r w:rsidRPr="00A0715F">
              <w:rPr>
                <w:rFonts w:eastAsia="Calibri" w:cs="Arial"/>
                <w:noProof w:val="0"/>
                <w:color w:val="FF0000"/>
                <w:lang w:val="it-IT"/>
              </w:rPr>
              <w:t>dell’obbligo per l’aggiudicatario di assicurare una quota pari almeno al 30 per cento,</w:t>
            </w:r>
            <w:r w:rsidRPr="00A0715F">
              <w:rPr>
                <w:rFonts w:eastAsia="Calibri" w:cs="Arial"/>
                <w:b/>
                <w:bCs/>
                <w:noProof w:val="0"/>
                <w:color w:val="FF0000"/>
                <w:lang w:val="it-IT"/>
              </w:rPr>
              <w:t xml:space="preserve"> delle assunzioni </w:t>
            </w:r>
            <w:r w:rsidRPr="00A0715F">
              <w:rPr>
                <w:rFonts w:eastAsia="Calibri" w:cs="Arial"/>
                <w:noProof w:val="0"/>
                <w:color w:val="FF0000"/>
                <w:lang w:val="it-IT"/>
              </w:rPr>
              <w:t>necessarie per l'esecuzione del contratto o per la realizzazione di attività ad esso connesse o strumentali,</w:t>
            </w:r>
            <w:r w:rsidRPr="00A0715F">
              <w:rPr>
                <w:rFonts w:eastAsia="Calibri" w:cs="Arial"/>
                <w:b/>
                <w:bCs/>
                <w:noProof w:val="0"/>
                <w:color w:val="FF0000"/>
                <w:lang w:val="it-IT"/>
              </w:rPr>
              <w:t xml:space="preserve"> sia all’occupazione giovanile sia all'occupazione femminile, con la seguente motivazione </w:t>
            </w:r>
            <w:r w:rsidRPr="00A0715F">
              <w:rPr>
                <w:b/>
                <w:bCs/>
                <w:lang w:val="it-IT"/>
              </w:rPr>
              <w:fldChar w:fldCharType="begin">
                <w:ffData>
                  <w:name w:val="Testo8"/>
                  <w:enabled/>
                  <w:calcOnExit w:val="0"/>
                  <w:textInput/>
                </w:ffData>
              </w:fldChar>
            </w:r>
            <w:r w:rsidRPr="00A0715F">
              <w:rPr>
                <w:b/>
                <w:bCs/>
                <w:lang w:val="it-IT"/>
              </w:rPr>
              <w:instrText xml:space="preserve"> FORMTEXT </w:instrText>
            </w:r>
            <w:r w:rsidRPr="00A0715F">
              <w:rPr>
                <w:b/>
                <w:bCs/>
                <w:lang w:val="it-IT"/>
              </w:rPr>
            </w:r>
            <w:r w:rsidRPr="00A0715F">
              <w:rPr>
                <w:b/>
                <w:bCs/>
                <w:lang w:val="it-IT"/>
              </w:rPr>
              <w:fldChar w:fldCharType="separate"/>
            </w:r>
            <w:r w:rsidRPr="00A0715F">
              <w:rPr>
                <w:b/>
                <w:bCs/>
                <w:lang w:val="it-IT"/>
              </w:rPr>
              <w:t> </w:t>
            </w:r>
            <w:r w:rsidRPr="00A0715F">
              <w:rPr>
                <w:b/>
                <w:bCs/>
                <w:lang w:val="it-IT"/>
              </w:rPr>
              <w:t> </w:t>
            </w:r>
            <w:r w:rsidRPr="00A0715F">
              <w:rPr>
                <w:b/>
                <w:bCs/>
                <w:lang w:val="it-IT"/>
              </w:rPr>
              <w:t> </w:t>
            </w:r>
            <w:r w:rsidRPr="00A0715F">
              <w:rPr>
                <w:b/>
                <w:bCs/>
                <w:lang w:val="it-IT"/>
              </w:rPr>
              <w:t> </w:t>
            </w:r>
            <w:r w:rsidRPr="00A0715F">
              <w:rPr>
                <w:b/>
                <w:bCs/>
                <w:lang w:val="it-IT"/>
              </w:rPr>
              <w:t> </w:t>
            </w:r>
            <w:r w:rsidRPr="00A0715F">
              <w:rPr>
                <w:b/>
                <w:bCs/>
                <w:lang w:val="it-IT"/>
              </w:rPr>
              <w:fldChar w:fldCharType="end"/>
            </w:r>
          </w:p>
          <w:p w14:paraId="214FF09C" w14:textId="77777777" w:rsidR="008229F9" w:rsidRDefault="008229F9" w:rsidP="008229F9">
            <w:pPr>
              <w:pStyle w:val="Stile1"/>
              <w:spacing w:line="240" w:lineRule="exact"/>
              <w:ind w:left="1"/>
              <w:rPr>
                <w:rFonts w:ascii="Arial" w:hAnsi="Arial" w:cs="Arial"/>
                <w:b/>
                <w:i/>
                <w:color w:val="00B050"/>
                <w:sz w:val="20"/>
                <w:szCs w:val="20"/>
                <w:u w:val="single"/>
                <w:lang w:eastAsia="ar-SA"/>
              </w:rPr>
            </w:pPr>
          </w:p>
          <w:p w14:paraId="38F4905E" w14:textId="77777777" w:rsidR="008229F9" w:rsidRDefault="008229F9" w:rsidP="008229F9">
            <w:pPr>
              <w:pStyle w:val="Stile1"/>
              <w:spacing w:line="240" w:lineRule="exact"/>
              <w:ind w:left="1"/>
              <w:rPr>
                <w:rFonts w:ascii="Arial" w:hAnsi="Arial" w:cs="Arial"/>
                <w:b/>
                <w:i/>
                <w:color w:val="00B050"/>
                <w:sz w:val="20"/>
                <w:szCs w:val="20"/>
                <w:u w:val="single"/>
                <w:lang w:eastAsia="ar-SA"/>
              </w:rPr>
            </w:pPr>
          </w:p>
          <w:p w14:paraId="1EBB3811" w14:textId="27CE85ED" w:rsidR="008229F9" w:rsidRPr="00E445ED" w:rsidRDefault="008229F9" w:rsidP="008229F9">
            <w:pPr>
              <w:pStyle w:val="Stile1"/>
              <w:spacing w:line="240" w:lineRule="exact"/>
              <w:ind w:left="1"/>
              <w:rPr>
                <w:rFonts w:ascii="Arial" w:hAnsi="Arial" w:cs="Arial"/>
                <w:b/>
                <w:i/>
                <w:color w:val="00B050"/>
                <w:sz w:val="20"/>
                <w:szCs w:val="20"/>
                <w:u w:val="single"/>
                <w:lang w:eastAsia="ar-SA"/>
              </w:rPr>
            </w:pPr>
            <w:r w:rsidRPr="00E445ED">
              <w:rPr>
                <w:rFonts w:ascii="Arial" w:hAnsi="Arial" w:cs="Arial"/>
                <w:b/>
                <w:i/>
                <w:color w:val="00B050"/>
                <w:sz w:val="20"/>
                <w:szCs w:val="20"/>
                <w:u w:val="single"/>
                <w:lang w:eastAsia="ar-SA"/>
              </w:rPr>
              <w:t>Se si fa uso della presente opzione, indicare il motivo</w:t>
            </w:r>
            <w:r>
              <w:rPr>
                <w:rFonts w:ascii="Arial" w:hAnsi="Arial" w:cs="Arial"/>
                <w:b/>
                <w:i/>
                <w:color w:val="00B050"/>
                <w:sz w:val="20"/>
                <w:szCs w:val="20"/>
                <w:u w:val="single"/>
                <w:lang w:eastAsia="ar-SA"/>
              </w:rPr>
              <w:t>.</w:t>
            </w:r>
          </w:p>
          <w:p w14:paraId="1A386D13" w14:textId="77777777" w:rsidR="008229F9" w:rsidRPr="00770BAE" w:rsidRDefault="008229F9" w:rsidP="008229F9">
            <w:pPr>
              <w:autoSpaceDE w:val="0"/>
              <w:autoSpaceDN w:val="0"/>
              <w:adjustRightInd w:val="0"/>
              <w:jc w:val="both"/>
              <w:textAlignment w:val="center"/>
              <w:rPr>
                <w:rFonts w:cs="Arial"/>
                <w:i/>
                <w:color w:val="00B050"/>
                <w:lang w:val="it-IT"/>
              </w:rPr>
            </w:pPr>
          </w:p>
        </w:tc>
      </w:tr>
      <w:tr w:rsidR="008229F9" w:rsidRPr="003B27FC" w14:paraId="5FB3F08C" w14:textId="77777777" w:rsidTr="003300D7">
        <w:tc>
          <w:tcPr>
            <w:tcW w:w="4394" w:type="dxa"/>
            <w:shd w:val="clear" w:color="auto" w:fill="D9E2F3" w:themeFill="accent1" w:themeFillTint="33"/>
          </w:tcPr>
          <w:p w14:paraId="3CA79927" w14:textId="77777777" w:rsidR="008229F9" w:rsidRPr="00A0715F" w:rsidRDefault="008229F9" w:rsidP="008229F9">
            <w:pPr>
              <w:jc w:val="both"/>
              <w:rPr>
                <w:rFonts w:cs="Arial"/>
                <w:i/>
                <w:noProof w:val="0"/>
                <w:color w:val="FF0000"/>
                <w:lang w:val="de-DE" w:eastAsia="it-IT"/>
              </w:rPr>
            </w:pPr>
            <w:r w:rsidRPr="00A0715F">
              <w:rPr>
                <w:rFonts w:cs="Arial"/>
                <w:b/>
                <w:i/>
                <w:color w:val="00B050"/>
                <w:lang w:val="de-DE" w:eastAsia="ar-SA"/>
              </w:rPr>
              <w:t>oder</w:t>
            </w:r>
          </w:p>
          <w:p w14:paraId="04AB4B22" w14:textId="56B00CA5" w:rsidR="008229F9" w:rsidRPr="00A0715F" w:rsidRDefault="008229F9" w:rsidP="008229F9">
            <w:pPr>
              <w:pStyle w:val="Listenabsatz"/>
              <w:numPr>
                <w:ilvl w:val="0"/>
                <w:numId w:val="47"/>
              </w:numPr>
              <w:autoSpaceDE w:val="0"/>
              <w:autoSpaceDN w:val="0"/>
              <w:adjustRightInd w:val="0"/>
              <w:ind w:left="285" w:hanging="284"/>
              <w:jc w:val="both"/>
              <w:textAlignment w:val="center"/>
              <w:rPr>
                <w:rFonts w:cs="Arial"/>
                <w:iCs/>
                <w:noProof w:val="0"/>
                <w:color w:val="FF0000"/>
                <w:lang w:val="de-DE" w:eastAsia="it-IT"/>
              </w:rPr>
            </w:pPr>
            <w:r w:rsidRPr="00A0715F">
              <w:rPr>
                <w:rFonts w:cs="Arial"/>
                <w:iCs/>
                <w:noProof w:val="0"/>
                <w:color w:val="FF0000"/>
                <w:lang w:val="de-DE" w:eastAsia="it-IT"/>
              </w:rPr>
              <w:t>Es findet Art. 47</w:t>
            </w:r>
            <w:r w:rsidR="00AE402B">
              <w:rPr>
                <w:rFonts w:cs="Arial"/>
                <w:iCs/>
                <w:noProof w:val="0"/>
                <w:color w:val="FF0000"/>
                <w:lang w:val="de-DE" w:eastAsia="it-IT"/>
              </w:rPr>
              <w:t>,</w:t>
            </w:r>
            <w:r w:rsidRPr="00A0715F">
              <w:rPr>
                <w:rFonts w:cs="Arial"/>
                <w:iCs/>
                <w:noProof w:val="0"/>
                <w:color w:val="FF0000"/>
                <w:lang w:val="de-DE" w:eastAsia="it-IT"/>
              </w:rPr>
              <w:t xml:space="preserve"> Absatz 4 Anwendung, demzufolge hat der Auftragnehmer </w:t>
            </w:r>
            <w:r w:rsidRPr="00A0715F">
              <w:rPr>
                <w:rFonts w:cs="Arial"/>
                <w:b/>
                <w:bCs/>
                <w:iCs/>
                <w:noProof w:val="0"/>
                <w:color w:val="FF0000"/>
                <w:lang w:val="de-DE" w:eastAsia="it-IT"/>
              </w:rPr>
              <w:t>die Pflicht, einen Anteil von mindestens 30% der</w:t>
            </w:r>
            <w:r w:rsidRPr="00A0715F">
              <w:rPr>
                <w:rFonts w:cs="Arial"/>
                <w:iCs/>
                <w:noProof w:val="0"/>
                <w:color w:val="FF0000"/>
                <w:lang w:val="de-DE" w:eastAsia="it-IT"/>
              </w:rPr>
              <w:t xml:space="preserve"> zur Ausführung des Vertrages oder zur Durchführung von Tätigkeiten in Zusammenhang mit dem Vertrag notwendigen </w:t>
            </w:r>
            <w:r w:rsidRPr="00A0715F">
              <w:rPr>
                <w:rFonts w:cs="Arial"/>
                <w:b/>
                <w:bCs/>
                <w:iCs/>
                <w:noProof w:val="0"/>
                <w:color w:val="FF0000"/>
                <w:lang w:val="de-DE" w:eastAsia="it-IT"/>
              </w:rPr>
              <w:t>Anstellungen</w:t>
            </w:r>
            <w:r w:rsidRPr="00A0715F">
              <w:rPr>
                <w:rFonts w:cs="Arial"/>
                <w:iCs/>
                <w:noProof w:val="0"/>
                <w:color w:val="FF0000"/>
                <w:lang w:val="de-DE" w:eastAsia="it-IT"/>
              </w:rPr>
              <w:t xml:space="preserve"> der Beschäftigung von Frauen und Jugendlichen vorzubehalten. </w:t>
            </w:r>
          </w:p>
          <w:p w14:paraId="4FC5D21E" w14:textId="77777777" w:rsidR="008229F9" w:rsidRPr="007E0B4E" w:rsidRDefault="008229F9" w:rsidP="008229F9">
            <w:pPr>
              <w:jc w:val="both"/>
              <w:rPr>
                <w:rFonts w:cs="Arial"/>
                <w:lang w:val="de-DE"/>
              </w:rPr>
            </w:pPr>
          </w:p>
        </w:tc>
        <w:tc>
          <w:tcPr>
            <w:tcW w:w="851" w:type="dxa"/>
            <w:shd w:val="clear" w:color="auto" w:fill="D9E2F3" w:themeFill="accent1" w:themeFillTint="33"/>
          </w:tcPr>
          <w:p w14:paraId="731AA848" w14:textId="77777777" w:rsidR="008229F9" w:rsidRPr="007E0B4E" w:rsidRDefault="008229F9" w:rsidP="008229F9">
            <w:pPr>
              <w:ind w:left="57" w:right="57"/>
              <w:jc w:val="center"/>
              <w:rPr>
                <w:rFonts w:cs="Arial"/>
                <w:lang w:val="de-DE"/>
              </w:rPr>
            </w:pPr>
          </w:p>
        </w:tc>
        <w:tc>
          <w:tcPr>
            <w:tcW w:w="4395" w:type="dxa"/>
            <w:shd w:val="clear" w:color="auto" w:fill="D9E2F3" w:themeFill="accent1" w:themeFillTint="33"/>
          </w:tcPr>
          <w:p w14:paraId="11277CD8" w14:textId="77777777" w:rsidR="008229F9" w:rsidRPr="00A0715F" w:rsidRDefault="008229F9" w:rsidP="008229F9">
            <w:pPr>
              <w:pStyle w:val="Stile1"/>
              <w:spacing w:line="240" w:lineRule="exact"/>
              <w:rPr>
                <w:rFonts w:ascii="Arial" w:hAnsi="Arial" w:cs="Arial"/>
                <w:b/>
                <w:i/>
                <w:color w:val="00B050"/>
                <w:sz w:val="20"/>
                <w:szCs w:val="20"/>
                <w:lang w:eastAsia="ar-SA"/>
              </w:rPr>
            </w:pPr>
            <w:r w:rsidRPr="00A0715F">
              <w:rPr>
                <w:rFonts w:ascii="Arial" w:hAnsi="Arial" w:cs="Arial"/>
                <w:b/>
                <w:i/>
                <w:color w:val="00B050"/>
                <w:sz w:val="20"/>
                <w:szCs w:val="20"/>
                <w:lang w:eastAsia="ar-SA"/>
              </w:rPr>
              <w:t>oppure</w:t>
            </w:r>
          </w:p>
          <w:p w14:paraId="32ED3579" w14:textId="3AE1EF7B" w:rsidR="008229F9" w:rsidRPr="00E445ED" w:rsidRDefault="008229F9" w:rsidP="008229F9">
            <w:pPr>
              <w:pStyle w:val="Listenabsatz"/>
              <w:numPr>
                <w:ilvl w:val="0"/>
                <w:numId w:val="47"/>
              </w:numPr>
              <w:autoSpaceDE w:val="0"/>
              <w:autoSpaceDN w:val="0"/>
              <w:adjustRightInd w:val="0"/>
              <w:ind w:left="285" w:hanging="284"/>
              <w:jc w:val="both"/>
              <w:textAlignment w:val="center"/>
              <w:rPr>
                <w:rFonts w:eastAsia="Calibri" w:cs="Arial"/>
                <w:noProof w:val="0"/>
                <w:color w:val="FF0000"/>
                <w:lang w:val="it-IT"/>
              </w:rPr>
            </w:pPr>
            <w:r w:rsidRPr="00E445ED">
              <w:rPr>
                <w:rFonts w:eastAsia="Calibri" w:cs="Arial"/>
                <w:noProof w:val="0"/>
                <w:color w:val="FF0000"/>
                <w:lang w:val="it-IT"/>
              </w:rPr>
              <w:t xml:space="preserve">che trova applicazione l´art. 47, comma 4 di conseguenza </w:t>
            </w:r>
            <w:r w:rsidRPr="00E445ED">
              <w:rPr>
                <w:rFonts w:eastAsia="Calibri" w:cs="Arial"/>
                <w:b/>
                <w:bCs/>
                <w:noProof w:val="0"/>
                <w:color w:val="FF0000"/>
                <w:lang w:val="it-IT"/>
              </w:rPr>
              <w:t>l’affidatario ha l’obbligo di assicurare una quota pari almeno al 30 per cento delle assunzioni</w:t>
            </w:r>
            <w:r w:rsidRPr="00E445ED">
              <w:rPr>
                <w:rFonts w:eastAsia="Calibri" w:cs="Arial"/>
                <w:noProof w:val="0"/>
                <w:color w:val="FF0000"/>
                <w:lang w:val="it-IT"/>
              </w:rPr>
              <w:t xml:space="preserve"> necessarie per l’esecuzione del contratto o per la realizzazione di attività ad esso connesse o strumentali, all’occupazione giovanile e femminile.</w:t>
            </w:r>
          </w:p>
          <w:p w14:paraId="1567E5B7" w14:textId="77777777" w:rsidR="008229F9" w:rsidRDefault="008229F9" w:rsidP="008229F9">
            <w:pPr>
              <w:pStyle w:val="Stile1"/>
              <w:spacing w:line="240" w:lineRule="exact"/>
              <w:ind w:left="1"/>
              <w:rPr>
                <w:rFonts w:ascii="Arial" w:hAnsi="Arial" w:cs="Arial"/>
                <w:b/>
                <w:i/>
                <w:color w:val="00B050"/>
                <w:sz w:val="20"/>
                <w:szCs w:val="20"/>
                <w:u w:val="single"/>
                <w:lang w:eastAsia="ar-SA"/>
              </w:rPr>
            </w:pPr>
          </w:p>
          <w:p w14:paraId="60B6CBC3" w14:textId="77777777" w:rsidR="008229F9" w:rsidRPr="00770BAE" w:rsidRDefault="008229F9" w:rsidP="008229F9">
            <w:pPr>
              <w:pStyle w:val="Stile1"/>
              <w:spacing w:line="240" w:lineRule="exact"/>
              <w:ind w:left="1"/>
              <w:rPr>
                <w:rFonts w:cs="Arial"/>
                <w:i/>
                <w:color w:val="00B050"/>
              </w:rPr>
            </w:pPr>
          </w:p>
        </w:tc>
      </w:tr>
      <w:tr w:rsidR="008229F9" w:rsidRPr="003B27FC" w14:paraId="090FEFE2" w14:textId="77777777" w:rsidTr="00BE68F9">
        <w:tc>
          <w:tcPr>
            <w:tcW w:w="4394" w:type="dxa"/>
          </w:tcPr>
          <w:p w14:paraId="2B14F783" w14:textId="507209D0" w:rsidR="008229F9" w:rsidRPr="003300D7" w:rsidRDefault="008229F9" w:rsidP="008229F9">
            <w:pPr>
              <w:pStyle w:val="Listenabsatz"/>
              <w:numPr>
                <w:ilvl w:val="0"/>
                <w:numId w:val="47"/>
              </w:numPr>
              <w:autoSpaceDE w:val="0"/>
              <w:autoSpaceDN w:val="0"/>
              <w:adjustRightInd w:val="0"/>
              <w:ind w:left="285" w:hanging="284"/>
              <w:jc w:val="both"/>
              <w:textAlignment w:val="center"/>
              <w:rPr>
                <w:rFonts w:cs="Arial"/>
                <w:color w:val="000000"/>
                <w:lang w:val="de-DE"/>
              </w:rPr>
            </w:pPr>
            <w:r w:rsidRPr="003300D7">
              <w:rPr>
                <w:rFonts w:cs="Arial"/>
                <w:color w:val="000000"/>
                <w:lang w:val="de-DE"/>
              </w:rPr>
              <w:t xml:space="preserve">Der Vertrag ist gemäß Art. </w:t>
            </w:r>
            <w:r>
              <w:rPr>
                <w:rFonts w:cs="Arial"/>
                <w:color w:val="000000"/>
                <w:lang w:val="de-DE"/>
              </w:rPr>
              <w:t>18 GvD Nr. 36/2023</w:t>
            </w:r>
            <w:r w:rsidRPr="003300D7">
              <w:rPr>
                <w:rFonts w:cs="Arial"/>
                <w:color w:val="000000"/>
                <w:lang w:val="de-DE"/>
              </w:rPr>
              <w:t xml:space="preserve"> </w:t>
            </w:r>
            <w:r w:rsidRPr="003300D7">
              <w:rPr>
                <w:rFonts w:cs="Arial"/>
                <w:color w:val="FF0000"/>
                <w:lang w:val="de-DE"/>
              </w:rPr>
              <w:t xml:space="preserve">in elektronischer Form durch Privaturkunde oder im Wege des Briefverkehrs </w:t>
            </w:r>
            <w:r w:rsidRPr="003300D7">
              <w:rPr>
                <w:rFonts w:cs="Arial"/>
                <w:lang w:val="de-DE"/>
              </w:rPr>
              <w:t xml:space="preserve">abzuschließen. </w:t>
            </w:r>
          </w:p>
          <w:p w14:paraId="5E682DF6" w14:textId="77777777" w:rsidR="008229F9" w:rsidRPr="003300D7" w:rsidRDefault="008229F9" w:rsidP="008229F9">
            <w:pPr>
              <w:jc w:val="both"/>
              <w:rPr>
                <w:rFonts w:cs="Arial"/>
                <w:b/>
                <w:i/>
                <w:color w:val="00B050"/>
                <w:lang w:val="de-DE" w:eastAsia="ar-SA"/>
              </w:rPr>
            </w:pPr>
          </w:p>
        </w:tc>
        <w:tc>
          <w:tcPr>
            <w:tcW w:w="851" w:type="dxa"/>
          </w:tcPr>
          <w:p w14:paraId="5DB81A3F" w14:textId="77777777" w:rsidR="008229F9" w:rsidRPr="003300D7" w:rsidRDefault="008229F9" w:rsidP="008229F9">
            <w:pPr>
              <w:ind w:left="57" w:right="57"/>
              <w:jc w:val="both"/>
              <w:rPr>
                <w:rFonts w:cs="Arial"/>
                <w:bCs/>
                <w:lang w:val="de-DE"/>
              </w:rPr>
            </w:pPr>
          </w:p>
        </w:tc>
        <w:tc>
          <w:tcPr>
            <w:tcW w:w="4395" w:type="dxa"/>
          </w:tcPr>
          <w:p w14:paraId="28B6D4D6" w14:textId="33E57487" w:rsidR="008229F9" w:rsidRPr="003300D7" w:rsidRDefault="008229F9" w:rsidP="008229F9">
            <w:pPr>
              <w:pStyle w:val="Listenabsatz"/>
              <w:numPr>
                <w:ilvl w:val="0"/>
                <w:numId w:val="47"/>
              </w:numPr>
              <w:autoSpaceDE w:val="0"/>
              <w:autoSpaceDN w:val="0"/>
              <w:adjustRightInd w:val="0"/>
              <w:ind w:left="285" w:hanging="284"/>
              <w:jc w:val="both"/>
              <w:textAlignment w:val="center"/>
              <w:rPr>
                <w:rFonts w:cs="Arial"/>
                <w:b/>
                <w:i/>
                <w:color w:val="00B050"/>
                <w:lang w:val="it-IT" w:eastAsia="ar-SA"/>
              </w:rPr>
            </w:pPr>
            <w:r w:rsidRPr="003300D7">
              <w:rPr>
                <w:rFonts w:cs="Arial"/>
                <w:color w:val="000000"/>
                <w:lang w:val="it-IT"/>
              </w:rPr>
              <w:t xml:space="preserve">di stabilire che il contratto sarà stipulato </w:t>
            </w:r>
            <w:r w:rsidRPr="003300D7">
              <w:rPr>
                <w:rFonts w:cs="Arial"/>
                <w:color w:val="FF0000"/>
                <w:lang w:val="it-IT"/>
              </w:rPr>
              <w:t xml:space="preserve">in modalità elettronica </w:t>
            </w:r>
            <w:r w:rsidRPr="003300D7">
              <w:rPr>
                <w:rFonts w:cs="Arial"/>
                <w:bCs/>
                <w:color w:val="FF0000"/>
                <w:lang w:val="it-IT"/>
              </w:rPr>
              <w:t xml:space="preserve">mediante scrittura privata </w:t>
            </w:r>
            <w:r w:rsidRPr="003300D7">
              <w:rPr>
                <w:rFonts w:cs="Arial"/>
                <w:bCs/>
                <w:i/>
                <w:color w:val="FF0000"/>
                <w:lang w:val="it-IT"/>
              </w:rPr>
              <w:t xml:space="preserve">ovvero </w:t>
            </w:r>
            <w:r w:rsidRPr="003300D7">
              <w:rPr>
                <w:rFonts w:cs="Arial"/>
                <w:bCs/>
                <w:color w:val="FF0000"/>
                <w:lang w:val="it-IT"/>
              </w:rPr>
              <w:t>mediante scambio di corrispondenza</w:t>
            </w:r>
            <w:r w:rsidRPr="003300D7">
              <w:rPr>
                <w:rFonts w:cs="Arial"/>
                <w:bCs/>
                <w:color w:val="000000"/>
                <w:lang w:val="it-IT"/>
              </w:rPr>
              <w:t>,</w:t>
            </w:r>
            <w:r w:rsidRPr="003300D7">
              <w:rPr>
                <w:rFonts w:cs="Arial"/>
                <w:b/>
                <w:bCs/>
                <w:color w:val="000000"/>
                <w:lang w:val="it-IT"/>
              </w:rPr>
              <w:t xml:space="preserve"> </w:t>
            </w:r>
            <w:r w:rsidRPr="003300D7">
              <w:rPr>
                <w:rFonts w:cs="Arial"/>
                <w:bCs/>
                <w:color w:val="000000"/>
                <w:lang w:val="it-IT"/>
              </w:rPr>
              <w:t xml:space="preserve">ai sensi dell’art. 18 </w:t>
            </w:r>
            <w:r>
              <w:rPr>
                <w:rFonts w:cs="Arial"/>
                <w:bCs/>
                <w:color w:val="000000"/>
                <w:lang w:val="it-IT"/>
              </w:rPr>
              <w:t>d.lgs</w:t>
            </w:r>
            <w:r w:rsidRPr="003300D7">
              <w:rPr>
                <w:rFonts w:cs="Arial"/>
                <w:bCs/>
                <w:color w:val="000000"/>
                <w:lang w:val="it-IT"/>
              </w:rPr>
              <w:t xml:space="preserve"> </w:t>
            </w:r>
            <w:r>
              <w:rPr>
                <w:rFonts w:cs="Arial"/>
                <w:bCs/>
                <w:color w:val="000000"/>
                <w:lang w:val="it-IT"/>
              </w:rPr>
              <w:t xml:space="preserve">n. </w:t>
            </w:r>
            <w:r w:rsidRPr="003300D7">
              <w:rPr>
                <w:rFonts w:cs="Arial"/>
                <w:bCs/>
                <w:color w:val="000000"/>
                <w:lang w:val="it-IT"/>
              </w:rPr>
              <w:t>36/2023;</w:t>
            </w:r>
          </w:p>
        </w:tc>
      </w:tr>
      <w:tr w:rsidR="008229F9" w:rsidRPr="003B27FC" w14:paraId="21C95E49" w14:textId="77777777" w:rsidTr="00BE68F9">
        <w:tc>
          <w:tcPr>
            <w:tcW w:w="4394" w:type="dxa"/>
          </w:tcPr>
          <w:p w14:paraId="43727849" w14:textId="77777777" w:rsidR="008229F9" w:rsidRPr="003300D7" w:rsidRDefault="008229F9" w:rsidP="008229F9">
            <w:pPr>
              <w:pStyle w:val="Listenabsatz"/>
              <w:numPr>
                <w:ilvl w:val="0"/>
                <w:numId w:val="47"/>
              </w:numPr>
              <w:autoSpaceDE w:val="0"/>
              <w:autoSpaceDN w:val="0"/>
              <w:adjustRightInd w:val="0"/>
              <w:ind w:left="285" w:hanging="284"/>
              <w:jc w:val="both"/>
              <w:textAlignment w:val="center"/>
              <w:rPr>
                <w:rFonts w:cs="Arial"/>
                <w:color w:val="000000"/>
                <w:lang w:val="de-DE"/>
              </w:rPr>
            </w:pPr>
            <w:r w:rsidRPr="003300D7">
              <w:rPr>
                <w:rFonts w:cs="Arial"/>
                <w:color w:val="000000"/>
                <w:lang w:val="de-DE"/>
              </w:rPr>
              <w:t>Der Entwurf des Auftragsschreibens, auf welchen Bezug genommen wird, welcher integrierenden Bestandteil dieser Maßnahme darstellt und welcher die Vertragsbedingungen und -klauseln des mit dem Auftragnehmer abzuschließenden Vertrags enthält, wird genehmigt.</w:t>
            </w:r>
          </w:p>
          <w:p w14:paraId="197D516D" w14:textId="77777777" w:rsidR="008229F9" w:rsidRPr="003300D7" w:rsidRDefault="008229F9" w:rsidP="008229F9">
            <w:pPr>
              <w:jc w:val="both"/>
              <w:rPr>
                <w:rFonts w:cs="Arial"/>
                <w:b/>
                <w:i/>
                <w:color w:val="00B050"/>
                <w:lang w:val="de-DE" w:eastAsia="ar-SA"/>
              </w:rPr>
            </w:pPr>
          </w:p>
        </w:tc>
        <w:tc>
          <w:tcPr>
            <w:tcW w:w="851" w:type="dxa"/>
          </w:tcPr>
          <w:p w14:paraId="77A99251" w14:textId="77777777" w:rsidR="008229F9" w:rsidRPr="003300D7" w:rsidRDefault="008229F9" w:rsidP="008229F9">
            <w:pPr>
              <w:ind w:left="57" w:right="57"/>
              <w:jc w:val="both"/>
              <w:rPr>
                <w:rFonts w:cs="Arial"/>
                <w:bCs/>
                <w:lang w:val="de-DE"/>
              </w:rPr>
            </w:pPr>
          </w:p>
        </w:tc>
        <w:tc>
          <w:tcPr>
            <w:tcW w:w="4395" w:type="dxa"/>
          </w:tcPr>
          <w:p w14:paraId="3F5F37D2" w14:textId="77777777" w:rsidR="008229F9" w:rsidRPr="003300D7" w:rsidRDefault="008229F9" w:rsidP="008229F9">
            <w:pPr>
              <w:pStyle w:val="Listenabsatz"/>
              <w:numPr>
                <w:ilvl w:val="0"/>
                <w:numId w:val="47"/>
              </w:numPr>
              <w:autoSpaceDE w:val="0"/>
              <w:autoSpaceDN w:val="0"/>
              <w:adjustRightInd w:val="0"/>
              <w:ind w:left="285" w:hanging="284"/>
              <w:jc w:val="both"/>
              <w:textAlignment w:val="center"/>
              <w:rPr>
                <w:rFonts w:cs="Arial"/>
                <w:color w:val="000000"/>
                <w:lang w:val="it-IT"/>
              </w:rPr>
            </w:pPr>
            <w:r w:rsidRPr="003300D7">
              <w:rPr>
                <w:rFonts w:cs="Arial"/>
                <w:color w:val="000000"/>
                <w:lang w:val="it-IT"/>
              </w:rPr>
              <w:t xml:space="preserve">di approvare lo schema della lettera d’incarico, al quale si rinvia </w:t>
            </w:r>
            <w:r w:rsidRPr="003300D7">
              <w:rPr>
                <w:rFonts w:cs="Arial"/>
                <w:i/>
                <w:iCs/>
                <w:color w:val="000000"/>
                <w:lang w:val="it-IT"/>
              </w:rPr>
              <w:t>per</w:t>
            </w:r>
            <w:r w:rsidRPr="003300D7">
              <w:rPr>
                <w:rFonts w:cs="Arial"/>
                <w:color w:val="000000"/>
                <w:lang w:val="it-IT"/>
              </w:rPr>
              <w:t xml:space="preserve"> </w:t>
            </w:r>
            <w:r w:rsidRPr="003300D7">
              <w:rPr>
                <w:rFonts w:cs="Arial"/>
                <w:i/>
                <w:iCs/>
                <w:color w:val="000000"/>
                <w:lang w:val="it-IT"/>
              </w:rPr>
              <w:t>relationem</w:t>
            </w:r>
            <w:r w:rsidRPr="003300D7">
              <w:rPr>
                <w:rFonts w:cs="Arial"/>
                <w:color w:val="000000"/>
                <w:lang w:val="it-IT"/>
              </w:rPr>
              <w:t>, che costituisce parte integrante del presente provvedimento, contenente le condizioni e le clausole del contratto che verrà stipulato con la ditta affidataria;</w:t>
            </w:r>
          </w:p>
          <w:p w14:paraId="42ED39A6" w14:textId="77777777" w:rsidR="008229F9" w:rsidRPr="003300D7" w:rsidRDefault="008229F9" w:rsidP="008229F9">
            <w:pPr>
              <w:pStyle w:val="Stile1"/>
              <w:spacing w:line="240" w:lineRule="exact"/>
              <w:rPr>
                <w:rFonts w:ascii="Arial" w:hAnsi="Arial" w:cs="Arial"/>
                <w:b/>
                <w:i/>
                <w:color w:val="00B050"/>
                <w:sz w:val="20"/>
                <w:szCs w:val="20"/>
                <w:lang w:eastAsia="ar-SA"/>
              </w:rPr>
            </w:pPr>
          </w:p>
        </w:tc>
      </w:tr>
      <w:tr w:rsidR="008229F9" w:rsidRPr="003B27FC" w14:paraId="2FC9101B" w14:textId="77777777" w:rsidTr="00BE68F9">
        <w:tc>
          <w:tcPr>
            <w:tcW w:w="4394" w:type="dxa"/>
          </w:tcPr>
          <w:p w14:paraId="4532ED36" w14:textId="77777777" w:rsidR="008229F9" w:rsidRPr="003300D7"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de-DE"/>
              </w:rPr>
            </w:pPr>
            <w:r w:rsidRPr="003300D7">
              <w:rPr>
                <w:rFonts w:cs="Arial"/>
                <w:color w:val="FF0000"/>
                <w:lang w:val="de-DE"/>
              </w:rPr>
              <w:t xml:space="preserve">Es wird darauf hingewiesen, dass der Auftragnehmer nicht der Kontrolle der Teilnahmeanforderungen vor Vertragsabschluss unterliegt, da die </w:t>
            </w:r>
            <w:r w:rsidRPr="003300D7">
              <w:rPr>
                <w:rFonts w:cs="Arial"/>
                <w:color w:val="FF0000"/>
                <w:lang w:val="de-DE"/>
              </w:rPr>
              <w:lastRenderedPageBreak/>
              <w:t>Vergabestellen, welche die Vergabe von Bauleistungs-, Dienstleistungs- und Lieferaufträgen bis zu einem Ausschreibungsbetrag von 150.000 Euro über elektronische Instrumente wahrnehmen, diese Kontrollen gemäß Art. 32 Abs. 1 LG Nr. 16/2015 i.g.F, nicht durchführen müssen.</w:t>
            </w:r>
          </w:p>
          <w:p w14:paraId="4DC31086" w14:textId="77777777" w:rsidR="008229F9" w:rsidRPr="003300D7" w:rsidRDefault="008229F9" w:rsidP="008229F9">
            <w:pPr>
              <w:autoSpaceDE w:val="0"/>
              <w:autoSpaceDN w:val="0"/>
              <w:adjustRightInd w:val="0"/>
              <w:spacing w:line="288" w:lineRule="auto"/>
              <w:ind w:left="360"/>
              <w:jc w:val="both"/>
              <w:textAlignment w:val="center"/>
              <w:rPr>
                <w:rFonts w:cs="Arial"/>
                <w:color w:val="000000"/>
                <w:lang w:val="de-DE"/>
              </w:rPr>
            </w:pPr>
          </w:p>
        </w:tc>
        <w:tc>
          <w:tcPr>
            <w:tcW w:w="851" w:type="dxa"/>
          </w:tcPr>
          <w:p w14:paraId="4F5DD1B3" w14:textId="77777777" w:rsidR="008229F9" w:rsidRPr="003300D7" w:rsidRDefault="008229F9" w:rsidP="008229F9">
            <w:pPr>
              <w:ind w:left="57" w:right="57"/>
              <w:jc w:val="both"/>
              <w:rPr>
                <w:rFonts w:cs="Arial"/>
                <w:bCs/>
                <w:lang w:val="de-DE"/>
              </w:rPr>
            </w:pPr>
          </w:p>
        </w:tc>
        <w:tc>
          <w:tcPr>
            <w:tcW w:w="4395" w:type="dxa"/>
          </w:tcPr>
          <w:p w14:paraId="5D42A4E1" w14:textId="77777777" w:rsidR="008229F9" w:rsidRPr="003300D7"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it-IT"/>
              </w:rPr>
            </w:pPr>
            <w:r w:rsidRPr="003300D7">
              <w:rPr>
                <w:rFonts w:cs="Arial"/>
                <w:color w:val="FF0000"/>
                <w:lang w:val="it-IT" w:eastAsia="it-IT"/>
              </w:rPr>
              <w:t xml:space="preserve">di dare atto che l’affidatario non è soggetto a verifica dei requisiti di partecipazione prima della stipula del contratto, giacché in applicazione dell’art. 32, comma 1 della L.P. n. </w:t>
            </w:r>
            <w:r w:rsidRPr="003300D7">
              <w:rPr>
                <w:rFonts w:cs="Arial"/>
                <w:color w:val="FF0000"/>
                <w:lang w:val="it-IT" w:eastAsia="it-IT"/>
              </w:rPr>
              <w:lastRenderedPageBreak/>
              <w:t>16/2015 e</w:t>
            </w:r>
            <w:r w:rsidRPr="003300D7">
              <w:rPr>
                <w:rFonts w:cs="Arial"/>
                <w:color w:val="FF0000"/>
                <w:lang w:val="it-IT"/>
              </w:rPr>
              <w:t xml:space="preserve"> </w:t>
            </w:r>
            <w:r w:rsidRPr="003300D7">
              <w:rPr>
                <w:rFonts w:cs="Arial"/>
                <w:color w:val="FF0000"/>
                <w:lang w:val="it-IT" w:eastAsia="it-IT"/>
              </w:rPr>
              <w:t>ss.mm.ii., le stazioni appaltanti che utilizzano gli strumenti elettronici, per gli affidamenti di lavori, servizi e forniture fino a 150.000 euro, sono esonerate da tale verifica;</w:t>
            </w:r>
          </w:p>
          <w:p w14:paraId="60BC384F" w14:textId="77777777" w:rsidR="008229F9" w:rsidRPr="00736642" w:rsidRDefault="008229F9" w:rsidP="008229F9">
            <w:pPr>
              <w:autoSpaceDE w:val="0"/>
              <w:autoSpaceDN w:val="0"/>
              <w:adjustRightInd w:val="0"/>
              <w:spacing w:line="288" w:lineRule="auto"/>
              <w:ind w:left="1"/>
              <w:jc w:val="both"/>
              <w:textAlignment w:val="center"/>
              <w:rPr>
                <w:rFonts w:cs="Arial"/>
                <w:color w:val="000000"/>
                <w:lang w:val="it-IT"/>
              </w:rPr>
            </w:pPr>
          </w:p>
        </w:tc>
      </w:tr>
      <w:tr w:rsidR="008229F9" w:rsidRPr="003B27FC" w14:paraId="74490B3F" w14:textId="77777777" w:rsidTr="00BE68F9">
        <w:tc>
          <w:tcPr>
            <w:tcW w:w="4394" w:type="dxa"/>
          </w:tcPr>
          <w:p w14:paraId="6092ED06" w14:textId="17E3C955" w:rsidR="008229F9" w:rsidRPr="00ED2294" w:rsidRDefault="008229F9" w:rsidP="008229F9">
            <w:pPr>
              <w:jc w:val="both"/>
              <w:rPr>
                <w:rFonts w:cs="Arial"/>
                <w:b/>
                <w:bCs/>
                <w:i/>
                <w:color w:val="339966"/>
                <w:lang w:val="de-DE" w:eastAsia="ar-SA"/>
              </w:rPr>
            </w:pPr>
            <w:r w:rsidRPr="00ED2294">
              <w:rPr>
                <w:rFonts w:cs="Arial"/>
                <w:b/>
                <w:bCs/>
                <w:i/>
                <w:color w:val="339966"/>
                <w:lang w:val="de-DE" w:eastAsia="ar-SA"/>
              </w:rPr>
              <w:lastRenderedPageBreak/>
              <w:t>Gemäß Art. 119</w:t>
            </w:r>
            <w:r w:rsidR="00AE402B">
              <w:rPr>
                <w:rFonts w:cs="Arial"/>
                <w:b/>
                <w:bCs/>
                <w:i/>
                <w:color w:val="339966"/>
                <w:lang w:val="de-DE" w:eastAsia="ar-SA"/>
              </w:rPr>
              <w:t>,</w:t>
            </w:r>
            <w:r w:rsidRPr="00ED2294">
              <w:rPr>
                <w:rFonts w:cs="Arial"/>
                <w:b/>
                <w:bCs/>
                <w:i/>
                <w:color w:val="339966"/>
                <w:lang w:val="de-DE" w:eastAsia="ar-SA"/>
              </w:rPr>
              <w:t xml:space="preserve"> Absatz 1 des GvD Nr. 36/2023 ist die Vereinbarung, mit der die vollständige Ausführung der beauftragten Leistungen an Dritt</w:t>
            </w:r>
            <w:r w:rsidR="004452C5" w:rsidRPr="00ED2294">
              <w:rPr>
                <w:rFonts w:cs="Arial"/>
                <w:b/>
                <w:bCs/>
                <w:i/>
                <w:color w:val="339966"/>
                <w:lang w:val="de-DE" w:eastAsia="ar-SA"/>
              </w:rPr>
              <w:t>e</w:t>
            </w:r>
            <w:r w:rsidR="004452C5">
              <w:rPr>
                <w:rFonts w:cs="Arial"/>
                <w:b/>
                <w:bCs/>
                <w:i/>
                <w:color w:val="339966"/>
                <w:lang w:val="de-DE" w:eastAsia="ar-SA"/>
              </w:rPr>
              <w:t xml:space="preserve">, </w:t>
            </w:r>
            <w:r w:rsidR="004452C5" w:rsidRPr="004452C5">
              <w:rPr>
                <w:rFonts w:cs="Arial"/>
                <w:b/>
                <w:bCs/>
                <w:i/>
                <w:iCs/>
                <w:color w:val="339966"/>
                <w:highlight w:val="yellow"/>
                <w:lang w:val="de-DE" w:eastAsia="ar-SA"/>
              </w:rPr>
              <w:t xml:space="preserve">sowie die überwiegende Ausführung der Arbeiten in Bezug auf die überwiegende </w:t>
            </w:r>
            <w:r w:rsidR="005C20AE" w:rsidRPr="005C20AE">
              <w:rPr>
                <w:rFonts w:cs="Arial"/>
                <w:b/>
                <w:bCs/>
                <w:i/>
                <w:iCs/>
                <w:color w:val="339966"/>
                <w:highlight w:val="yellow"/>
                <w:lang w:val="de-DE" w:eastAsia="ar-SA"/>
              </w:rPr>
              <w:t>Tätigkeit</w:t>
            </w:r>
            <w:r w:rsidR="004452C5" w:rsidRPr="004452C5">
              <w:rPr>
                <w:rFonts w:cs="Arial"/>
                <w:b/>
                <w:bCs/>
                <w:i/>
                <w:color w:val="339966"/>
                <w:lang w:val="de-DE" w:eastAsia="ar-SA"/>
              </w:rPr>
              <w:t xml:space="preserve"> </w:t>
            </w:r>
            <w:r w:rsidRPr="00ED2294">
              <w:rPr>
                <w:rFonts w:cs="Arial"/>
                <w:b/>
                <w:bCs/>
                <w:i/>
                <w:color w:val="339966"/>
                <w:lang w:val="de-DE" w:eastAsia="ar-SA"/>
              </w:rPr>
              <w:t>übertragen wird, nichtig.</w:t>
            </w:r>
          </w:p>
          <w:p w14:paraId="7F9BEF0B" w14:textId="77777777" w:rsidR="008229F9" w:rsidRPr="00ED2294" w:rsidRDefault="008229F9" w:rsidP="008229F9">
            <w:pPr>
              <w:ind w:right="105"/>
              <w:jc w:val="both"/>
              <w:rPr>
                <w:rFonts w:cs="Arial"/>
                <w:i/>
                <w:strike/>
                <w:color w:val="339966"/>
                <w:lang w:val="de-DE" w:eastAsia="ar-SA"/>
              </w:rPr>
            </w:pPr>
          </w:p>
          <w:p w14:paraId="09E50B78" w14:textId="03005425" w:rsidR="008229F9" w:rsidRPr="00ED2294" w:rsidRDefault="008229F9" w:rsidP="008229F9">
            <w:pPr>
              <w:ind w:right="6"/>
              <w:jc w:val="both"/>
              <w:rPr>
                <w:rFonts w:cs="Arial"/>
                <w:i/>
                <w:color w:val="339966"/>
                <w:lang w:val="de-DE" w:eastAsia="ar-SA"/>
              </w:rPr>
            </w:pPr>
            <w:r w:rsidRPr="00ED2294">
              <w:rPr>
                <w:rFonts w:cs="Arial"/>
                <w:noProof w:val="0"/>
                <w:color w:val="339966"/>
                <w:lang w:val="de-DE" w:eastAsia="ar-SA"/>
              </w:rPr>
              <w:t xml:space="preserve">Die Vergabestellen können vorbehaltlich einer </w:t>
            </w:r>
            <w:r w:rsidRPr="00ED2294">
              <w:rPr>
                <w:rFonts w:cs="Arial"/>
                <w:i/>
                <w:color w:val="339966"/>
                <w:lang w:val="de-DE" w:eastAsia="ar-SA"/>
              </w:rPr>
              <w:t xml:space="preserve">angemessenen Begründung </w:t>
            </w:r>
            <w:r w:rsidRPr="00ED2294">
              <w:rPr>
                <w:rFonts w:cs="Arial"/>
                <w:i/>
                <w:iCs/>
                <w:noProof w:val="0"/>
                <w:color w:val="339966"/>
                <w:lang w:val="de-DE" w:eastAsia="ar-SA"/>
              </w:rPr>
              <w:t>im Entscheid zur Einleitung des Vergabeverfahrens</w:t>
            </w:r>
            <w:r w:rsidRPr="00ED2294">
              <w:rPr>
                <w:rFonts w:cs="Arial"/>
                <w:i/>
                <w:color w:val="339966"/>
                <w:lang w:val="de-DE" w:eastAsia="ar-SA"/>
              </w:rPr>
              <w:t>, angeben welche Leistungen, die Gegenstand des Vergabevertrages sind, gemäß Artikel 119, Absatz 2 des GvD Nr. 36/2023, aufgrund der besonderen Merkmale der Vergabe vom Zuschlagsempfänger auszuführen sind, einschließlich der in Art. 104 Absatz 11 des GvD Nr. 36/2023, aufgrund der Notwendigkeit, unter Berücksichtigung der Art oder der Komplexität der zu erbringenden Dienstleistungen, die Kontrolle der Baustellentätigkeiten und ganz allgemein der Arbeitsplätze zu verstärken oder einen intensiveren Schutz der Arbeitsbedingungen sowie der Gesundheit und Sicherheit der Arbeitnehmer zu gewährleisten oder der Gefahr einer kriminellen Unterwanderung vorzubeugen.</w:t>
            </w:r>
          </w:p>
          <w:p w14:paraId="7976F86D" w14:textId="77777777" w:rsidR="008229F9" w:rsidRPr="00ED2294" w:rsidRDefault="008229F9" w:rsidP="008229F9">
            <w:pPr>
              <w:autoSpaceDE w:val="0"/>
              <w:autoSpaceDN w:val="0"/>
              <w:adjustRightInd w:val="0"/>
              <w:jc w:val="both"/>
              <w:textAlignment w:val="center"/>
              <w:rPr>
                <w:rFonts w:cs="Arial"/>
                <w:lang w:val="de-DE"/>
              </w:rPr>
            </w:pPr>
          </w:p>
        </w:tc>
        <w:tc>
          <w:tcPr>
            <w:tcW w:w="851" w:type="dxa"/>
          </w:tcPr>
          <w:p w14:paraId="6425779D" w14:textId="77777777" w:rsidR="008229F9" w:rsidRPr="00ED2294" w:rsidRDefault="008229F9" w:rsidP="008229F9">
            <w:pPr>
              <w:ind w:left="57" w:right="57"/>
              <w:jc w:val="center"/>
              <w:rPr>
                <w:rFonts w:cs="Arial"/>
                <w:lang w:val="de-DE"/>
              </w:rPr>
            </w:pPr>
          </w:p>
        </w:tc>
        <w:tc>
          <w:tcPr>
            <w:tcW w:w="4395" w:type="dxa"/>
          </w:tcPr>
          <w:p w14:paraId="222F92F1" w14:textId="64B0D6FA" w:rsidR="008229F9" w:rsidRPr="00ED2294" w:rsidRDefault="008229F9" w:rsidP="008229F9">
            <w:pPr>
              <w:autoSpaceDE w:val="0"/>
              <w:autoSpaceDN w:val="0"/>
              <w:adjustRightInd w:val="0"/>
              <w:ind w:left="5" w:hanging="5"/>
              <w:jc w:val="both"/>
              <w:textAlignment w:val="center"/>
              <w:rPr>
                <w:rFonts w:cs="Arial"/>
                <w:b/>
                <w:bCs/>
                <w:i/>
                <w:color w:val="339966"/>
                <w:lang w:val="it-IT" w:eastAsia="ar-SA"/>
              </w:rPr>
            </w:pPr>
            <w:r w:rsidRPr="00ED2294">
              <w:rPr>
                <w:rFonts w:cs="Arial"/>
                <w:b/>
                <w:bCs/>
                <w:i/>
                <w:color w:val="339966"/>
                <w:lang w:val="it-IT" w:eastAsia="ar-SA"/>
              </w:rPr>
              <w:t>Ai sensi dell’art. 119</w:t>
            </w:r>
            <w:r w:rsidR="00AE402B">
              <w:rPr>
                <w:rFonts w:cs="Arial"/>
                <w:b/>
                <w:bCs/>
                <w:i/>
                <w:color w:val="339966"/>
                <w:lang w:val="it-IT" w:eastAsia="ar-SA"/>
              </w:rPr>
              <w:t>,</w:t>
            </w:r>
            <w:r w:rsidRPr="00ED2294">
              <w:rPr>
                <w:rFonts w:cs="Arial"/>
                <w:b/>
                <w:bCs/>
                <w:i/>
                <w:color w:val="339966"/>
                <w:lang w:val="it-IT" w:eastAsia="ar-SA"/>
              </w:rPr>
              <w:t xml:space="preserve"> comma 1 del </w:t>
            </w:r>
            <w:r>
              <w:rPr>
                <w:rFonts w:cs="Arial"/>
                <w:b/>
                <w:bCs/>
                <w:i/>
                <w:color w:val="339966"/>
                <w:lang w:val="it-IT" w:eastAsia="ar-SA"/>
              </w:rPr>
              <w:t>D.lgs</w:t>
            </w:r>
            <w:r w:rsidRPr="00ED2294">
              <w:rPr>
                <w:rFonts w:cs="Arial"/>
                <w:b/>
                <w:bCs/>
                <w:i/>
                <w:color w:val="339966"/>
                <w:lang w:val="it-IT" w:eastAsia="ar-SA"/>
              </w:rPr>
              <w:t xml:space="preserve"> </w:t>
            </w:r>
            <w:r>
              <w:rPr>
                <w:rFonts w:cs="Arial"/>
                <w:b/>
                <w:bCs/>
                <w:i/>
                <w:color w:val="339966"/>
                <w:lang w:val="it-IT" w:eastAsia="ar-SA"/>
              </w:rPr>
              <w:t xml:space="preserve">n. </w:t>
            </w:r>
            <w:r w:rsidRPr="00ED2294">
              <w:rPr>
                <w:rFonts w:cs="Arial"/>
                <w:b/>
                <w:bCs/>
                <w:i/>
                <w:color w:val="339966"/>
                <w:lang w:val="it-IT" w:eastAsia="ar-SA"/>
              </w:rPr>
              <w:t>36/2023, è nullo l'accordo con cui sia affidata a terzi l’integrale esecuzione delle prestazioni appaltate</w:t>
            </w:r>
            <w:r w:rsidR="00FB55A5">
              <w:rPr>
                <w:rFonts w:cs="Arial"/>
                <w:b/>
                <w:bCs/>
                <w:i/>
                <w:color w:val="339966"/>
                <w:lang w:val="it-IT" w:eastAsia="ar-SA"/>
              </w:rPr>
              <w:t xml:space="preserve"> </w:t>
            </w:r>
            <w:r w:rsidR="00FB55A5" w:rsidRPr="00FB55A5">
              <w:rPr>
                <w:rFonts w:cs="Arial"/>
                <w:b/>
                <w:bCs/>
                <w:i/>
                <w:color w:val="339966"/>
                <w:highlight w:val="yellow"/>
                <w:lang w:val="it-IT" w:eastAsia="ar-SA"/>
              </w:rPr>
              <w:t xml:space="preserve">e la prevalente esecuzione delle lavorazion relative alla </w:t>
            </w:r>
            <w:r w:rsidR="005C20AE">
              <w:rPr>
                <w:rFonts w:cs="Arial"/>
                <w:b/>
                <w:bCs/>
                <w:i/>
                <w:color w:val="339966"/>
                <w:highlight w:val="yellow"/>
                <w:lang w:val="it-IT" w:eastAsia="ar-SA"/>
              </w:rPr>
              <w:t>attività</w:t>
            </w:r>
            <w:r w:rsidR="00FB55A5" w:rsidRPr="00FB55A5">
              <w:rPr>
                <w:rFonts w:cs="Arial"/>
                <w:b/>
                <w:bCs/>
                <w:i/>
                <w:color w:val="339966"/>
                <w:highlight w:val="yellow"/>
                <w:lang w:val="it-IT" w:eastAsia="ar-SA"/>
              </w:rPr>
              <w:t xml:space="preserve"> prevalente</w:t>
            </w:r>
            <w:r w:rsidR="00FB55A5">
              <w:rPr>
                <w:rFonts w:cs="Arial"/>
                <w:b/>
                <w:bCs/>
                <w:i/>
                <w:color w:val="339966"/>
                <w:lang w:val="it-IT" w:eastAsia="ar-SA"/>
              </w:rPr>
              <w:t>.</w:t>
            </w:r>
          </w:p>
          <w:p w14:paraId="10BBDC40" w14:textId="77777777" w:rsidR="008229F9" w:rsidRPr="00ED2294" w:rsidRDefault="008229F9" w:rsidP="008229F9">
            <w:pPr>
              <w:autoSpaceDE w:val="0"/>
              <w:autoSpaceDN w:val="0"/>
              <w:adjustRightInd w:val="0"/>
              <w:ind w:left="5" w:hanging="5"/>
              <w:jc w:val="both"/>
              <w:textAlignment w:val="center"/>
              <w:rPr>
                <w:rFonts w:cs="Arial"/>
                <w:i/>
                <w:color w:val="339966"/>
                <w:lang w:val="it-IT" w:eastAsia="ar-SA"/>
              </w:rPr>
            </w:pPr>
          </w:p>
          <w:p w14:paraId="1D972272" w14:textId="02D8B93F" w:rsidR="008229F9" w:rsidRDefault="008229F9" w:rsidP="008229F9">
            <w:pPr>
              <w:autoSpaceDE w:val="0"/>
              <w:autoSpaceDN w:val="0"/>
              <w:adjustRightInd w:val="0"/>
              <w:ind w:left="5" w:hanging="5"/>
              <w:jc w:val="both"/>
              <w:textAlignment w:val="center"/>
              <w:rPr>
                <w:rFonts w:cs="Arial"/>
                <w:i/>
                <w:color w:val="339966"/>
                <w:lang w:val="it-IT" w:eastAsia="ar-SA"/>
              </w:rPr>
            </w:pPr>
            <w:r w:rsidRPr="00ED2294">
              <w:rPr>
                <w:rFonts w:cs="Arial"/>
                <w:i/>
                <w:color w:val="339966"/>
                <w:lang w:val="it-IT" w:eastAsia="ar-SA"/>
              </w:rPr>
              <w:t xml:space="preserve">Le stazioni appaltanti possono indicare, previa adeguata motivazione nella decisione di contrarre, quali prestazioni oggetto del contratto sono, ai sensi dell’art. 119 comma 2 del </w:t>
            </w:r>
            <w:r>
              <w:rPr>
                <w:rFonts w:cs="Arial"/>
                <w:i/>
                <w:color w:val="339966"/>
                <w:lang w:val="it-IT" w:eastAsia="ar-SA"/>
              </w:rPr>
              <w:t>D.lgs</w:t>
            </w:r>
            <w:r w:rsidRPr="00ED2294">
              <w:rPr>
                <w:rFonts w:cs="Arial"/>
                <w:i/>
                <w:color w:val="339966"/>
                <w:lang w:val="it-IT" w:eastAsia="ar-SA"/>
              </w:rPr>
              <w:t xml:space="preserve"> </w:t>
            </w:r>
            <w:r>
              <w:rPr>
                <w:rFonts w:cs="Arial"/>
                <w:i/>
                <w:color w:val="339966"/>
                <w:lang w:val="it-IT" w:eastAsia="ar-SA"/>
              </w:rPr>
              <w:t xml:space="preserve">n. </w:t>
            </w:r>
            <w:r w:rsidRPr="00ED2294">
              <w:rPr>
                <w:rFonts w:cs="Arial"/>
                <w:i/>
                <w:color w:val="339966"/>
                <w:lang w:val="it-IT" w:eastAsia="ar-SA"/>
              </w:rPr>
              <w:t xml:space="preserve">36/2023, da eseguire a cura dell’affidatario in ragione delle specifiche caratteristiche dell’affidamento, ivi comprese quelle di cui all’art. 104 comma 11 del </w:t>
            </w:r>
            <w:r>
              <w:rPr>
                <w:rFonts w:cs="Arial"/>
                <w:i/>
                <w:color w:val="339966"/>
                <w:lang w:val="it-IT" w:eastAsia="ar-SA"/>
              </w:rPr>
              <w:t>D.lgs</w:t>
            </w:r>
            <w:r w:rsidRPr="00ED2294">
              <w:rPr>
                <w:rFonts w:cs="Arial"/>
                <w:i/>
                <w:color w:val="339966"/>
                <w:lang w:val="it-IT" w:eastAsia="ar-SA"/>
              </w:rPr>
              <w:t xml:space="preserve"> </w:t>
            </w:r>
            <w:r>
              <w:rPr>
                <w:rFonts w:cs="Arial"/>
                <w:i/>
                <w:color w:val="339966"/>
                <w:lang w:val="it-IT" w:eastAsia="ar-SA"/>
              </w:rPr>
              <w:t xml:space="preserve">n. </w:t>
            </w:r>
            <w:r w:rsidRPr="00ED2294">
              <w:rPr>
                <w:rFonts w:cs="Arial"/>
                <w:i/>
                <w:color w:val="339966"/>
                <w:lang w:val="it-IT" w:eastAsia="ar-SA"/>
              </w:rPr>
              <w:t>36/2023, in ragione dell’esigenza di rafforzare, tenuto conto della natura o della complessità delle prestazioni da effettuare, il controllo delle attività di cantiere e più in generale dei luoghi di lavoro o di garantire una più intensa tutela delle condizioni di lavoro e della salute e sicurezza dei lavoratori ovvero di prevenire il rischio di infiltrazioni criminali.</w:t>
            </w:r>
          </w:p>
          <w:p w14:paraId="0C6AB25B" w14:textId="77777777" w:rsidR="008229F9" w:rsidRPr="007E0B4E" w:rsidRDefault="008229F9" w:rsidP="008229F9">
            <w:pPr>
              <w:autoSpaceDE w:val="0"/>
              <w:autoSpaceDN w:val="0"/>
              <w:adjustRightInd w:val="0"/>
              <w:jc w:val="both"/>
              <w:textAlignment w:val="center"/>
              <w:rPr>
                <w:rFonts w:cs="Arial"/>
                <w:color w:val="000000"/>
                <w:spacing w:val="-3"/>
                <w:lang w:val="it-IT"/>
              </w:rPr>
            </w:pPr>
          </w:p>
        </w:tc>
      </w:tr>
      <w:tr w:rsidR="008229F9" w:rsidRPr="008104F7" w14:paraId="0601CFD5" w14:textId="77777777" w:rsidTr="00BE68F9">
        <w:tc>
          <w:tcPr>
            <w:tcW w:w="4394" w:type="dxa"/>
          </w:tcPr>
          <w:p w14:paraId="3394CABE" w14:textId="25E1FCE2" w:rsidR="008229F9" w:rsidRPr="00ED2294" w:rsidRDefault="008229F9" w:rsidP="008229F9">
            <w:pPr>
              <w:pStyle w:val="Listenabsatz"/>
              <w:numPr>
                <w:ilvl w:val="0"/>
                <w:numId w:val="51"/>
              </w:numPr>
              <w:autoSpaceDE w:val="0"/>
              <w:autoSpaceDN w:val="0"/>
              <w:adjustRightInd w:val="0"/>
              <w:ind w:left="284" w:hanging="299"/>
              <w:jc w:val="both"/>
              <w:textAlignment w:val="center"/>
              <w:rPr>
                <w:rFonts w:cs="Arial"/>
                <w:color w:val="FF0000"/>
                <w:lang w:val="de-DE"/>
              </w:rPr>
            </w:pPr>
            <w:r w:rsidRPr="00ED2294">
              <w:rPr>
                <w:rFonts w:cs="Arial"/>
                <w:color w:val="FF0000"/>
                <w:lang w:val="de-DE"/>
              </w:rPr>
              <w:t xml:space="preserve">Es wird festgelegt, dass folgende Leistungen </w:t>
            </w:r>
            <w:r w:rsidRPr="003B27FC">
              <w:rPr>
                <w:rFonts w:cs="Arial"/>
                <w:strike/>
                <w:color w:val="FF0000"/>
                <w:highlight w:val="yellow"/>
                <w:lang w:val="de-DE"/>
              </w:rPr>
              <w:t>gemäß den von der Landesregierung festgelegten Kriterien gemäß Artikel 26 LG Nr.  16/2015 sowie</w:t>
            </w:r>
            <w:r w:rsidRPr="00ED2294">
              <w:rPr>
                <w:rFonts w:cs="Arial"/>
                <w:color w:val="FF0000"/>
                <w:lang w:val="de-DE"/>
              </w:rPr>
              <w:t xml:space="preserve"> gemäß Art</w:t>
            </w:r>
            <w:r w:rsidR="00AE402B">
              <w:rPr>
                <w:rFonts w:cs="Arial"/>
                <w:color w:val="FF0000"/>
                <w:lang w:val="de-DE"/>
              </w:rPr>
              <w:t>.</w:t>
            </w:r>
            <w:r w:rsidRPr="00ED2294">
              <w:rPr>
                <w:rFonts w:cs="Arial"/>
                <w:color w:val="FF0000"/>
                <w:lang w:val="de-DE"/>
              </w:rPr>
              <w:t xml:space="preserve"> 119</w:t>
            </w:r>
            <w:r w:rsidR="00AE402B">
              <w:rPr>
                <w:rFonts w:cs="Arial"/>
                <w:color w:val="FF0000"/>
                <w:lang w:val="de-DE"/>
              </w:rPr>
              <w:t>,</w:t>
            </w:r>
            <w:r w:rsidRPr="00ED2294">
              <w:rPr>
                <w:rFonts w:cs="Arial"/>
                <w:color w:val="FF0000"/>
                <w:lang w:val="de-DE"/>
              </w:rPr>
              <w:t xml:space="preserve"> Absatz 2 des GvD Nr. 36/2023</w:t>
            </w:r>
            <w:r w:rsidRPr="00ED2294">
              <w:rPr>
                <w:lang w:val="de-DE"/>
              </w:rPr>
              <w:t xml:space="preserve"> </w:t>
            </w:r>
            <w:r w:rsidRPr="00ED2294">
              <w:rPr>
                <w:rFonts w:cs="Arial"/>
                <w:color w:val="FF0000"/>
                <w:lang w:val="de-DE"/>
              </w:rPr>
              <w:t>aufgrund der besonderen Merkmale der Vergabe und/oder der folgenden zusätzlichen Anforderungen gemäß der oben genannten gesetzlichen Bestimmung,</w:t>
            </w:r>
            <w:r w:rsidRPr="00ED2294">
              <w:rPr>
                <w:lang w:val="de-DE"/>
              </w:rPr>
              <w:t xml:space="preserve"> </w:t>
            </w:r>
            <w:r w:rsidRPr="00ED2294">
              <w:rPr>
                <w:rFonts w:cs="Arial"/>
                <w:color w:val="FF0000"/>
                <w:lang w:val="de-DE"/>
              </w:rPr>
              <w:t>vom Auftragnehmer ausgeführt werden müssen :</w:t>
            </w:r>
            <w:r w:rsidRPr="00ED2294">
              <w:rPr>
                <w:lang w:val="de-DE"/>
              </w:rPr>
              <w:t xml:space="preserve"> </w:t>
            </w:r>
            <w:r w:rsidRPr="00ED2294">
              <w:fldChar w:fldCharType="begin">
                <w:ffData>
                  <w:name w:val="Text25"/>
                  <w:enabled/>
                  <w:calcOnExit w:val="0"/>
                  <w:textInput/>
                </w:ffData>
              </w:fldChar>
            </w:r>
            <w:r w:rsidRPr="00ED2294">
              <w:rPr>
                <w:rFonts w:cs="Arial"/>
                <w:color w:val="FF0000"/>
                <w:lang w:val="de-DE"/>
              </w:rPr>
              <w:instrText xml:space="preserve"> FORMTEXT </w:instrText>
            </w:r>
            <w:r w:rsidRPr="00ED2294">
              <w:fldChar w:fldCharType="separate"/>
            </w:r>
            <w:r w:rsidRPr="00ED2294">
              <w:t> </w:t>
            </w:r>
            <w:r w:rsidRPr="00ED2294">
              <w:t> </w:t>
            </w:r>
            <w:r w:rsidRPr="00ED2294">
              <w:t> </w:t>
            </w:r>
            <w:r w:rsidRPr="00ED2294">
              <w:t> </w:t>
            </w:r>
            <w:r w:rsidRPr="00ED2294">
              <w:t> </w:t>
            </w:r>
            <w:r w:rsidRPr="00ED2294">
              <w:fldChar w:fldCharType="end"/>
            </w:r>
          </w:p>
          <w:p w14:paraId="657A8654" w14:textId="59F12B8B" w:rsidR="008229F9" w:rsidRPr="00ED2294" w:rsidRDefault="008229F9" w:rsidP="008229F9">
            <w:pPr>
              <w:autoSpaceDE w:val="0"/>
              <w:autoSpaceDN w:val="0"/>
              <w:adjustRightInd w:val="0"/>
              <w:ind w:left="425"/>
              <w:jc w:val="both"/>
              <w:textAlignment w:val="center"/>
              <w:rPr>
                <w:rFonts w:cs="Arial"/>
                <w:color w:val="FF0000"/>
                <w:lang w:val="it-IT"/>
              </w:rPr>
            </w:pPr>
            <w:r w:rsidRPr="00ED2294">
              <w:rPr>
                <w:rFonts w:cs="Arial"/>
                <w:color w:val="FF0000"/>
                <w:lang w:val="it-IT"/>
              </w:rPr>
              <w:t xml:space="preserve">Begründung: </w:t>
            </w:r>
            <w:r w:rsidRPr="00ED2294">
              <w:fldChar w:fldCharType="begin">
                <w:ffData>
                  <w:name w:val="Text25"/>
                  <w:enabled/>
                  <w:calcOnExit w:val="0"/>
                  <w:textInput/>
                </w:ffData>
              </w:fldChar>
            </w:r>
            <w:r w:rsidRPr="00ED2294">
              <w:rPr>
                <w:rFonts w:cs="Arial"/>
                <w:color w:val="FF0000"/>
                <w:lang w:val="it-IT"/>
              </w:rPr>
              <w:instrText xml:space="preserve"> FORMTEXT </w:instrText>
            </w:r>
            <w:r w:rsidRPr="00ED2294">
              <w:fldChar w:fldCharType="separate"/>
            </w:r>
            <w:r w:rsidRPr="00ED2294">
              <w:t> </w:t>
            </w:r>
            <w:r w:rsidRPr="00ED2294">
              <w:t> </w:t>
            </w:r>
            <w:r w:rsidRPr="00ED2294">
              <w:t> </w:t>
            </w:r>
            <w:r w:rsidRPr="00ED2294">
              <w:t> </w:t>
            </w:r>
            <w:r w:rsidRPr="00ED2294">
              <w:t> </w:t>
            </w:r>
            <w:r w:rsidRPr="00ED2294">
              <w:fldChar w:fldCharType="end"/>
            </w:r>
          </w:p>
          <w:p w14:paraId="3BDFBFA9" w14:textId="77777777" w:rsidR="008229F9" w:rsidRPr="00ED2294" w:rsidRDefault="008229F9" w:rsidP="008229F9">
            <w:pPr>
              <w:autoSpaceDE w:val="0"/>
              <w:autoSpaceDN w:val="0"/>
              <w:adjustRightInd w:val="0"/>
              <w:jc w:val="both"/>
              <w:textAlignment w:val="center"/>
              <w:rPr>
                <w:rFonts w:cs="Arial"/>
                <w:lang w:val="de-DE"/>
              </w:rPr>
            </w:pPr>
          </w:p>
        </w:tc>
        <w:tc>
          <w:tcPr>
            <w:tcW w:w="851" w:type="dxa"/>
          </w:tcPr>
          <w:p w14:paraId="11C89315" w14:textId="77777777" w:rsidR="008229F9" w:rsidRPr="00ED2294" w:rsidRDefault="008229F9" w:rsidP="008229F9">
            <w:pPr>
              <w:ind w:left="57" w:right="57"/>
              <w:jc w:val="center"/>
              <w:rPr>
                <w:rFonts w:cs="Arial"/>
                <w:lang w:val="de-DE"/>
              </w:rPr>
            </w:pPr>
          </w:p>
        </w:tc>
        <w:tc>
          <w:tcPr>
            <w:tcW w:w="4395" w:type="dxa"/>
          </w:tcPr>
          <w:p w14:paraId="65EAEA10" w14:textId="6CF4C59C" w:rsidR="008229F9" w:rsidRPr="00ED2294" w:rsidRDefault="008229F9" w:rsidP="008229F9">
            <w:pPr>
              <w:pStyle w:val="Listenabsatz"/>
              <w:numPr>
                <w:ilvl w:val="0"/>
                <w:numId w:val="47"/>
              </w:numPr>
              <w:autoSpaceDE w:val="0"/>
              <w:autoSpaceDN w:val="0"/>
              <w:adjustRightInd w:val="0"/>
              <w:ind w:left="285" w:hanging="284"/>
              <w:jc w:val="both"/>
              <w:textAlignment w:val="center"/>
              <w:rPr>
                <w:rFonts w:cs="Arial"/>
                <w:color w:val="FF0000"/>
                <w:lang w:val="it-IT"/>
              </w:rPr>
            </w:pPr>
            <w:r w:rsidRPr="00ED2294">
              <w:rPr>
                <w:rFonts w:cs="Arial"/>
                <w:color w:val="FF0000"/>
                <w:lang w:val="it-IT"/>
              </w:rPr>
              <w:t xml:space="preserve">Di stabilire che le seguenti prestazioni, </w:t>
            </w:r>
            <w:r w:rsidRPr="003B27FC">
              <w:rPr>
                <w:rFonts w:cs="Arial"/>
                <w:strike/>
                <w:color w:val="FF0000"/>
                <w:highlight w:val="yellow"/>
                <w:lang w:val="it-IT"/>
              </w:rPr>
              <w:t>ai sensi dei criteri stabiliti dalla Giunta provinciale secondo quanto previsto dall’art. 26 LP n. 16/2015, nonché</w:t>
            </w:r>
            <w:r w:rsidRPr="00ED2294">
              <w:rPr>
                <w:rFonts w:cs="Arial"/>
                <w:color w:val="FF0000"/>
                <w:lang w:val="it-IT"/>
              </w:rPr>
              <w:t xml:space="preserve"> ai sensi dell’art. 119</w:t>
            </w:r>
            <w:r w:rsidR="00AE402B">
              <w:rPr>
                <w:rFonts w:cs="Arial"/>
                <w:color w:val="FF0000"/>
                <w:lang w:val="it-IT"/>
              </w:rPr>
              <w:t>,</w:t>
            </w:r>
            <w:r w:rsidRPr="00ED2294">
              <w:rPr>
                <w:rFonts w:cs="Arial"/>
                <w:color w:val="FF0000"/>
                <w:lang w:val="it-IT"/>
              </w:rPr>
              <w:t xml:space="preserve"> comma 2 del </w:t>
            </w:r>
            <w:r>
              <w:rPr>
                <w:rFonts w:cs="Arial"/>
                <w:color w:val="FF0000"/>
                <w:lang w:val="it-IT"/>
              </w:rPr>
              <w:t>D.lgs</w:t>
            </w:r>
            <w:r w:rsidRPr="00ED2294">
              <w:rPr>
                <w:rFonts w:cs="Arial"/>
                <w:color w:val="FF0000"/>
                <w:lang w:val="it-IT"/>
              </w:rPr>
              <w:t xml:space="preserve"> </w:t>
            </w:r>
            <w:r>
              <w:rPr>
                <w:rFonts w:cs="Arial"/>
                <w:color w:val="FF0000"/>
                <w:lang w:val="it-IT"/>
              </w:rPr>
              <w:t xml:space="preserve">n. </w:t>
            </w:r>
            <w:r w:rsidRPr="00ED2294">
              <w:rPr>
                <w:rFonts w:cs="Arial"/>
                <w:color w:val="FF0000"/>
                <w:lang w:val="it-IT"/>
              </w:rPr>
              <w:t>36/2023, sono da eseguire a cura dell’affidatario in ragione delle specifiche caratteristiche dell’affidamento e/o delle seguenti ulteriori esigenze indicate nella disposizione normativa di cui sopra:</w:t>
            </w:r>
            <w:r w:rsidRPr="00ED2294">
              <w:rPr>
                <w:lang w:val="it-IT"/>
              </w:rPr>
              <w:t xml:space="preserve"> </w:t>
            </w:r>
            <w:r w:rsidRPr="00ED2294">
              <w:fldChar w:fldCharType="begin">
                <w:ffData>
                  <w:name w:val="Text25"/>
                  <w:enabled/>
                  <w:calcOnExit w:val="0"/>
                  <w:textInput/>
                </w:ffData>
              </w:fldChar>
            </w:r>
            <w:r w:rsidRPr="00ED2294">
              <w:rPr>
                <w:rFonts w:cs="Arial"/>
                <w:color w:val="FF0000"/>
                <w:lang w:val="it-IT"/>
              </w:rPr>
              <w:instrText xml:space="preserve"> FORMTEXT </w:instrText>
            </w:r>
            <w:r w:rsidRPr="00ED2294">
              <w:fldChar w:fldCharType="separate"/>
            </w:r>
            <w:r w:rsidRPr="00ED2294">
              <w:t> </w:t>
            </w:r>
            <w:r w:rsidRPr="00ED2294">
              <w:t> </w:t>
            </w:r>
            <w:r w:rsidRPr="00ED2294">
              <w:t> </w:t>
            </w:r>
            <w:r w:rsidRPr="00ED2294">
              <w:t> </w:t>
            </w:r>
            <w:r w:rsidRPr="00ED2294">
              <w:t> </w:t>
            </w:r>
            <w:r w:rsidRPr="00ED2294">
              <w:fldChar w:fldCharType="end"/>
            </w:r>
          </w:p>
          <w:p w14:paraId="1A15C63C" w14:textId="77777777" w:rsidR="008229F9" w:rsidRPr="00ED2294" w:rsidRDefault="008229F9" w:rsidP="008229F9">
            <w:pPr>
              <w:autoSpaceDE w:val="0"/>
              <w:autoSpaceDN w:val="0"/>
              <w:adjustRightInd w:val="0"/>
              <w:ind w:left="287"/>
              <w:jc w:val="both"/>
              <w:textAlignment w:val="center"/>
              <w:rPr>
                <w:rFonts w:cs="Arial"/>
                <w:color w:val="FF0000"/>
                <w:lang w:val="it-IT"/>
              </w:rPr>
            </w:pPr>
          </w:p>
          <w:p w14:paraId="22FD140B" w14:textId="44841491" w:rsidR="008229F9" w:rsidRPr="006F3446" w:rsidRDefault="008229F9" w:rsidP="008229F9">
            <w:pPr>
              <w:autoSpaceDE w:val="0"/>
              <w:autoSpaceDN w:val="0"/>
              <w:adjustRightInd w:val="0"/>
              <w:ind w:left="287"/>
              <w:jc w:val="both"/>
              <w:textAlignment w:val="center"/>
              <w:rPr>
                <w:rFonts w:cs="Arial"/>
                <w:color w:val="FF0000"/>
                <w:lang w:val="it-IT"/>
              </w:rPr>
            </w:pPr>
            <w:r w:rsidRPr="00ED2294">
              <w:rPr>
                <w:rFonts w:cs="Arial"/>
                <w:color w:val="FF0000"/>
                <w:lang w:val="it-IT"/>
              </w:rPr>
              <w:t xml:space="preserve">Motivazione: </w:t>
            </w:r>
            <w:r w:rsidRPr="00ED2294">
              <w:fldChar w:fldCharType="begin">
                <w:ffData>
                  <w:name w:val="Text25"/>
                  <w:enabled/>
                  <w:calcOnExit w:val="0"/>
                  <w:textInput/>
                </w:ffData>
              </w:fldChar>
            </w:r>
            <w:r w:rsidRPr="00ED2294">
              <w:rPr>
                <w:rFonts w:cs="Arial"/>
                <w:color w:val="FF0000"/>
                <w:lang w:val="it-IT"/>
              </w:rPr>
              <w:instrText xml:space="preserve"> FORMTEXT </w:instrText>
            </w:r>
            <w:r w:rsidRPr="00ED2294">
              <w:fldChar w:fldCharType="separate"/>
            </w:r>
            <w:r w:rsidRPr="00ED2294">
              <w:t> </w:t>
            </w:r>
            <w:r w:rsidRPr="00ED2294">
              <w:t> </w:t>
            </w:r>
            <w:r w:rsidRPr="00ED2294">
              <w:t> </w:t>
            </w:r>
            <w:r w:rsidRPr="00ED2294">
              <w:t> </w:t>
            </w:r>
            <w:r w:rsidRPr="00ED2294">
              <w:t> </w:t>
            </w:r>
            <w:r w:rsidRPr="00ED2294">
              <w:fldChar w:fldCharType="end"/>
            </w:r>
          </w:p>
          <w:p w14:paraId="56BF5A8E" w14:textId="77777777" w:rsidR="008229F9" w:rsidRPr="007E0B4E" w:rsidRDefault="008229F9" w:rsidP="008229F9">
            <w:pPr>
              <w:autoSpaceDE w:val="0"/>
              <w:autoSpaceDN w:val="0"/>
              <w:adjustRightInd w:val="0"/>
              <w:jc w:val="both"/>
              <w:textAlignment w:val="center"/>
              <w:rPr>
                <w:rFonts w:cs="Arial"/>
                <w:color w:val="000000"/>
                <w:spacing w:val="-3"/>
                <w:lang w:val="it-IT"/>
              </w:rPr>
            </w:pPr>
          </w:p>
        </w:tc>
      </w:tr>
      <w:tr w:rsidR="008229F9" w:rsidRPr="003B27FC" w14:paraId="25624290" w14:textId="77777777" w:rsidTr="00BE68F9">
        <w:tc>
          <w:tcPr>
            <w:tcW w:w="4394" w:type="dxa"/>
          </w:tcPr>
          <w:p w14:paraId="0F3620B9" w14:textId="4EA1DD0B" w:rsidR="008229F9" w:rsidRPr="006A6159" w:rsidRDefault="008229F9" w:rsidP="008229F9">
            <w:pPr>
              <w:pStyle w:val="Listenabsatz"/>
              <w:numPr>
                <w:ilvl w:val="0"/>
                <w:numId w:val="47"/>
              </w:numPr>
              <w:autoSpaceDE w:val="0"/>
              <w:autoSpaceDN w:val="0"/>
              <w:adjustRightInd w:val="0"/>
              <w:ind w:left="285" w:hanging="284"/>
              <w:jc w:val="both"/>
              <w:textAlignment w:val="center"/>
              <w:rPr>
                <w:rFonts w:cs="Arial"/>
                <w:noProof w:val="0"/>
                <w:lang w:val="de-DE"/>
              </w:rPr>
            </w:pPr>
            <w:r w:rsidRPr="006A6159">
              <w:rPr>
                <w:rFonts w:cs="Arial"/>
                <w:lang w:val="de-DE"/>
              </w:rPr>
              <w:t xml:space="preserve">Die voraussichtlichen Gesamtausgaben von Euro </w:t>
            </w:r>
            <w:r w:rsidRPr="006A6159">
              <w:fldChar w:fldCharType="begin">
                <w:ffData>
                  <w:name w:val="Text28"/>
                  <w:enabled/>
                  <w:calcOnExit w:val="0"/>
                  <w:textInput/>
                </w:ffData>
              </w:fldChar>
            </w:r>
            <w:r w:rsidRPr="006A6159">
              <w:rPr>
                <w:rFonts w:cs="Arial"/>
                <w:lang w:val="de-DE"/>
              </w:rPr>
              <w:instrText xml:space="preserve"> FORMTEXT </w:instrText>
            </w:r>
            <w:r w:rsidRPr="006A6159">
              <w:fldChar w:fldCharType="separate"/>
            </w:r>
            <w:r w:rsidRPr="006A6159">
              <w:rPr>
                <w:lang w:val="de-DE"/>
              </w:rPr>
              <w:t> </w:t>
            </w:r>
            <w:r w:rsidRPr="006A6159">
              <w:rPr>
                <w:lang w:val="de-DE"/>
              </w:rPr>
              <w:t> </w:t>
            </w:r>
            <w:r w:rsidRPr="006A6159">
              <w:rPr>
                <w:lang w:val="de-DE"/>
              </w:rPr>
              <w:t> </w:t>
            </w:r>
            <w:r w:rsidRPr="006A6159">
              <w:rPr>
                <w:lang w:val="de-DE"/>
              </w:rPr>
              <w:t> </w:t>
            </w:r>
            <w:r w:rsidRPr="006A6159">
              <w:rPr>
                <w:lang w:val="de-DE"/>
              </w:rPr>
              <w:t> </w:t>
            </w:r>
            <w:r w:rsidRPr="006A6159">
              <w:fldChar w:fldCharType="end"/>
            </w:r>
            <w:r w:rsidRPr="006A6159">
              <w:rPr>
                <w:rFonts w:cs="Arial"/>
                <w:lang w:val="de-DE"/>
              </w:rPr>
              <w:t xml:space="preserve">, inklusive Steuerlasten, werden auf dem Verwaltungshaushalt </w:t>
            </w:r>
            <w:r w:rsidRPr="006A6159">
              <w:rPr>
                <w:rFonts w:cs="Arial"/>
                <w:lang w:val="de-DE"/>
              </w:rPr>
              <w:fldChar w:fldCharType="begin">
                <w:ffData>
                  <w:name w:val="Text28"/>
                  <w:enabled/>
                  <w:calcOnExit w:val="0"/>
                  <w:textInput/>
                </w:ffData>
              </w:fldChar>
            </w:r>
            <w:r w:rsidRPr="006A6159">
              <w:rPr>
                <w:rFonts w:cs="Arial"/>
                <w:lang w:val="de-DE"/>
              </w:rPr>
              <w:instrText xml:space="preserve"> FORMTEXT </w:instrText>
            </w:r>
            <w:r w:rsidRPr="006A6159">
              <w:rPr>
                <w:rFonts w:cs="Arial"/>
                <w:lang w:val="de-DE"/>
              </w:rPr>
            </w:r>
            <w:r w:rsidRPr="006A6159">
              <w:rPr>
                <w:rFonts w:cs="Arial"/>
                <w:lang w:val="de-DE"/>
              </w:rPr>
              <w:fldChar w:fldCharType="separate"/>
            </w:r>
            <w:r w:rsidRPr="006A6159">
              <w:rPr>
                <w:lang w:val="de-DE"/>
              </w:rPr>
              <w:t> </w:t>
            </w:r>
            <w:r w:rsidRPr="006A6159">
              <w:rPr>
                <w:lang w:val="de-DE"/>
              </w:rPr>
              <w:t> </w:t>
            </w:r>
            <w:r w:rsidRPr="006A6159">
              <w:rPr>
                <w:lang w:val="de-DE"/>
              </w:rPr>
              <w:t> </w:t>
            </w:r>
            <w:r w:rsidRPr="006A6159">
              <w:rPr>
                <w:lang w:val="de-DE"/>
              </w:rPr>
              <w:t> </w:t>
            </w:r>
            <w:r w:rsidRPr="006A6159">
              <w:rPr>
                <w:lang w:val="de-DE"/>
              </w:rPr>
              <w:t> </w:t>
            </w:r>
            <w:r w:rsidRPr="006A6159">
              <w:rPr>
                <w:rFonts w:cs="Arial"/>
                <w:lang w:val="de-DE"/>
              </w:rPr>
              <w:fldChar w:fldCharType="end"/>
            </w:r>
            <w:r w:rsidRPr="006A6159">
              <w:rPr>
                <w:rFonts w:cs="Arial"/>
                <w:lang w:val="de-DE"/>
              </w:rPr>
              <w:t xml:space="preserve"> </w:t>
            </w:r>
            <w:r w:rsidRPr="006A6159">
              <w:rPr>
                <w:rFonts w:cs="Arial"/>
                <w:color w:val="FF0000"/>
                <w:lang w:val="de-DE"/>
              </w:rPr>
              <w:t xml:space="preserve">vorgemerkt/zweckgebunden </w:t>
            </w:r>
            <w:r w:rsidRPr="006A6159">
              <w:rPr>
                <w:rFonts w:cs="Arial"/>
                <w:lang w:val="de-DE"/>
              </w:rPr>
              <w:t xml:space="preserve">wie folgt: </w:t>
            </w:r>
            <w:r w:rsidRPr="006A6159">
              <w:rPr>
                <w:rFonts w:cs="Arial"/>
                <w:lang w:val="de-DE"/>
              </w:rPr>
              <w:fldChar w:fldCharType="begin">
                <w:ffData>
                  <w:name w:val="Text30"/>
                  <w:enabled/>
                  <w:calcOnExit w:val="0"/>
                  <w:textInput/>
                </w:ffData>
              </w:fldChar>
            </w:r>
            <w:r w:rsidRPr="006A6159">
              <w:rPr>
                <w:rFonts w:cs="Arial"/>
                <w:lang w:val="de-DE"/>
              </w:rPr>
              <w:instrText xml:space="preserve"> FORMTEXT </w:instrText>
            </w:r>
            <w:r w:rsidRPr="006A6159">
              <w:rPr>
                <w:rFonts w:cs="Arial"/>
                <w:lang w:val="de-DE"/>
              </w:rPr>
            </w:r>
            <w:r w:rsidRPr="006A6159">
              <w:rPr>
                <w:rFonts w:cs="Arial"/>
                <w:lang w:val="de-DE"/>
              </w:rPr>
              <w:fldChar w:fldCharType="separate"/>
            </w:r>
            <w:r w:rsidRPr="006A6159">
              <w:rPr>
                <w:lang w:val="de-DE"/>
              </w:rPr>
              <w:t> </w:t>
            </w:r>
            <w:r w:rsidRPr="006A6159">
              <w:rPr>
                <w:lang w:val="de-DE"/>
              </w:rPr>
              <w:t> </w:t>
            </w:r>
            <w:r w:rsidRPr="006A6159">
              <w:rPr>
                <w:lang w:val="de-DE"/>
              </w:rPr>
              <w:t> </w:t>
            </w:r>
            <w:r w:rsidRPr="006A6159">
              <w:rPr>
                <w:lang w:val="de-DE"/>
              </w:rPr>
              <w:t> </w:t>
            </w:r>
            <w:r w:rsidRPr="006A6159">
              <w:rPr>
                <w:lang w:val="de-DE"/>
              </w:rPr>
              <w:t> </w:t>
            </w:r>
            <w:r w:rsidRPr="006A6159">
              <w:rPr>
                <w:rFonts w:cs="Arial"/>
                <w:lang w:val="de-DE"/>
              </w:rPr>
              <w:fldChar w:fldCharType="end"/>
            </w:r>
          </w:p>
          <w:p w14:paraId="2A9209FD" w14:textId="77777777" w:rsidR="008229F9" w:rsidRPr="006A6159" w:rsidRDefault="008229F9" w:rsidP="008229F9">
            <w:pPr>
              <w:autoSpaceDE w:val="0"/>
              <w:autoSpaceDN w:val="0"/>
              <w:ind w:left="426" w:hanging="426"/>
              <w:jc w:val="both"/>
              <w:textAlignment w:val="center"/>
              <w:rPr>
                <w:rFonts w:cs="Arial"/>
                <w:lang w:val="de-DE"/>
              </w:rPr>
            </w:pPr>
          </w:p>
          <w:p w14:paraId="7587D136" w14:textId="47402709" w:rsidR="008229F9" w:rsidRPr="006A6159" w:rsidRDefault="008229F9" w:rsidP="008229F9">
            <w:pPr>
              <w:pStyle w:val="Listenabsatz"/>
              <w:numPr>
                <w:ilvl w:val="0"/>
                <w:numId w:val="47"/>
              </w:numPr>
              <w:autoSpaceDE w:val="0"/>
              <w:autoSpaceDN w:val="0"/>
              <w:adjustRightInd w:val="0"/>
              <w:ind w:left="285" w:hanging="284"/>
              <w:jc w:val="both"/>
              <w:textAlignment w:val="center"/>
              <w:rPr>
                <w:rFonts w:cs="Arial"/>
                <w:lang w:val="de-DE"/>
              </w:rPr>
            </w:pPr>
            <w:r w:rsidRPr="006A6159">
              <w:rPr>
                <w:rFonts w:cs="Arial"/>
                <w:lang w:val="de-DE"/>
              </w:rPr>
              <w:t xml:space="preserve">Euro </w:t>
            </w:r>
            <w:r w:rsidRPr="006A6159">
              <w:fldChar w:fldCharType="begin">
                <w:ffData>
                  <w:name w:val="Text29"/>
                  <w:enabled/>
                  <w:calcOnExit w:val="0"/>
                  <w:textInput/>
                </w:ffData>
              </w:fldChar>
            </w:r>
            <w:r w:rsidRPr="006A6159">
              <w:rPr>
                <w:rFonts w:cs="Arial"/>
                <w:lang w:val="de-DE"/>
              </w:rPr>
              <w:instrText xml:space="preserve"> FORMTEXT </w:instrText>
            </w:r>
            <w:r w:rsidRPr="006A6159">
              <w:fldChar w:fldCharType="separate"/>
            </w:r>
            <w:r w:rsidRPr="006A6159">
              <w:rPr>
                <w:lang w:val="de-DE"/>
              </w:rPr>
              <w:t> </w:t>
            </w:r>
            <w:r w:rsidRPr="006A6159">
              <w:rPr>
                <w:lang w:val="de-DE"/>
              </w:rPr>
              <w:t> </w:t>
            </w:r>
            <w:r w:rsidRPr="006A6159">
              <w:rPr>
                <w:lang w:val="de-DE"/>
              </w:rPr>
              <w:t> </w:t>
            </w:r>
            <w:r w:rsidRPr="006A6159">
              <w:rPr>
                <w:lang w:val="de-DE"/>
              </w:rPr>
              <w:t> </w:t>
            </w:r>
            <w:r w:rsidRPr="006A6159">
              <w:rPr>
                <w:lang w:val="de-DE"/>
              </w:rPr>
              <w:t> </w:t>
            </w:r>
            <w:r w:rsidRPr="006A6159">
              <w:fldChar w:fldCharType="end"/>
            </w:r>
            <w:r w:rsidRPr="006A6159">
              <w:rPr>
                <w:rFonts w:cs="Arial"/>
                <w:lang w:val="de-DE"/>
              </w:rPr>
              <w:t xml:space="preserve">, Kapitel </w:t>
            </w:r>
            <w:r w:rsidRPr="006A6159">
              <w:fldChar w:fldCharType="begin">
                <w:ffData>
                  <w:name w:val="Text30"/>
                  <w:enabled/>
                  <w:calcOnExit w:val="0"/>
                  <w:textInput/>
                </w:ffData>
              </w:fldChar>
            </w:r>
            <w:r w:rsidRPr="006A6159">
              <w:rPr>
                <w:rFonts w:cs="Arial"/>
                <w:lang w:val="de-DE"/>
              </w:rPr>
              <w:instrText xml:space="preserve"> FORMTEXT </w:instrText>
            </w:r>
            <w:r w:rsidRPr="006A6159">
              <w:fldChar w:fldCharType="separate"/>
            </w:r>
            <w:r w:rsidRPr="006A6159">
              <w:rPr>
                <w:lang w:val="de-DE"/>
              </w:rPr>
              <w:t> </w:t>
            </w:r>
            <w:r w:rsidRPr="006A6159">
              <w:rPr>
                <w:lang w:val="de-DE"/>
              </w:rPr>
              <w:t> </w:t>
            </w:r>
            <w:r w:rsidRPr="006A6159">
              <w:rPr>
                <w:lang w:val="de-DE"/>
              </w:rPr>
              <w:t> </w:t>
            </w:r>
            <w:r w:rsidRPr="006A6159">
              <w:rPr>
                <w:lang w:val="de-DE"/>
              </w:rPr>
              <w:t> </w:t>
            </w:r>
            <w:r w:rsidRPr="006A6159">
              <w:rPr>
                <w:lang w:val="de-DE"/>
              </w:rPr>
              <w:t> </w:t>
            </w:r>
            <w:r w:rsidRPr="006A6159">
              <w:fldChar w:fldCharType="end"/>
            </w:r>
            <w:r w:rsidRPr="006A6159">
              <w:rPr>
                <w:rFonts w:cs="Arial"/>
                <w:lang w:val="de-DE"/>
              </w:rPr>
              <w:t xml:space="preserve"> </w:t>
            </w:r>
            <w:r w:rsidRPr="006A6159">
              <w:rPr>
                <w:rFonts w:cs="Arial"/>
                <w:color w:val="000000"/>
                <w:lang w:val="de-DE"/>
              </w:rPr>
              <w:t>für das Haushaltsjahr</w:t>
            </w:r>
            <w:r w:rsidRPr="006A6159">
              <w:rPr>
                <w:rFonts w:cs="Arial"/>
                <w:lang w:val="de-DE"/>
              </w:rPr>
              <w:t xml:space="preserve"> </w:t>
            </w:r>
            <w:r w:rsidRPr="006A6159">
              <w:rPr>
                <w:rFonts w:cs="Arial"/>
                <w:lang w:val="de-DE"/>
              </w:rPr>
              <w:fldChar w:fldCharType="begin">
                <w:ffData>
                  <w:name w:val="Text30"/>
                  <w:enabled/>
                  <w:calcOnExit w:val="0"/>
                  <w:textInput/>
                </w:ffData>
              </w:fldChar>
            </w:r>
            <w:r w:rsidRPr="006A6159">
              <w:rPr>
                <w:rFonts w:cs="Arial"/>
                <w:lang w:val="de-DE"/>
              </w:rPr>
              <w:instrText xml:space="preserve"> FORMTEXT </w:instrText>
            </w:r>
            <w:r w:rsidRPr="006A6159">
              <w:rPr>
                <w:rFonts w:cs="Arial"/>
                <w:lang w:val="de-DE"/>
              </w:rPr>
            </w:r>
            <w:r w:rsidRPr="006A6159">
              <w:rPr>
                <w:rFonts w:cs="Arial"/>
                <w:lang w:val="de-DE"/>
              </w:rPr>
              <w:fldChar w:fldCharType="separate"/>
            </w:r>
            <w:r w:rsidRPr="006A6159">
              <w:rPr>
                <w:lang w:val="de-DE"/>
              </w:rPr>
              <w:t> </w:t>
            </w:r>
            <w:r w:rsidRPr="006A6159">
              <w:rPr>
                <w:lang w:val="de-DE"/>
              </w:rPr>
              <w:t> </w:t>
            </w:r>
            <w:r w:rsidRPr="006A6159">
              <w:rPr>
                <w:lang w:val="de-DE"/>
              </w:rPr>
              <w:t> </w:t>
            </w:r>
            <w:r w:rsidRPr="006A6159">
              <w:rPr>
                <w:lang w:val="de-DE"/>
              </w:rPr>
              <w:t> </w:t>
            </w:r>
            <w:r w:rsidRPr="006A6159">
              <w:rPr>
                <w:lang w:val="de-DE"/>
              </w:rPr>
              <w:t> </w:t>
            </w:r>
            <w:r w:rsidRPr="006A6159">
              <w:rPr>
                <w:rFonts w:cs="Arial"/>
                <w:lang w:val="de-DE"/>
              </w:rPr>
              <w:fldChar w:fldCharType="end"/>
            </w:r>
            <w:r w:rsidRPr="006A6159">
              <w:rPr>
                <w:rFonts w:cs="Arial"/>
                <w:lang w:val="de-DE"/>
              </w:rPr>
              <w:t>;</w:t>
            </w:r>
          </w:p>
          <w:p w14:paraId="6CE1490F" w14:textId="1EDFE8BC" w:rsidR="008229F9" w:rsidRPr="006A6159" w:rsidRDefault="008229F9" w:rsidP="008229F9">
            <w:pPr>
              <w:pStyle w:val="Stile1"/>
              <w:rPr>
                <w:rFonts w:ascii="Arial" w:hAnsi="Arial" w:cs="Arial"/>
                <w:sz w:val="20"/>
                <w:szCs w:val="20"/>
                <w:lang w:val="de-DE"/>
              </w:rPr>
            </w:pPr>
          </w:p>
        </w:tc>
        <w:tc>
          <w:tcPr>
            <w:tcW w:w="851" w:type="dxa"/>
          </w:tcPr>
          <w:p w14:paraId="19BCADA7" w14:textId="77777777" w:rsidR="008229F9" w:rsidRPr="006A6159" w:rsidRDefault="008229F9" w:rsidP="008229F9">
            <w:pPr>
              <w:ind w:left="57" w:right="57"/>
              <w:jc w:val="center"/>
              <w:rPr>
                <w:rFonts w:cs="Arial"/>
                <w:lang w:val="de-DE"/>
              </w:rPr>
            </w:pPr>
          </w:p>
        </w:tc>
        <w:tc>
          <w:tcPr>
            <w:tcW w:w="4395" w:type="dxa"/>
          </w:tcPr>
          <w:p w14:paraId="0E9C1297" w14:textId="77777777" w:rsidR="008229F9" w:rsidRPr="006A6159" w:rsidRDefault="008229F9" w:rsidP="008229F9">
            <w:pPr>
              <w:pStyle w:val="Listenabsatz"/>
              <w:numPr>
                <w:ilvl w:val="0"/>
                <w:numId w:val="47"/>
              </w:numPr>
              <w:autoSpaceDE w:val="0"/>
              <w:autoSpaceDN w:val="0"/>
              <w:adjustRightInd w:val="0"/>
              <w:ind w:left="285" w:hanging="284"/>
              <w:jc w:val="both"/>
              <w:textAlignment w:val="center"/>
              <w:rPr>
                <w:rFonts w:cs="Arial"/>
                <w:noProof w:val="0"/>
                <w:lang w:val="it-IT"/>
              </w:rPr>
            </w:pPr>
            <w:r w:rsidRPr="006A6159">
              <w:rPr>
                <w:rFonts w:cs="Arial"/>
                <w:lang w:val="it-IT"/>
              </w:rPr>
              <w:t xml:space="preserve">di </w:t>
            </w:r>
            <w:r w:rsidRPr="006A6159">
              <w:rPr>
                <w:rFonts w:cs="Arial"/>
                <w:color w:val="FF0000"/>
                <w:lang w:val="it-IT"/>
              </w:rPr>
              <w:t xml:space="preserve">prenotare/impegnare </w:t>
            </w:r>
            <w:r w:rsidRPr="006A6159">
              <w:rPr>
                <w:rFonts w:cs="Arial"/>
                <w:lang w:val="it-IT"/>
              </w:rPr>
              <w:t xml:space="preserve">la spesa complessiva presunta di euro </w:t>
            </w:r>
            <w:bookmarkStart w:id="11" w:name="Text28"/>
            <w:r w:rsidRPr="006A6159">
              <w:fldChar w:fldCharType="begin">
                <w:ffData>
                  <w:name w:val="Text28"/>
                  <w:enabled/>
                  <w:calcOnExit w:val="0"/>
                  <w:textInput/>
                </w:ffData>
              </w:fldChar>
            </w:r>
            <w:r w:rsidRPr="006A6159">
              <w:rPr>
                <w:rFonts w:cs="Arial"/>
                <w:lang w:val="it-IT"/>
              </w:rPr>
              <w:instrText xml:space="preserve"> FORMTEXT </w:instrText>
            </w:r>
            <w:r w:rsidRPr="006A6159">
              <w:fldChar w:fldCharType="separate"/>
            </w:r>
            <w:r w:rsidRPr="006A6159">
              <w:t> </w:t>
            </w:r>
            <w:r w:rsidRPr="006A6159">
              <w:t> </w:t>
            </w:r>
            <w:r w:rsidRPr="006A6159">
              <w:t> </w:t>
            </w:r>
            <w:r w:rsidRPr="006A6159">
              <w:t> </w:t>
            </w:r>
            <w:r w:rsidRPr="006A6159">
              <w:t> </w:t>
            </w:r>
            <w:r w:rsidRPr="006A6159">
              <w:fldChar w:fldCharType="end"/>
            </w:r>
            <w:bookmarkEnd w:id="11"/>
            <w:r w:rsidRPr="006A6159">
              <w:rPr>
                <w:rFonts w:cs="Arial"/>
                <w:lang w:val="it-IT"/>
              </w:rPr>
              <w:t>,</w:t>
            </w:r>
            <w:r w:rsidRPr="006A6159">
              <w:rPr>
                <w:rFonts w:cs="Arial"/>
                <w:color w:val="000000"/>
                <w:lang w:val="it-IT"/>
              </w:rPr>
              <w:t xml:space="preserve"> comprensiva di oneri fiscali</w:t>
            </w:r>
            <w:r w:rsidRPr="006A6159">
              <w:rPr>
                <w:rFonts w:cs="Arial"/>
                <w:lang w:val="it-IT"/>
              </w:rPr>
              <w:t>,</w:t>
            </w:r>
            <w:r w:rsidRPr="006A6159">
              <w:rPr>
                <w:rFonts w:cs="Arial"/>
                <w:color w:val="000000"/>
                <w:lang w:val="it-IT"/>
              </w:rPr>
              <w:t xml:space="preserve"> sul bilancio finanziario gestionale </w:t>
            </w:r>
            <w:r w:rsidRPr="006A6159">
              <w:rPr>
                <w:rFonts w:cs="Arial"/>
              </w:rPr>
              <w:fldChar w:fldCharType="begin">
                <w:ffData>
                  <w:name w:val="Text28"/>
                  <w:enabled/>
                  <w:calcOnExit w:val="0"/>
                  <w:textInput/>
                </w:ffData>
              </w:fldChar>
            </w:r>
            <w:r w:rsidRPr="006A6159">
              <w:rPr>
                <w:rFonts w:cs="Arial"/>
                <w:lang w:val="it-IT"/>
              </w:rPr>
              <w:instrText xml:space="preserve"> FORMTEXT </w:instrText>
            </w:r>
            <w:r w:rsidRPr="006A6159">
              <w:rPr>
                <w:rFonts w:cs="Arial"/>
              </w:rPr>
            </w:r>
            <w:r w:rsidRPr="006A6159">
              <w:rPr>
                <w:rFonts w:cs="Arial"/>
              </w:rPr>
              <w:fldChar w:fldCharType="separate"/>
            </w:r>
            <w:r w:rsidRPr="006A6159">
              <w:t> </w:t>
            </w:r>
            <w:r w:rsidRPr="006A6159">
              <w:t> </w:t>
            </w:r>
            <w:r w:rsidRPr="006A6159">
              <w:t> </w:t>
            </w:r>
            <w:r w:rsidRPr="006A6159">
              <w:t> </w:t>
            </w:r>
            <w:r w:rsidRPr="006A6159">
              <w:t> </w:t>
            </w:r>
            <w:r w:rsidRPr="006A6159">
              <w:rPr>
                <w:rFonts w:cs="Arial"/>
              </w:rPr>
              <w:fldChar w:fldCharType="end"/>
            </w:r>
            <w:r w:rsidRPr="006A6159">
              <w:rPr>
                <w:rFonts w:cs="Arial"/>
                <w:color w:val="000000"/>
                <w:lang w:val="it-IT"/>
              </w:rPr>
              <w:t>, come segue</w:t>
            </w:r>
            <w:r w:rsidRPr="006A6159">
              <w:rPr>
                <w:rFonts w:cs="Arial"/>
                <w:lang w:val="it-IT"/>
              </w:rPr>
              <w:t>:</w:t>
            </w:r>
          </w:p>
          <w:p w14:paraId="1481E47A" w14:textId="77777777" w:rsidR="008229F9" w:rsidRPr="006A6159" w:rsidRDefault="008229F9" w:rsidP="008229F9">
            <w:pPr>
              <w:autoSpaceDE w:val="0"/>
              <w:autoSpaceDN w:val="0"/>
              <w:spacing w:line="240" w:lineRule="exact"/>
              <w:ind w:left="423" w:hanging="425"/>
              <w:jc w:val="both"/>
              <w:textAlignment w:val="center"/>
              <w:rPr>
                <w:rFonts w:cs="Arial"/>
                <w:lang w:val="it-IT"/>
              </w:rPr>
            </w:pPr>
          </w:p>
          <w:p w14:paraId="765E940A" w14:textId="0BA8CA1B" w:rsidR="008229F9" w:rsidRPr="006A6159" w:rsidRDefault="008229F9" w:rsidP="008229F9">
            <w:pPr>
              <w:pStyle w:val="Listenabsatz"/>
              <w:numPr>
                <w:ilvl w:val="0"/>
                <w:numId w:val="47"/>
              </w:numPr>
              <w:autoSpaceDE w:val="0"/>
              <w:autoSpaceDN w:val="0"/>
              <w:adjustRightInd w:val="0"/>
              <w:ind w:left="285" w:hanging="284"/>
              <w:jc w:val="both"/>
              <w:textAlignment w:val="center"/>
              <w:rPr>
                <w:rFonts w:cs="Arial"/>
                <w:lang w:val="it-IT"/>
              </w:rPr>
            </w:pPr>
            <w:r w:rsidRPr="006A6159">
              <w:rPr>
                <w:rFonts w:cs="Arial"/>
                <w:lang w:val="it-IT"/>
              </w:rPr>
              <w:t xml:space="preserve">euro </w:t>
            </w:r>
            <w:bookmarkStart w:id="12" w:name="Text29"/>
            <w:r w:rsidRPr="006A6159">
              <w:fldChar w:fldCharType="begin">
                <w:ffData>
                  <w:name w:val="Text29"/>
                  <w:enabled/>
                  <w:calcOnExit w:val="0"/>
                  <w:textInput/>
                </w:ffData>
              </w:fldChar>
            </w:r>
            <w:r w:rsidRPr="006A6159">
              <w:rPr>
                <w:rFonts w:cs="Arial"/>
                <w:lang w:val="it-IT"/>
              </w:rPr>
              <w:instrText xml:space="preserve"> FORMTEXT </w:instrText>
            </w:r>
            <w:r w:rsidRPr="006A6159">
              <w:fldChar w:fldCharType="separate"/>
            </w:r>
            <w:r w:rsidRPr="006A6159">
              <w:t> </w:t>
            </w:r>
            <w:r w:rsidRPr="006A6159">
              <w:t> </w:t>
            </w:r>
            <w:r w:rsidRPr="006A6159">
              <w:t> </w:t>
            </w:r>
            <w:r w:rsidRPr="006A6159">
              <w:t> </w:t>
            </w:r>
            <w:r w:rsidRPr="006A6159">
              <w:t> </w:t>
            </w:r>
            <w:r w:rsidRPr="006A6159">
              <w:fldChar w:fldCharType="end"/>
            </w:r>
            <w:bookmarkEnd w:id="12"/>
            <w:r w:rsidRPr="006A6159">
              <w:rPr>
                <w:rFonts w:cs="Arial"/>
                <w:lang w:val="it-IT"/>
              </w:rPr>
              <w:t xml:space="preserve"> sul capitolo </w:t>
            </w:r>
            <w:bookmarkStart w:id="13" w:name="Text30"/>
            <w:r w:rsidRPr="006A6159">
              <w:fldChar w:fldCharType="begin">
                <w:ffData>
                  <w:name w:val="Text30"/>
                  <w:enabled/>
                  <w:calcOnExit w:val="0"/>
                  <w:textInput/>
                </w:ffData>
              </w:fldChar>
            </w:r>
            <w:r w:rsidRPr="006A6159">
              <w:rPr>
                <w:rFonts w:cs="Arial"/>
                <w:lang w:val="it-IT"/>
              </w:rPr>
              <w:instrText xml:space="preserve"> FORMTEXT </w:instrText>
            </w:r>
            <w:r w:rsidRPr="006A6159">
              <w:fldChar w:fldCharType="separate"/>
            </w:r>
            <w:r w:rsidRPr="006A6159">
              <w:t> </w:t>
            </w:r>
            <w:r w:rsidRPr="006A6159">
              <w:t> </w:t>
            </w:r>
            <w:r w:rsidRPr="006A6159">
              <w:t> </w:t>
            </w:r>
            <w:r w:rsidRPr="006A6159">
              <w:t> </w:t>
            </w:r>
            <w:r w:rsidRPr="006A6159">
              <w:t> </w:t>
            </w:r>
            <w:r w:rsidRPr="006A6159">
              <w:fldChar w:fldCharType="end"/>
            </w:r>
            <w:bookmarkEnd w:id="13"/>
            <w:r w:rsidRPr="006A6159">
              <w:rPr>
                <w:rFonts w:cs="Arial"/>
                <w:lang w:val="it-IT"/>
              </w:rPr>
              <w:t xml:space="preserve"> </w:t>
            </w:r>
            <w:r w:rsidRPr="006A6159">
              <w:rPr>
                <w:rFonts w:cs="Arial"/>
                <w:color w:val="000000"/>
                <w:lang w:val="it-IT"/>
              </w:rPr>
              <w:t xml:space="preserve">per </w:t>
            </w:r>
            <w:r w:rsidRPr="006A6159">
              <w:rPr>
                <w:rFonts w:cs="Arial"/>
                <w:lang w:val="it-IT"/>
              </w:rPr>
              <w:t>l’esercizio</w:t>
            </w:r>
            <w:r w:rsidRPr="006A6159">
              <w:rPr>
                <w:rFonts w:cs="Arial"/>
                <w:color w:val="000000"/>
                <w:lang w:val="it-IT"/>
              </w:rPr>
              <w:t xml:space="preserve"> finanziario</w:t>
            </w:r>
            <w:r w:rsidRPr="006A6159">
              <w:rPr>
                <w:rFonts w:cs="Arial"/>
                <w:lang w:val="it-IT"/>
              </w:rPr>
              <w:t xml:space="preserve"> </w:t>
            </w:r>
            <w:r w:rsidRPr="006A6159">
              <w:rPr>
                <w:rFonts w:cs="Arial"/>
              </w:rPr>
              <w:fldChar w:fldCharType="begin">
                <w:ffData>
                  <w:name w:val="Text28"/>
                  <w:enabled/>
                  <w:calcOnExit w:val="0"/>
                  <w:textInput/>
                </w:ffData>
              </w:fldChar>
            </w:r>
            <w:r w:rsidRPr="006A6159">
              <w:rPr>
                <w:rFonts w:cs="Arial"/>
                <w:lang w:val="it-IT"/>
              </w:rPr>
              <w:instrText xml:space="preserve"> FORMTEXT </w:instrText>
            </w:r>
            <w:r w:rsidRPr="006A6159">
              <w:rPr>
                <w:rFonts w:cs="Arial"/>
              </w:rPr>
            </w:r>
            <w:r w:rsidRPr="006A6159">
              <w:rPr>
                <w:rFonts w:cs="Arial"/>
              </w:rPr>
              <w:fldChar w:fldCharType="separate"/>
            </w:r>
            <w:r w:rsidRPr="006A6159">
              <w:t> </w:t>
            </w:r>
            <w:r w:rsidRPr="006A6159">
              <w:t> </w:t>
            </w:r>
            <w:r w:rsidRPr="006A6159">
              <w:t> </w:t>
            </w:r>
            <w:r w:rsidRPr="006A6159">
              <w:t> </w:t>
            </w:r>
            <w:r w:rsidRPr="006A6159">
              <w:t> </w:t>
            </w:r>
            <w:r w:rsidRPr="006A6159">
              <w:rPr>
                <w:rFonts w:cs="Arial"/>
              </w:rPr>
              <w:fldChar w:fldCharType="end"/>
            </w:r>
            <w:r w:rsidRPr="006A6159">
              <w:rPr>
                <w:rFonts w:cs="Arial"/>
                <w:lang w:val="it-IT"/>
              </w:rPr>
              <w:t xml:space="preserve">; </w:t>
            </w:r>
          </w:p>
        </w:tc>
      </w:tr>
      <w:tr w:rsidR="008229F9" w:rsidRPr="003B27FC" w14:paraId="690DCC93" w14:textId="77777777" w:rsidTr="00BE68F9">
        <w:tc>
          <w:tcPr>
            <w:tcW w:w="4394" w:type="dxa"/>
          </w:tcPr>
          <w:p w14:paraId="3A831D8B" w14:textId="0EF03F74" w:rsidR="008229F9" w:rsidRPr="006A6159" w:rsidRDefault="008229F9" w:rsidP="008229F9">
            <w:pPr>
              <w:pStyle w:val="Listenabsatz"/>
              <w:numPr>
                <w:ilvl w:val="0"/>
                <w:numId w:val="47"/>
              </w:numPr>
              <w:autoSpaceDE w:val="0"/>
              <w:autoSpaceDN w:val="0"/>
              <w:adjustRightInd w:val="0"/>
              <w:ind w:left="285" w:hanging="284"/>
              <w:jc w:val="both"/>
              <w:textAlignment w:val="center"/>
              <w:rPr>
                <w:rFonts w:cs="Arial"/>
                <w:bCs/>
                <w:lang w:val="de-DE"/>
              </w:rPr>
            </w:pPr>
            <w:r w:rsidRPr="006A6159">
              <w:rPr>
                <w:rFonts w:cs="Arial"/>
                <w:color w:val="FF0000"/>
                <w:lang w:val="de-DE"/>
              </w:rPr>
              <w:t>Es wird darauf hingewiesen, dass die entsprechende Ausgabenzweckbindung vor Auftragserteilung vorgenommen wird;</w:t>
            </w:r>
          </w:p>
        </w:tc>
        <w:tc>
          <w:tcPr>
            <w:tcW w:w="851" w:type="dxa"/>
          </w:tcPr>
          <w:p w14:paraId="53112773" w14:textId="77777777" w:rsidR="008229F9" w:rsidRPr="006A6159" w:rsidRDefault="008229F9" w:rsidP="008229F9">
            <w:pPr>
              <w:ind w:left="57" w:right="57"/>
              <w:jc w:val="center"/>
              <w:rPr>
                <w:rFonts w:cs="Arial"/>
                <w:bCs/>
                <w:lang w:val="de-DE"/>
              </w:rPr>
            </w:pPr>
          </w:p>
        </w:tc>
        <w:tc>
          <w:tcPr>
            <w:tcW w:w="4395" w:type="dxa"/>
          </w:tcPr>
          <w:p w14:paraId="73FC95F2" w14:textId="278383EC" w:rsidR="008229F9" w:rsidRPr="006A6159" w:rsidRDefault="008229F9" w:rsidP="008229F9">
            <w:pPr>
              <w:pStyle w:val="Listenabsatz"/>
              <w:numPr>
                <w:ilvl w:val="0"/>
                <w:numId w:val="47"/>
              </w:numPr>
              <w:autoSpaceDE w:val="0"/>
              <w:autoSpaceDN w:val="0"/>
              <w:adjustRightInd w:val="0"/>
              <w:ind w:left="285" w:hanging="284"/>
              <w:jc w:val="both"/>
              <w:textAlignment w:val="center"/>
              <w:rPr>
                <w:rFonts w:cs="Arial"/>
                <w:i/>
                <w:noProof w:val="0"/>
                <w:color w:val="339966"/>
                <w:lang w:val="it-IT" w:eastAsia="ar-SA"/>
              </w:rPr>
            </w:pPr>
            <w:r w:rsidRPr="006A6159">
              <w:rPr>
                <w:rFonts w:cs="Arial"/>
                <w:color w:val="FF0000"/>
                <w:lang w:val="it-IT"/>
              </w:rPr>
              <w:t>di dare atto che si provvederà all’assunzione del relativo impegno di spesa prima del conferimento dell’incarico;</w:t>
            </w:r>
          </w:p>
          <w:p w14:paraId="54234B55" w14:textId="77777777" w:rsidR="008229F9" w:rsidRPr="006A6159" w:rsidRDefault="008229F9" w:rsidP="008229F9">
            <w:pPr>
              <w:autoSpaceDE w:val="0"/>
              <w:autoSpaceDN w:val="0"/>
              <w:adjustRightInd w:val="0"/>
              <w:spacing w:after="113" w:line="288" w:lineRule="auto"/>
              <w:jc w:val="both"/>
              <w:textAlignment w:val="center"/>
              <w:rPr>
                <w:rFonts w:cs="Arial"/>
                <w:color w:val="000000"/>
                <w:spacing w:val="-3"/>
                <w:lang w:val="it-IT"/>
              </w:rPr>
            </w:pPr>
          </w:p>
        </w:tc>
      </w:tr>
      <w:tr w:rsidR="008229F9" w:rsidRPr="003B27FC" w14:paraId="4B8E14E1" w14:textId="77777777" w:rsidTr="00BE68F9">
        <w:tc>
          <w:tcPr>
            <w:tcW w:w="4394" w:type="dxa"/>
          </w:tcPr>
          <w:p w14:paraId="0D95F1D6" w14:textId="5BF9B233" w:rsidR="008229F9" w:rsidRPr="00542A03" w:rsidRDefault="008229F9" w:rsidP="008229F9">
            <w:pPr>
              <w:pStyle w:val="Listenabsatz"/>
              <w:numPr>
                <w:ilvl w:val="0"/>
                <w:numId w:val="47"/>
              </w:numPr>
              <w:autoSpaceDE w:val="0"/>
              <w:autoSpaceDN w:val="0"/>
              <w:adjustRightInd w:val="0"/>
              <w:ind w:left="285" w:hanging="284"/>
              <w:jc w:val="both"/>
              <w:textAlignment w:val="center"/>
              <w:rPr>
                <w:rFonts w:cs="Arial"/>
                <w:i/>
                <w:noProof w:val="0"/>
                <w:color w:val="00B050"/>
                <w:lang w:val="de-DE"/>
              </w:rPr>
            </w:pPr>
            <w:bookmarkStart w:id="14" w:name="_Hlk140652005"/>
            <w:r w:rsidRPr="00542A03">
              <w:rPr>
                <w:rFonts w:cs="Arial"/>
                <w:color w:val="000000"/>
                <w:lang w:val="de-DE"/>
              </w:rPr>
              <w:lastRenderedPageBreak/>
              <w:t>Die</w:t>
            </w:r>
            <w:r w:rsidRPr="00542A03">
              <w:rPr>
                <w:rFonts w:cs="Arial"/>
                <w:lang w:val="de-DE"/>
              </w:rPr>
              <w:t xml:space="preserve"> vorliegende Maßnahme ist zur allgemeinen Kenntnisnahme auf der Webseite dieser Verwaltung unter „Transparente Verwaltung“ </w:t>
            </w:r>
            <w:r w:rsidR="00914DF5" w:rsidRPr="00542A03">
              <w:rPr>
                <w:rFonts w:cs="Arial"/>
                <w:lang w:val="de-DE"/>
              </w:rPr>
              <w:t xml:space="preserve">mit dem Link </w:t>
            </w:r>
            <w:hyperlink r:id="rId16" w:history="1">
              <w:r w:rsidR="00914DF5" w:rsidRPr="00542A03">
                <w:rPr>
                  <w:rStyle w:val="Hyperlink"/>
                  <w:rFonts w:cs="Arial"/>
                  <w:lang w:val="de-DE"/>
                </w:rPr>
                <w:t>https://www.bandi-altoadige.it/awards/list-public</w:t>
              </w:r>
            </w:hyperlink>
            <w:r w:rsidR="00914DF5" w:rsidRPr="00542A03">
              <w:rPr>
                <w:rFonts w:cs="Arial"/>
                <w:lang w:val="de-DE"/>
              </w:rPr>
              <w:t xml:space="preserve"> und dem Link </w:t>
            </w:r>
            <w:hyperlink r:id="rId17" w:history="1">
              <w:r w:rsidR="00914DF5" w:rsidRPr="00542A03">
                <w:rPr>
                  <w:rStyle w:val="Hyperlink"/>
                  <w:rFonts w:cs="Arial"/>
                  <w:lang w:val="de-DE"/>
                </w:rPr>
                <w:t>https://dati.anticorruzione.it/superset/dashboard/appalti/?native_filters_key=XpqbngjkXJ7wgd%20f6laMJ0oQIy2wvSJxTlrEeXx0OLIGH3j8RJLOZ3HjDRonPAB9</w:t>
              </w:r>
            </w:hyperlink>
            <w:r w:rsidR="00914DF5" w:rsidRPr="00542A03">
              <w:rPr>
                <w:rFonts w:cs="Arial"/>
                <w:lang w:val="de-DE"/>
              </w:rPr>
              <w:t xml:space="preserve"> zu veröffentlichenund </w:t>
            </w:r>
            <w:r w:rsidRPr="00542A03">
              <w:rPr>
                <w:rFonts w:cs="Arial"/>
                <w:color w:val="FF0000"/>
                <w:lang w:val="de-DE"/>
              </w:rPr>
              <w:t>und das Ergebnis auf dem Portal des Informationssystems Öffentliche Verträge zu veröffentlichen</w:t>
            </w:r>
            <w:r w:rsidRPr="00542A03">
              <w:rPr>
                <w:rFonts w:cs="Arial"/>
                <w:lang w:val="de-DE"/>
              </w:rPr>
              <w:t>.</w:t>
            </w:r>
          </w:p>
          <w:p w14:paraId="501F8010" w14:textId="77777777" w:rsidR="008229F9" w:rsidRPr="00542A03" w:rsidRDefault="008229F9" w:rsidP="008229F9">
            <w:pPr>
              <w:autoSpaceDE w:val="0"/>
              <w:autoSpaceDN w:val="0"/>
              <w:adjustRightInd w:val="0"/>
              <w:ind w:left="1"/>
              <w:jc w:val="both"/>
              <w:textAlignment w:val="center"/>
              <w:rPr>
                <w:rFonts w:cs="Arial"/>
                <w:i/>
                <w:color w:val="00B050"/>
                <w:lang w:val="de-DE"/>
              </w:rPr>
            </w:pPr>
          </w:p>
          <w:p w14:paraId="4E8089F8" w14:textId="5F9D3954" w:rsidR="00914DF5" w:rsidRPr="00542A03" w:rsidRDefault="00914DF5" w:rsidP="008229F9">
            <w:pPr>
              <w:autoSpaceDE w:val="0"/>
              <w:autoSpaceDN w:val="0"/>
              <w:adjustRightInd w:val="0"/>
              <w:ind w:left="1"/>
              <w:jc w:val="both"/>
              <w:textAlignment w:val="center"/>
              <w:rPr>
                <w:rFonts w:cs="Arial"/>
                <w:i/>
                <w:noProof w:val="0"/>
                <w:color w:val="00B050"/>
                <w:lang w:val="de-DE"/>
              </w:rPr>
            </w:pPr>
          </w:p>
          <w:p w14:paraId="2DAD35EA" w14:textId="77777777" w:rsidR="00542A03" w:rsidRPr="00542A03" w:rsidRDefault="00542A03" w:rsidP="008229F9">
            <w:pPr>
              <w:autoSpaceDE w:val="0"/>
              <w:autoSpaceDN w:val="0"/>
              <w:adjustRightInd w:val="0"/>
              <w:ind w:left="1"/>
              <w:jc w:val="both"/>
              <w:textAlignment w:val="center"/>
              <w:rPr>
                <w:rFonts w:cs="Arial"/>
                <w:i/>
                <w:noProof w:val="0"/>
                <w:color w:val="00B050"/>
                <w:lang w:val="de-DE"/>
              </w:rPr>
            </w:pPr>
          </w:p>
          <w:p w14:paraId="74CA3649" w14:textId="77777777" w:rsidR="00914DF5" w:rsidRPr="00542A03" w:rsidRDefault="00914DF5" w:rsidP="00914DF5">
            <w:pPr>
              <w:autoSpaceDE w:val="0"/>
              <w:autoSpaceDN w:val="0"/>
              <w:adjustRightInd w:val="0"/>
              <w:ind w:left="1"/>
              <w:jc w:val="both"/>
              <w:textAlignment w:val="center"/>
              <w:rPr>
                <w:rFonts w:cs="Arial"/>
                <w:i/>
                <w:color w:val="00B050"/>
                <w:lang w:val="de-DE"/>
              </w:rPr>
            </w:pPr>
            <w:r w:rsidRPr="00542A03">
              <w:rPr>
                <w:rFonts w:cs="Arial"/>
                <w:i/>
                <w:color w:val="339966"/>
                <w:lang w:val="de-DE" w:eastAsia="ar-SA"/>
              </w:rPr>
              <w:t>[</w:t>
            </w:r>
            <w:r w:rsidRPr="00542A03">
              <w:rPr>
                <w:rFonts w:cs="Arial"/>
                <w:i/>
                <w:color w:val="00B050"/>
                <w:lang w:val="de-DE"/>
              </w:rPr>
              <w:t>Die Veröffentlichung des Entscheides zur Direktvergabe (sog. vereinfachte Entscheid zur Direkt-vergabe), die gegebenenfalls auch das Ergebnis der durchgeführten Markterhebung enthält, kann auf eine der folgenden Arten erfolgen:</w:t>
            </w:r>
          </w:p>
          <w:p w14:paraId="0C91722D" w14:textId="77777777" w:rsidR="00914DF5" w:rsidRPr="00542A03" w:rsidRDefault="00914DF5" w:rsidP="00914DF5">
            <w:pPr>
              <w:pStyle w:val="Listenabsatz"/>
              <w:numPr>
                <w:ilvl w:val="0"/>
                <w:numId w:val="54"/>
              </w:numPr>
              <w:autoSpaceDE w:val="0"/>
              <w:autoSpaceDN w:val="0"/>
              <w:adjustRightInd w:val="0"/>
              <w:jc w:val="both"/>
              <w:textAlignment w:val="center"/>
              <w:rPr>
                <w:rFonts w:cs="Arial"/>
                <w:i/>
                <w:color w:val="00B050"/>
                <w:lang w:val="de-DE"/>
              </w:rPr>
            </w:pPr>
            <w:r w:rsidRPr="00542A03">
              <w:rPr>
                <w:rFonts w:cs="Arial"/>
                <w:i/>
                <w:color w:val="00B050"/>
                <w:lang w:val="de-DE"/>
              </w:rPr>
              <w:t xml:space="preserve">wird direkt auf der Website der Vergabestelle im Abschnitt „Transparente Verwaltung“ Unterab-schnitt „Ausschreibungen und Verträge“ zusammen mit dem Link zum Portal </w:t>
            </w:r>
            <w:hyperlink r:id="rId18" w:history="1">
              <w:r w:rsidRPr="00542A03">
                <w:rPr>
                  <w:rStyle w:val="Hyperlink"/>
                  <w:lang w:val="de-DE"/>
                </w:rPr>
                <w:t>https://www.bandi-altoadige.it/awards/list-public/locale/de_DE</w:t>
              </w:r>
            </w:hyperlink>
            <w:r w:rsidRPr="00542A03">
              <w:rPr>
                <w:rFonts w:cs="Arial"/>
                <w:i/>
                <w:color w:val="00B050"/>
                <w:lang w:val="de-DE"/>
              </w:rPr>
              <w:t xml:space="preserve">  veröffentlicht und zum BDNCP </w:t>
            </w:r>
            <w:hyperlink r:id="rId19" w:history="1">
              <w:r w:rsidRPr="00542A03">
                <w:rPr>
                  <w:rStyle w:val="Hyperlink"/>
                  <w:lang w:val="de-DE"/>
                </w:rPr>
                <w:t>https://dati.anticorruzione.it/superset/dashboard/appalti/?native_filters_key=PaQqCwm1EoPad8WjHer9Nm3ywnjSJGF7dtEbCpLbuT-hczu6Sj07kNSphCyRq7Q4</w:t>
              </w:r>
            </w:hyperlink>
            <w:r w:rsidRPr="00542A03">
              <w:rPr>
                <w:rFonts w:cs="Arial"/>
                <w:i/>
                <w:color w:val="00B050"/>
                <w:lang w:val="de-DE"/>
              </w:rPr>
              <w:t xml:space="preserve"> .</w:t>
            </w:r>
          </w:p>
          <w:p w14:paraId="42D5F24D" w14:textId="77777777" w:rsidR="00914DF5" w:rsidRPr="00542A03" w:rsidRDefault="00914DF5" w:rsidP="00914DF5">
            <w:pPr>
              <w:pStyle w:val="Listenabsatz"/>
              <w:numPr>
                <w:ilvl w:val="0"/>
                <w:numId w:val="54"/>
              </w:numPr>
              <w:autoSpaceDE w:val="0"/>
              <w:autoSpaceDN w:val="0"/>
              <w:adjustRightInd w:val="0"/>
              <w:jc w:val="both"/>
              <w:textAlignment w:val="center"/>
              <w:rPr>
                <w:rFonts w:cs="Arial"/>
                <w:i/>
                <w:color w:val="00B050"/>
                <w:lang w:val="de-DE"/>
              </w:rPr>
            </w:pPr>
            <w:r w:rsidRPr="00542A03">
              <w:rPr>
                <w:rFonts w:cs="Arial"/>
                <w:i/>
                <w:color w:val="00B050"/>
                <w:lang w:val="de-DE"/>
              </w:rPr>
              <w:t xml:space="preserve">Sie wird auf dem Portal im Abschnitt „Ergebnis“ der Direktvergabe nach dem Schritt „CIG erwer-ben“ veröffentlicht, indem im Abschnitt „Transparente Verwaltung“ Unterabschnitt „Ausschreibun-gen und Verträge“ der Link zum Portal </w:t>
            </w:r>
            <w:hyperlink r:id="rId20" w:history="1">
              <w:r w:rsidRPr="00542A03">
                <w:rPr>
                  <w:rStyle w:val="Hyperlink"/>
                  <w:lang w:val="de-DE"/>
                </w:rPr>
                <w:t>https://www.bandi-altoadige.it/awards/list-public/locale/de_DE</w:t>
              </w:r>
            </w:hyperlink>
            <w:r w:rsidRPr="00542A03">
              <w:rPr>
                <w:rFonts w:cs="Arial"/>
                <w:i/>
                <w:color w:val="00B050"/>
                <w:lang w:val="de-DE"/>
              </w:rPr>
              <w:t xml:space="preserve">  eingefügt wird.]</w:t>
            </w:r>
          </w:p>
          <w:p w14:paraId="1FF62EE7" w14:textId="77777777" w:rsidR="008229F9" w:rsidRPr="00542A03" w:rsidRDefault="008229F9" w:rsidP="008229F9">
            <w:pPr>
              <w:pStyle w:val="Stile1"/>
              <w:rPr>
                <w:rFonts w:ascii="Arial" w:hAnsi="Arial" w:cs="Arial"/>
                <w:sz w:val="20"/>
                <w:szCs w:val="20"/>
                <w:lang w:val="de-DE"/>
              </w:rPr>
            </w:pPr>
          </w:p>
        </w:tc>
        <w:tc>
          <w:tcPr>
            <w:tcW w:w="851" w:type="dxa"/>
          </w:tcPr>
          <w:p w14:paraId="42720DC3" w14:textId="77777777" w:rsidR="008229F9" w:rsidRPr="00542A03" w:rsidRDefault="008229F9" w:rsidP="008229F9">
            <w:pPr>
              <w:ind w:left="57" w:right="57"/>
              <w:jc w:val="center"/>
              <w:rPr>
                <w:rFonts w:cs="Arial"/>
                <w:lang w:val="de-DE"/>
              </w:rPr>
            </w:pPr>
          </w:p>
        </w:tc>
        <w:tc>
          <w:tcPr>
            <w:tcW w:w="4395" w:type="dxa"/>
          </w:tcPr>
          <w:p w14:paraId="719F201A" w14:textId="5EDB164E" w:rsidR="008229F9" w:rsidRPr="00542A03" w:rsidRDefault="008229F9" w:rsidP="00542A03">
            <w:pPr>
              <w:pStyle w:val="Listenabsatz"/>
              <w:numPr>
                <w:ilvl w:val="0"/>
                <w:numId w:val="47"/>
              </w:numPr>
              <w:autoSpaceDE w:val="0"/>
              <w:autoSpaceDN w:val="0"/>
              <w:adjustRightInd w:val="0"/>
              <w:ind w:left="285" w:hanging="284"/>
              <w:jc w:val="both"/>
              <w:textAlignment w:val="center"/>
              <w:rPr>
                <w:rFonts w:cs="Arial"/>
                <w:i/>
                <w:noProof w:val="0"/>
                <w:color w:val="339966"/>
                <w:lang w:val="it-IT" w:eastAsia="ar-SA"/>
              </w:rPr>
            </w:pPr>
            <w:r w:rsidRPr="00542A03">
              <w:rPr>
                <w:rFonts w:cs="Arial"/>
                <w:color w:val="000000"/>
                <w:lang w:val="it-IT"/>
              </w:rPr>
              <w:t>di disporre che il presente provvedimento venga pubblicato</w:t>
            </w:r>
            <w:r w:rsidRPr="00542A03">
              <w:rPr>
                <w:lang w:val="it-IT"/>
              </w:rPr>
              <w:t xml:space="preserve"> </w:t>
            </w:r>
            <w:r w:rsidRPr="00542A03">
              <w:rPr>
                <w:rFonts w:cs="Arial"/>
                <w:color w:val="000000"/>
                <w:lang w:val="it-IT"/>
              </w:rPr>
              <w:t xml:space="preserve">sul </w:t>
            </w:r>
            <w:bookmarkStart w:id="15" w:name="Text35"/>
            <w:r w:rsidRPr="00542A03">
              <w:rPr>
                <w:rFonts w:cs="Arial"/>
                <w:color w:val="000000"/>
                <w:lang w:val="it-IT"/>
              </w:rPr>
              <w:t xml:space="preserve">sito di questa Amministrazione nella sezione </w:t>
            </w:r>
            <w:bookmarkEnd w:id="15"/>
            <w:r w:rsidRPr="00542A03">
              <w:rPr>
                <w:rFonts w:cs="Arial"/>
                <w:color w:val="000000"/>
                <w:lang w:val="it-IT"/>
              </w:rPr>
              <w:t>“Amministrazione trasparente”</w:t>
            </w:r>
            <w:r w:rsidR="00914DF5" w:rsidRPr="00542A03">
              <w:rPr>
                <w:rFonts w:cs="Arial"/>
                <w:color w:val="000000"/>
                <w:lang w:val="it-IT"/>
              </w:rPr>
              <w:t xml:space="preserve"> insieme al link al portale </w:t>
            </w:r>
            <w:hyperlink r:id="rId21" w:history="1">
              <w:r w:rsidR="00914DF5" w:rsidRPr="00542A03">
                <w:rPr>
                  <w:rStyle w:val="Hyperlink"/>
                  <w:rFonts w:cs="Arial"/>
                  <w:lang w:val="it-IT"/>
                </w:rPr>
                <w:t>https://www.bandi-altoadige.it/awards/list-public</w:t>
              </w:r>
            </w:hyperlink>
            <w:r w:rsidR="00914DF5" w:rsidRPr="00542A03">
              <w:rPr>
                <w:rFonts w:cs="Arial"/>
                <w:color w:val="000000"/>
                <w:lang w:val="it-IT"/>
              </w:rPr>
              <w:t xml:space="preserve">   ed al link alla BDNCP </w:t>
            </w:r>
            <w:hyperlink r:id="rId22" w:history="1">
              <w:r w:rsidR="00914DF5" w:rsidRPr="00542A03">
                <w:rPr>
                  <w:rStyle w:val="Hyperlink"/>
                  <w:rFonts w:cs="Arial"/>
                  <w:lang w:val="it-IT"/>
                </w:rPr>
                <w:t>https://dati.anticorruzione.it/superset/dashboard/appalti/?native_filters_key=XpqbngjkXJ7wgd%20f6laMJ0oQIy2wvSJxTlrEeXx0OLIGH3j8RJLOZ3HjDRonPAB9</w:t>
              </w:r>
            </w:hyperlink>
            <w:r w:rsidR="00914DF5" w:rsidRPr="00542A03">
              <w:rPr>
                <w:rFonts w:cs="Arial"/>
                <w:color w:val="000000"/>
                <w:lang w:val="it-IT"/>
              </w:rPr>
              <w:t xml:space="preserve"> , ai fini della generale conoscenza </w:t>
            </w:r>
            <w:r w:rsidR="00914DF5" w:rsidRPr="00542A03">
              <w:rPr>
                <w:rFonts w:cs="Arial"/>
                <w:color w:val="FF0000"/>
                <w:lang w:val="it-IT"/>
              </w:rPr>
              <w:t>e che l’esito venga pubblicato sul</w:t>
            </w:r>
            <w:r w:rsidR="00914DF5" w:rsidRPr="00542A03">
              <w:rPr>
                <w:color w:val="FF0000"/>
                <w:lang w:val="it-IT"/>
              </w:rPr>
              <w:t xml:space="preserve"> </w:t>
            </w:r>
            <w:r w:rsidR="00914DF5" w:rsidRPr="00542A03">
              <w:rPr>
                <w:rFonts w:cs="Arial"/>
                <w:color w:val="FF0000"/>
                <w:lang w:val="it-IT"/>
              </w:rPr>
              <w:t>Sistema Informativo Contratti Pubblici nella sezione “esito”.</w:t>
            </w:r>
          </w:p>
          <w:p w14:paraId="50AA14E3" w14:textId="27F02155" w:rsidR="00914DF5" w:rsidRPr="00542A03" w:rsidRDefault="00914DF5" w:rsidP="008229F9">
            <w:pPr>
              <w:autoSpaceDE w:val="0"/>
              <w:autoSpaceDN w:val="0"/>
              <w:adjustRightInd w:val="0"/>
              <w:ind w:left="1"/>
              <w:jc w:val="both"/>
              <w:textAlignment w:val="center"/>
              <w:rPr>
                <w:rFonts w:cs="Arial"/>
                <w:i/>
                <w:color w:val="339966"/>
                <w:lang w:val="it-IT" w:eastAsia="ar-SA"/>
              </w:rPr>
            </w:pPr>
          </w:p>
          <w:p w14:paraId="4B1A4454" w14:textId="77777777" w:rsidR="00914DF5" w:rsidRPr="00542A03" w:rsidRDefault="00914DF5" w:rsidP="00914DF5">
            <w:pPr>
              <w:autoSpaceDE w:val="0"/>
              <w:autoSpaceDN w:val="0"/>
              <w:adjustRightInd w:val="0"/>
              <w:ind w:left="1"/>
              <w:jc w:val="both"/>
              <w:textAlignment w:val="center"/>
              <w:rPr>
                <w:rFonts w:cs="Arial"/>
                <w:i/>
                <w:color w:val="00B050"/>
                <w:lang w:val="it-IT"/>
              </w:rPr>
            </w:pPr>
            <w:r w:rsidRPr="00542A03">
              <w:rPr>
                <w:rFonts w:cs="Arial"/>
                <w:i/>
                <w:color w:val="339966"/>
                <w:lang w:val="it-IT" w:eastAsia="ar-SA"/>
              </w:rPr>
              <w:t>[</w:t>
            </w:r>
            <w:r w:rsidRPr="00542A03">
              <w:rPr>
                <w:rFonts w:cs="Arial"/>
                <w:i/>
                <w:color w:val="00B050"/>
                <w:lang w:val="it-IT"/>
              </w:rPr>
              <w:t>La pubblicazione della decisione di affidamento (c.d. determina di affidamento semplificata), eventualmente comprendente anche l’esito dell’indagine di mercato svolta, può essere adempiuta secondo una delle seguenti modalità:</w:t>
            </w:r>
          </w:p>
          <w:p w14:paraId="49BC1931" w14:textId="77777777" w:rsidR="00914DF5" w:rsidRPr="00542A03" w:rsidRDefault="00914DF5" w:rsidP="00914DF5">
            <w:pPr>
              <w:pStyle w:val="Listenabsatz"/>
              <w:numPr>
                <w:ilvl w:val="0"/>
                <w:numId w:val="54"/>
              </w:numPr>
              <w:autoSpaceDE w:val="0"/>
              <w:autoSpaceDN w:val="0"/>
              <w:adjustRightInd w:val="0"/>
              <w:jc w:val="both"/>
              <w:textAlignment w:val="center"/>
              <w:rPr>
                <w:rFonts w:cs="Arial"/>
                <w:i/>
                <w:color w:val="00B050"/>
                <w:lang w:val="it-IT"/>
              </w:rPr>
            </w:pPr>
            <w:r w:rsidRPr="00542A03">
              <w:rPr>
                <w:rFonts w:cs="Arial"/>
                <w:i/>
                <w:color w:val="00B050"/>
                <w:lang w:val="it-IT"/>
              </w:rPr>
              <w:t xml:space="preserve">Viene pubblicata direttamente sul sito della stazione appaltante nella sezione “Amministrazione trasparente” sottosezione “Bandi di gara e contratti” insieme al link al portale </w:t>
            </w:r>
            <w:hyperlink r:id="rId23" w:history="1">
              <w:r w:rsidRPr="00542A03">
                <w:rPr>
                  <w:rStyle w:val="Hyperlink"/>
                  <w:rFonts w:cs="Arial"/>
                  <w:i/>
                  <w:lang w:val="it-IT"/>
                </w:rPr>
                <w:t>https://www.bandi-altoadige.it/awards/list-public</w:t>
              </w:r>
            </w:hyperlink>
            <w:r w:rsidRPr="00542A03">
              <w:rPr>
                <w:rFonts w:cs="Arial"/>
                <w:i/>
                <w:color w:val="00B050"/>
                <w:lang w:val="it-IT"/>
              </w:rPr>
              <w:t xml:space="preserve">  ed al link alla BDNCP </w:t>
            </w:r>
            <w:hyperlink r:id="rId24" w:history="1">
              <w:r w:rsidRPr="00542A03">
                <w:rPr>
                  <w:rStyle w:val="Hyperlink"/>
                  <w:rFonts w:cs="Arial"/>
                  <w:i/>
                  <w:lang w:val="it-IT"/>
                </w:rPr>
                <w:t>https://dati.anticorruzione.it/superset/dashboard/appalti/?native_filters_key=XpqbngjkXJ7wgd%20f6laMJ0oQIy2wvSJxTlrEeXx0OLIGH3j8RJLOZ3HjDRonPAB9</w:t>
              </w:r>
            </w:hyperlink>
            <w:r w:rsidRPr="00542A03">
              <w:rPr>
                <w:rFonts w:cs="Arial"/>
                <w:i/>
                <w:color w:val="00B050"/>
                <w:lang w:val="it-IT"/>
              </w:rPr>
              <w:t xml:space="preserve"> </w:t>
            </w:r>
          </w:p>
          <w:p w14:paraId="501F3C00" w14:textId="77777777" w:rsidR="00914DF5" w:rsidRPr="00542A03" w:rsidRDefault="00914DF5" w:rsidP="00914DF5">
            <w:pPr>
              <w:pStyle w:val="Listenabsatz"/>
              <w:numPr>
                <w:ilvl w:val="0"/>
                <w:numId w:val="54"/>
              </w:numPr>
              <w:autoSpaceDE w:val="0"/>
              <w:autoSpaceDN w:val="0"/>
              <w:adjustRightInd w:val="0"/>
              <w:jc w:val="both"/>
              <w:textAlignment w:val="center"/>
              <w:rPr>
                <w:rFonts w:cs="Arial"/>
                <w:i/>
                <w:color w:val="00B050"/>
                <w:lang w:val="it-IT"/>
              </w:rPr>
            </w:pPr>
            <w:r w:rsidRPr="00542A03">
              <w:rPr>
                <w:rFonts w:cs="Arial"/>
                <w:i/>
                <w:color w:val="00B050"/>
                <w:lang w:val="it-IT"/>
              </w:rPr>
              <w:t xml:space="preserve">Viene pubblicata sul portale nella sezione “esito” dell’affidamento diretto dopo lo step “Acquisisci CIG” inserendo nella sezione “Amministrazione trasparente” sottosezione “Bandi di gara e contratti” il link al portale </w:t>
            </w:r>
            <w:hyperlink r:id="rId25" w:history="1">
              <w:r w:rsidRPr="00542A03">
                <w:rPr>
                  <w:rStyle w:val="Hyperlink"/>
                  <w:rFonts w:cs="Arial"/>
                  <w:i/>
                  <w:lang w:val="it-IT"/>
                </w:rPr>
                <w:t>https://www.bandi-altoadige.it/awards/list-public</w:t>
              </w:r>
            </w:hyperlink>
            <w:r w:rsidRPr="00542A03">
              <w:rPr>
                <w:rFonts w:cs="Arial"/>
                <w:i/>
                <w:color w:val="00B050"/>
                <w:lang w:val="it-IT"/>
              </w:rPr>
              <w:t xml:space="preserve">  ].</w:t>
            </w:r>
          </w:p>
          <w:p w14:paraId="423B7DB0" w14:textId="77777777" w:rsidR="00914DF5" w:rsidRPr="00720703" w:rsidRDefault="00914DF5" w:rsidP="008229F9">
            <w:pPr>
              <w:autoSpaceDE w:val="0"/>
              <w:autoSpaceDN w:val="0"/>
              <w:adjustRightInd w:val="0"/>
              <w:ind w:left="1"/>
              <w:jc w:val="both"/>
              <w:textAlignment w:val="center"/>
              <w:rPr>
                <w:rFonts w:cs="Arial"/>
                <w:i/>
                <w:noProof w:val="0"/>
                <w:color w:val="339966"/>
                <w:lang w:val="it-IT" w:eastAsia="ar-SA"/>
              </w:rPr>
            </w:pPr>
          </w:p>
          <w:p w14:paraId="2C86D45F" w14:textId="77777777" w:rsidR="008229F9" w:rsidRPr="00FB22B4" w:rsidRDefault="008229F9" w:rsidP="008229F9">
            <w:pPr>
              <w:autoSpaceDE w:val="0"/>
              <w:autoSpaceDN w:val="0"/>
              <w:adjustRightInd w:val="0"/>
              <w:jc w:val="both"/>
              <w:textAlignment w:val="center"/>
              <w:rPr>
                <w:rFonts w:cs="Arial"/>
                <w:color w:val="000000"/>
                <w:spacing w:val="-3"/>
                <w:lang w:val="it-IT"/>
              </w:rPr>
            </w:pPr>
          </w:p>
        </w:tc>
      </w:tr>
      <w:bookmarkEnd w:id="14"/>
      <w:tr w:rsidR="008229F9" w:rsidRPr="003B27FC" w14:paraId="1F442C54" w14:textId="77777777" w:rsidTr="00BE68F9">
        <w:tc>
          <w:tcPr>
            <w:tcW w:w="4394" w:type="dxa"/>
          </w:tcPr>
          <w:p w14:paraId="62075BBE" w14:textId="77777777" w:rsidR="008229F9" w:rsidRPr="00865AC8" w:rsidRDefault="008229F9" w:rsidP="008229F9">
            <w:pPr>
              <w:pStyle w:val="Listenabsatz"/>
              <w:numPr>
                <w:ilvl w:val="0"/>
                <w:numId w:val="47"/>
              </w:numPr>
              <w:autoSpaceDE w:val="0"/>
              <w:autoSpaceDN w:val="0"/>
              <w:adjustRightInd w:val="0"/>
              <w:ind w:left="285" w:hanging="284"/>
              <w:jc w:val="both"/>
              <w:textAlignment w:val="center"/>
              <w:rPr>
                <w:rFonts w:cs="Arial"/>
                <w:color w:val="00B050"/>
                <w:lang w:val="de-DE"/>
              </w:rPr>
            </w:pPr>
            <w:r w:rsidRPr="00865AC8">
              <w:rPr>
                <w:rFonts w:cs="Arial"/>
                <w:lang w:val="de-DE"/>
              </w:rPr>
              <w:t>Gegen diese Maßnahme kann innerhalb von 30 Tagen vor dem Regionalen Verwaltungsgericht Bozen Rekurs eingereicht werden.</w:t>
            </w:r>
          </w:p>
          <w:p w14:paraId="4F577531" w14:textId="77777777" w:rsidR="008229F9" w:rsidRPr="000F773B" w:rsidRDefault="008229F9" w:rsidP="008229F9">
            <w:pPr>
              <w:autoSpaceDE w:val="0"/>
              <w:autoSpaceDN w:val="0"/>
              <w:adjustRightInd w:val="0"/>
              <w:spacing w:line="288" w:lineRule="auto"/>
              <w:jc w:val="both"/>
              <w:textAlignment w:val="center"/>
              <w:rPr>
                <w:rFonts w:cs="Arial"/>
                <w:lang w:val="de-DE"/>
              </w:rPr>
            </w:pPr>
          </w:p>
        </w:tc>
        <w:tc>
          <w:tcPr>
            <w:tcW w:w="851" w:type="dxa"/>
          </w:tcPr>
          <w:p w14:paraId="6937CB97" w14:textId="77777777" w:rsidR="008229F9" w:rsidRPr="00FB22B4" w:rsidRDefault="008229F9" w:rsidP="008229F9">
            <w:pPr>
              <w:spacing w:line="288" w:lineRule="auto"/>
              <w:ind w:left="57" w:right="57"/>
              <w:jc w:val="center"/>
              <w:rPr>
                <w:rFonts w:cs="Arial"/>
                <w:lang w:val="de-DE"/>
              </w:rPr>
            </w:pPr>
          </w:p>
        </w:tc>
        <w:tc>
          <w:tcPr>
            <w:tcW w:w="4395" w:type="dxa"/>
          </w:tcPr>
          <w:p w14:paraId="1C8A4430" w14:textId="77777777" w:rsidR="008229F9" w:rsidRPr="00241D46" w:rsidRDefault="008229F9" w:rsidP="008229F9">
            <w:pPr>
              <w:pStyle w:val="Listenabsatz"/>
              <w:numPr>
                <w:ilvl w:val="0"/>
                <w:numId w:val="47"/>
              </w:numPr>
              <w:autoSpaceDE w:val="0"/>
              <w:autoSpaceDN w:val="0"/>
              <w:adjustRightInd w:val="0"/>
              <w:ind w:left="285" w:hanging="284"/>
              <w:jc w:val="both"/>
              <w:textAlignment w:val="center"/>
              <w:rPr>
                <w:rFonts w:cs="Arial"/>
                <w:color w:val="000000"/>
                <w:lang w:val="it-IT"/>
              </w:rPr>
            </w:pPr>
            <w:r w:rsidRPr="00241D46">
              <w:rPr>
                <w:rFonts w:cs="Arial"/>
                <w:color w:val="000000"/>
                <w:lang w:val="it-IT"/>
              </w:rPr>
              <w:t>contro il presente provvedimento può essere presentato ricorso entro 30 giorni al Tribunale Regionale di Giustizia Amministrativa - Sezione Autonoma di Bolzano.</w:t>
            </w:r>
          </w:p>
          <w:p w14:paraId="7F66A13A" w14:textId="77777777" w:rsidR="008229F9" w:rsidRPr="000F773B" w:rsidRDefault="008229F9" w:rsidP="008229F9">
            <w:pPr>
              <w:autoSpaceDE w:val="0"/>
              <w:autoSpaceDN w:val="0"/>
              <w:adjustRightInd w:val="0"/>
              <w:spacing w:line="288" w:lineRule="auto"/>
              <w:ind w:left="1"/>
              <w:jc w:val="both"/>
              <w:textAlignment w:val="center"/>
              <w:rPr>
                <w:rFonts w:cs="Arial"/>
                <w:color w:val="000000"/>
                <w:lang w:val="it-IT"/>
              </w:rPr>
            </w:pPr>
          </w:p>
        </w:tc>
      </w:tr>
      <w:tr w:rsidR="008229F9" w:rsidRPr="002E1FBE" w14:paraId="1641DBCB" w14:textId="77777777" w:rsidTr="00BE68F9">
        <w:tc>
          <w:tcPr>
            <w:tcW w:w="4394" w:type="dxa"/>
          </w:tcPr>
          <w:p w14:paraId="54AC107B" w14:textId="77777777" w:rsidR="008229F9" w:rsidRPr="00FB22B4" w:rsidRDefault="008229F9" w:rsidP="008229F9">
            <w:pPr>
              <w:autoSpaceDE w:val="0"/>
              <w:autoSpaceDN w:val="0"/>
              <w:adjustRightInd w:val="0"/>
              <w:spacing w:line="288" w:lineRule="auto"/>
              <w:jc w:val="both"/>
              <w:textAlignment w:val="center"/>
              <w:rPr>
                <w:rFonts w:cs="Arial"/>
                <w:noProof w:val="0"/>
                <w:color w:val="000000"/>
                <w:lang w:val="de-DE"/>
              </w:rPr>
            </w:pPr>
            <w:r w:rsidRPr="00FB22B4">
              <w:rPr>
                <w:rFonts w:cs="Arial"/>
                <w:color w:val="00B050"/>
                <w:lang w:val="de-DE"/>
              </w:rPr>
              <w:t>Ort und Datum</w:t>
            </w:r>
            <w:r w:rsidRPr="00FB22B4">
              <w:rPr>
                <w:rFonts w:cs="Arial"/>
                <w:color w:val="000000"/>
                <w:lang w:val="de-DE"/>
              </w:rPr>
              <w:t xml:space="preserve"> </w:t>
            </w:r>
            <w:r w:rsidRPr="00FB22B4">
              <w:fldChar w:fldCharType="begin">
                <w:ffData>
                  <w:name w:val="Text36"/>
                  <w:enabled/>
                  <w:calcOnExit w:val="0"/>
                  <w:textInput/>
                </w:ffData>
              </w:fldChar>
            </w:r>
            <w:r w:rsidRPr="00FB22B4">
              <w:rPr>
                <w:rFonts w:cs="Arial"/>
                <w:color w:val="000000"/>
                <w:lang w:val="de-DE"/>
              </w:rPr>
              <w:instrText xml:space="preserve"> FORMTEXT </w:instrText>
            </w:r>
            <w:r w:rsidRPr="00FB22B4">
              <w:fldChar w:fldCharType="separate"/>
            </w:r>
            <w:r w:rsidRPr="00FB22B4">
              <w:rPr>
                <w:rFonts w:cs="Arial"/>
                <w:color w:val="000000"/>
              </w:rPr>
              <w:t> </w:t>
            </w:r>
            <w:r w:rsidRPr="00FB22B4">
              <w:rPr>
                <w:rFonts w:cs="Arial"/>
                <w:color w:val="000000"/>
              </w:rPr>
              <w:t> </w:t>
            </w:r>
            <w:r w:rsidRPr="00FB22B4">
              <w:rPr>
                <w:rFonts w:cs="Arial"/>
                <w:color w:val="000000"/>
              </w:rPr>
              <w:t> </w:t>
            </w:r>
            <w:r w:rsidRPr="00FB22B4">
              <w:rPr>
                <w:rFonts w:cs="Arial"/>
                <w:color w:val="000000"/>
              </w:rPr>
              <w:t> </w:t>
            </w:r>
            <w:r w:rsidRPr="00FB22B4">
              <w:rPr>
                <w:rFonts w:cs="Arial"/>
                <w:color w:val="000000"/>
              </w:rPr>
              <w:t> </w:t>
            </w:r>
            <w:r w:rsidRPr="00FB22B4">
              <w:fldChar w:fldCharType="end"/>
            </w:r>
          </w:p>
          <w:p w14:paraId="00549E3E" w14:textId="77777777" w:rsidR="008229F9" w:rsidRPr="00FB22B4" w:rsidRDefault="008229F9" w:rsidP="008229F9">
            <w:pPr>
              <w:pStyle w:val="Stile1"/>
              <w:rPr>
                <w:rFonts w:ascii="Arial" w:hAnsi="Arial" w:cs="Arial"/>
                <w:sz w:val="20"/>
                <w:szCs w:val="20"/>
              </w:rPr>
            </w:pPr>
          </w:p>
        </w:tc>
        <w:tc>
          <w:tcPr>
            <w:tcW w:w="851" w:type="dxa"/>
          </w:tcPr>
          <w:p w14:paraId="49475E28" w14:textId="77777777" w:rsidR="008229F9" w:rsidRPr="00FB22B4" w:rsidRDefault="008229F9" w:rsidP="008229F9">
            <w:pPr>
              <w:ind w:left="57" w:right="57"/>
              <w:jc w:val="center"/>
              <w:rPr>
                <w:rFonts w:cs="Arial"/>
                <w:lang w:val="it-IT"/>
              </w:rPr>
            </w:pPr>
          </w:p>
        </w:tc>
        <w:tc>
          <w:tcPr>
            <w:tcW w:w="4395" w:type="dxa"/>
          </w:tcPr>
          <w:p w14:paraId="4357C739" w14:textId="77777777" w:rsidR="008229F9" w:rsidRPr="00FB22B4" w:rsidRDefault="008229F9" w:rsidP="008229F9">
            <w:pPr>
              <w:autoSpaceDE w:val="0"/>
              <w:autoSpaceDN w:val="0"/>
              <w:adjustRightInd w:val="0"/>
              <w:spacing w:line="288" w:lineRule="auto"/>
              <w:jc w:val="both"/>
              <w:textAlignment w:val="center"/>
              <w:rPr>
                <w:rFonts w:cs="Arial"/>
                <w:noProof w:val="0"/>
                <w:color w:val="000000"/>
                <w:lang w:val="it-IT"/>
              </w:rPr>
            </w:pPr>
            <w:r w:rsidRPr="00FB22B4">
              <w:rPr>
                <w:rFonts w:cs="Arial"/>
                <w:iCs/>
                <w:color w:val="00B050"/>
                <w:lang w:val="de-DE"/>
              </w:rPr>
              <w:t xml:space="preserve">Luogo e data </w:t>
            </w:r>
            <w:bookmarkStart w:id="16" w:name="Text36"/>
            <w:r w:rsidRPr="00FB22B4">
              <w:fldChar w:fldCharType="begin">
                <w:ffData>
                  <w:name w:val="Text36"/>
                  <w:enabled/>
                  <w:calcOnExit w:val="0"/>
                  <w:textInput/>
                </w:ffData>
              </w:fldChar>
            </w:r>
            <w:r w:rsidRPr="00FB22B4">
              <w:rPr>
                <w:rFonts w:cs="Arial"/>
                <w:color w:val="000000"/>
              </w:rPr>
              <w:instrText xml:space="preserve"> FORMTEXT </w:instrText>
            </w:r>
            <w:r w:rsidRPr="00FB22B4">
              <w:fldChar w:fldCharType="separate"/>
            </w:r>
            <w:r w:rsidRPr="00FB22B4">
              <w:rPr>
                <w:rFonts w:cs="Arial"/>
                <w:color w:val="000000"/>
              </w:rPr>
              <w:t> </w:t>
            </w:r>
            <w:r w:rsidRPr="00FB22B4">
              <w:rPr>
                <w:rFonts w:cs="Arial"/>
                <w:color w:val="000000"/>
              </w:rPr>
              <w:t> </w:t>
            </w:r>
            <w:r w:rsidRPr="00FB22B4">
              <w:rPr>
                <w:rFonts w:cs="Arial"/>
                <w:color w:val="000000"/>
              </w:rPr>
              <w:t> </w:t>
            </w:r>
            <w:r w:rsidRPr="00FB22B4">
              <w:rPr>
                <w:rFonts w:cs="Arial"/>
                <w:color w:val="000000"/>
              </w:rPr>
              <w:t> </w:t>
            </w:r>
            <w:r w:rsidRPr="00FB22B4">
              <w:rPr>
                <w:rFonts w:cs="Arial"/>
                <w:color w:val="000000"/>
              </w:rPr>
              <w:t> </w:t>
            </w:r>
            <w:r w:rsidRPr="00FB22B4">
              <w:fldChar w:fldCharType="end"/>
            </w:r>
            <w:bookmarkEnd w:id="16"/>
          </w:p>
          <w:p w14:paraId="51F3EFC3" w14:textId="77777777" w:rsidR="008229F9" w:rsidRPr="00FB22B4" w:rsidRDefault="008229F9" w:rsidP="008229F9">
            <w:pPr>
              <w:autoSpaceDE w:val="0"/>
              <w:autoSpaceDN w:val="0"/>
              <w:adjustRightInd w:val="0"/>
              <w:spacing w:after="113" w:line="288" w:lineRule="auto"/>
              <w:jc w:val="both"/>
              <w:textAlignment w:val="center"/>
              <w:rPr>
                <w:rFonts w:cs="Arial"/>
                <w:color w:val="000000"/>
                <w:spacing w:val="-3"/>
                <w:lang w:val="it-IT"/>
              </w:rPr>
            </w:pPr>
          </w:p>
        </w:tc>
      </w:tr>
      <w:tr w:rsidR="008229F9" w:rsidRPr="003B27FC" w14:paraId="4C491BF8" w14:textId="77777777" w:rsidTr="00BE68F9">
        <w:tc>
          <w:tcPr>
            <w:tcW w:w="4394" w:type="dxa"/>
          </w:tcPr>
          <w:p w14:paraId="126D37E0" w14:textId="6B649CCA" w:rsidR="008229F9" w:rsidRPr="00FB22B4" w:rsidRDefault="008229F9" w:rsidP="008229F9">
            <w:pPr>
              <w:pStyle w:val="Stile1"/>
              <w:rPr>
                <w:rFonts w:ascii="Arial" w:hAnsi="Arial" w:cs="Arial"/>
                <w:color w:val="00B050"/>
                <w:sz w:val="20"/>
                <w:szCs w:val="20"/>
                <w:lang w:val="de-DE"/>
              </w:rPr>
            </w:pPr>
            <w:r w:rsidRPr="00FB22B4">
              <w:rPr>
                <w:rFonts w:ascii="Arial" w:hAnsi="Arial" w:cs="Arial"/>
                <w:color w:val="000000"/>
                <w:sz w:val="20"/>
                <w:szCs w:val="20"/>
                <w:lang w:val="de-DE"/>
              </w:rPr>
              <w:t xml:space="preserve">DIE FÜHRUNGSKRAFT </w:t>
            </w:r>
            <w:r w:rsidRPr="00FB22B4">
              <w:rPr>
                <w:rFonts w:ascii="Arial" w:hAnsi="Arial" w:cs="Arial"/>
                <w:color w:val="00B050"/>
                <w:sz w:val="20"/>
                <w:szCs w:val="20"/>
                <w:lang w:val="de-DE"/>
              </w:rPr>
              <w:t>(oder anderes entscheidungsbefugtes Organ)</w:t>
            </w:r>
          </w:p>
          <w:p w14:paraId="0DDFD0EB" w14:textId="118AD699" w:rsidR="008229F9" w:rsidRPr="00FB22B4" w:rsidRDefault="008229F9" w:rsidP="008229F9">
            <w:pPr>
              <w:pStyle w:val="Stile1"/>
              <w:rPr>
                <w:rFonts w:ascii="Arial" w:hAnsi="Arial" w:cs="Arial"/>
                <w:color w:val="00B050"/>
                <w:sz w:val="20"/>
                <w:szCs w:val="20"/>
                <w:lang w:val="de-DE"/>
              </w:rPr>
            </w:pPr>
            <w:r w:rsidRPr="00FB22B4">
              <w:rPr>
                <w:rFonts w:ascii="Arial" w:hAnsi="Arial" w:cs="Arial"/>
                <w:color w:val="000000"/>
                <w:sz w:val="20"/>
                <w:szCs w:val="20"/>
              </w:rPr>
              <w:fldChar w:fldCharType="begin">
                <w:ffData>
                  <w:name w:val=""/>
                  <w:enabled/>
                  <w:calcOnExit w:val="0"/>
                  <w:textInput/>
                </w:ffData>
              </w:fldChar>
            </w:r>
            <w:r w:rsidRPr="00FB22B4">
              <w:rPr>
                <w:rFonts w:ascii="Arial" w:hAnsi="Arial" w:cs="Arial"/>
                <w:color w:val="000000"/>
                <w:sz w:val="20"/>
                <w:szCs w:val="20"/>
              </w:rPr>
              <w:instrText xml:space="preserve"> FORMTEXT </w:instrText>
            </w:r>
            <w:r w:rsidRPr="00FB22B4">
              <w:rPr>
                <w:rFonts w:ascii="Arial" w:hAnsi="Arial" w:cs="Arial"/>
                <w:color w:val="000000"/>
                <w:sz w:val="20"/>
                <w:szCs w:val="20"/>
              </w:rPr>
            </w:r>
            <w:r w:rsidRPr="00FB22B4">
              <w:rPr>
                <w:rFonts w:ascii="Arial" w:hAnsi="Arial" w:cs="Arial"/>
                <w:color w:val="000000"/>
                <w:sz w:val="20"/>
                <w:szCs w:val="20"/>
              </w:rPr>
              <w:fldChar w:fldCharType="separate"/>
            </w:r>
            <w:r w:rsidRPr="00FB22B4">
              <w:rPr>
                <w:rFonts w:ascii="Arial" w:hAnsi="Arial" w:cs="Arial"/>
                <w:noProof/>
                <w:color w:val="000000"/>
                <w:sz w:val="20"/>
                <w:szCs w:val="20"/>
              </w:rPr>
              <w:t> </w:t>
            </w:r>
            <w:r w:rsidRPr="00FB22B4">
              <w:rPr>
                <w:rFonts w:ascii="Arial" w:hAnsi="Arial" w:cs="Arial"/>
                <w:noProof/>
                <w:color w:val="000000"/>
                <w:sz w:val="20"/>
                <w:szCs w:val="20"/>
              </w:rPr>
              <w:t> </w:t>
            </w:r>
            <w:r w:rsidRPr="00FB22B4">
              <w:rPr>
                <w:rFonts w:ascii="Arial" w:hAnsi="Arial" w:cs="Arial"/>
                <w:noProof/>
                <w:color w:val="000000"/>
                <w:sz w:val="20"/>
                <w:szCs w:val="20"/>
              </w:rPr>
              <w:t> </w:t>
            </w:r>
            <w:r w:rsidRPr="00FB22B4">
              <w:rPr>
                <w:rFonts w:ascii="Arial" w:hAnsi="Arial" w:cs="Arial"/>
                <w:noProof/>
                <w:color w:val="000000"/>
                <w:sz w:val="20"/>
                <w:szCs w:val="20"/>
              </w:rPr>
              <w:t> </w:t>
            </w:r>
            <w:r w:rsidRPr="00FB22B4">
              <w:rPr>
                <w:rFonts w:ascii="Arial" w:hAnsi="Arial" w:cs="Arial"/>
                <w:noProof/>
                <w:color w:val="000000"/>
                <w:sz w:val="20"/>
                <w:szCs w:val="20"/>
              </w:rPr>
              <w:t> </w:t>
            </w:r>
            <w:r w:rsidRPr="00FB22B4">
              <w:rPr>
                <w:rFonts w:ascii="Arial" w:hAnsi="Arial" w:cs="Arial"/>
                <w:color w:val="000000"/>
                <w:sz w:val="20"/>
                <w:szCs w:val="20"/>
              </w:rPr>
              <w:fldChar w:fldCharType="end"/>
            </w:r>
          </w:p>
          <w:p w14:paraId="12261262" w14:textId="58FF1F8F" w:rsidR="008229F9" w:rsidRPr="00A13797" w:rsidRDefault="008229F9" w:rsidP="008229F9">
            <w:pPr>
              <w:pStyle w:val="Stile1"/>
              <w:rPr>
                <w:rFonts w:ascii="Arial" w:hAnsi="Arial" w:cs="Arial"/>
                <w:color w:val="000000"/>
                <w:sz w:val="20"/>
                <w:szCs w:val="20"/>
                <w:lang w:val="de-DE"/>
              </w:rPr>
            </w:pPr>
            <w:r w:rsidRPr="00FB22B4">
              <w:rPr>
                <w:rFonts w:ascii="Arial" w:hAnsi="Arial" w:cs="Arial"/>
                <w:color w:val="00B050"/>
                <w:sz w:val="18"/>
                <w:szCs w:val="18"/>
                <w:lang w:val="de-DE"/>
              </w:rPr>
              <w:t>(</w:t>
            </w:r>
            <w:r w:rsidRPr="002517E4">
              <w:rPr>
                <w:rFonts w:ascii="Arial" w:hAnsi="Arial" w:cs="Arial"/>
                <w:color w:val="00B050"/>
                <w:sz w:val="18"/>
                <w:szCs w:val="18"/>
                <w:lang w:val="de-DE"/>
              </w:rPr>
              <w:t xml:space="preserve">mit digitaler Unterschrift unterzeichnet </w:t>
            </w:r>
            <w:r w:rsidRPr="00FB22B4">
              <w:rPr>
                <w:rFonts w:ascii="Arial" w:hAnsi="Arial" w:cs="Arial"/>
                <w:color w:val="00B050"/>
                <w:sz w:val="18"/>
                <w:szCs w:val="18"/>
                <w:lang w:val="de-DE"/>
              </w:rPr>
              <w:t>am obigen Datum)</w:t>
            </w:r>
          </w:p>
        </w:tc>
        <w:tc>
          <w:tcPr>
            <w:tcW w:w="851" w:type="dxa"/>
          </w:tcPr>
          <w:p w14:paraId="599BEF8C" w14:textId="77777777" w:rsidR="008229F9" w:rsidRPr="00FB22B4" w:rsidRDefault="008229F9" w:rsidP="008229F9">
            <w:pPr>
              <w:ind w:left="57" w:right="57"/>
              <w:jc w:val="center"/>
              <w:rPr>
                <w:rFonts w:cs="Arial"/>
                <w:lang w:val="de-DE"/>
              </w:rPr>
            </w:pPr>
          </w:p>
        </w:tc>
        <w:tc>
          <w:tcPr>
            <w:tcW w:w="4395" w:type="dxa"/>
          </w:tcPr>
          <w:p w14:paraId="4DF6A03B" w14:textId="0B9A1363" w:rsidR="008229F9" w:rsidRDefault="008229F9" w:rsidP="008229F9">
            <w:pPr>
              <w:autoSpaceDE w:val="0"/>
              <w:autoSpaceDN w:val="0"/>
              <w:adjustRightInd w:val="0"/>
              <w:jc w:val="both"/>
              <w:textAlignment w:val="center"/>
              <w:rPr>
                <w:rFonts w:cs="Arial"/>
                <w:iCs/>
                <w:color w:val="00B050"/>
                <w:lang w:val="it-IT"/>
              </w:rPr>
            </w:pPr>
            <w:r w:rsidRPr="00FB22B4">
              <w:rPr>
                <w:rFonts w:cs="Arial"/>
                <w:color w:val="000000"/>
                <w:lang w:val="it-IT"/>
              </w:rPr>
              <w:t>IL DIRIGENTE</w:t>
            </w:r>
            <w:r w:rsidRPr="00FB22B4">
              <w:rPr>
                <w:rFonts w:cs="Arial"/>
                <w:color w:val="FF0000"/>
                <w:lang w:val="it-IT"/>
              </w:rPr>
              <w:t xml:space="preserve"> </w:t>
            </w:r>
            <w:r w:rsidRPr="00FB22B4">
              <w:rPr>
                <w:rFonts w:cs="Arial"/>
                <w:color w:val="339966"/>
                <w:lang w:val="it-IT" w:eastAsia="ar-SA"/>
              </w:rPr>
              <w:t>(</w:t>
            </w:r>
            <w:r w:rsidRPr="00671AA8">
              <w:rPr>
                <w:rFonts w:cs="Arial"/>
                <w:iCs/>
                <w:color w:val="00B050"/>
                <w:lang w:val="it-IT"/>
              </w:rPr>
              <w:t>o altro organo deliberante)</w:t>
            </w:r>
          </w:p>
          <w:p w14:paraId="30E66607" w14:textId="77777777" w:rsidR="008229F9" w:rsidRPr="00671AA8" w:rsidRDefault="008229F9" w:rsidP="008229F9">
            <w:pPr>
              <w:autoSpaceDE w:val="0"/>
              <w:autoSpaceDN w:val="0"/>
              <w:adjustRightInd w:val="0"/>
              <w:jc w:val="both"/>
              <w:textAlignment w:val="center"/>
              <w:rPr>
                <w:rFonts w:cs="Arial"/>
                <w:iCs/>
                <w:color w:val="00B050"/>
                <w:lang w:val="it-IT"/>
              </w:rPr>
            </w:pPr>
          </w:p>
          <w:p w14:paraId="7C990D17" w14:textId="77777777" w:rsidR="008229F9" w:rsidRPr="00FB22B4" w:rsidRDefault="008229F9" w:rsidP="008229F9">
            <w:pPr>
              <w:pStyle w:val="Stile1"/>
              <w:rPr>
                <w:rFonts w:ascii="Arial" w:hAnsi="Arial" w:cs="Arial"/>
                <w:iCs/>
                <w:noProof/>
                <w:color w:val="00B050"/>
                <w:sz w:val="20"/>
                <w:szCs w:val="20"/>
                <w:lang w:val="de-DE" w:eastAsia="en-US"/>
              </w:rPr>
            </w:pPr>
            <w:r w:rsidRPr="002517E4">
              <w:rPr>
                <w:rFonts w:ascii="Arial" w:hAnsi="Arial" w:cs="Arial"/>
                <w:iCs/>
                <w:noProof/>
                <w:sz w:val="20"/>
                <w:szCs w:val="20"/>
                <w:lang w:val="de-DE" w:eastAsia="en-US"/>
              </w:rPr>
              <w:fldChar w:fldCharType="begin">
                <w:ffData>
                  <w:name w:val=""/>
                  <w:enabled/>
                  <w:calcOnExit w:val="0"/>
                  <w:textInput/>
                </w:ffData>
              </w:fldChar>
            </w:r>
            <w:r w:rsidRPr="002517E4">
              <w:rPr>
                <w:rFonts w:ascii="Arial" w:hAnsi="Arial" w:cs="Arial"/>
                <w:iCs/>
                <w:noProof/>
                <w:sz w:val="20"/>
                <w:szCs w:val="20"/>
                <w:lang w:val="de-DE" w:eastAsia="en-US"/>
              </w:rPr>
              <w:instrText xml:space="preserve"> FORMTEXT </w:instrText>
            </w:r>
            <w:r w:rsidRPr="002517E4">
              <w:rPr>
                <w:rFonts w:ascii="Arial" w:hAnsi="Arial" w:cs="Arial"/>
                <w:iCs/>
                <w:noProof/>
                <w:sz w:val="20"/>
                <w:szCs w:val="20"/>
                <w:lang w:val="de-DE" w:eastAsia="en-US"/>
              </w:rPr>
            </w:r>
            <w:r w:rsidRPr="002517E4">
              <w:rPr>
                <w:rFonts w:ascii="Arial" w:hAnsi="Arial" w:cs="Arial"/>
                <w:iCs/>
                <w:noProof/>
                <w:sz w:val="20"/>
                <w:szCs w:val="20"/>
                <w:lang w:val="de-DE" w:eastAsia="en-US"/>
              </w:rPr>
              <w:fldChar w:fldCharType="separate"/>
            </w:r>
            <w:r w:rsidRPr="002517E4">
              <w:rPr>
                <w:rFonts w:ascii="Arial" w:hAnsi="Arial" w:cs="Arial"/>
                <w:iCs/>
                <w:noProof/>
                <w:sz w:val="20"/>
                <w:szCs w:val="20"/>
                <w:lang w:val="de-DE" w:eastAsia="en-US"/>
              </w:rPr>
              <w:t> </w:t>
            </w:r>
            <w:r w:rsidRPr="002517E4">
              <w:rPr>
                <w:rFonts w:ascii="Arial" w:hAnsi="Arial" w:cs="Arial"/>
                <w:iCs/>
                <w:noProof/>
                <w:sz w:val="20"/>
                <w:szCs w:val="20"/>
                <w:lang w:val="de-DE" w:eastAsia="en-US"/>
              </w:rPr>
              <w:t> </w:t>
            </w:r>
            <w:r w:rsidRPr="002517E4">
              <w:rPr>
                <w:rFonts w:ascii="Arial" w:hAnsi="Arial" w:cs="Arial"/>
                <w:iCs/>
                <w:noProof/>
                <w:sz w:val="20"/>
                <w:szCs w:val="20"/>
                <w:lang w:val="de-DE" w:eastAsia="en-US"/>
              </w:rPr>
              <w:t> </w:t>
            </w:r>
            <w:r w:rsidRPr="002517E4">
              <w:rPr>
                <w:rFonts w:ascii="Arial" w:hAnsi="Arial" w:cs="Arial"/>
                <w:iCs/>
                <w:noProof/>
                <w:sz w:val="20"/>
                <w:szCs w:val="20"/>
                <w:lang w:val="de-DE" w:eastAsia="en-US"/>
              </w:rPr>
              <w:t> </w:t>
            </w:r>
            <w:r w:rsidRPr="002517E4">
              <w:rPr>
                <w:rFonts w:ascii="Arial" w:hAnsi="Arial" w:cs="Arial"/>
                <w:iCs/>
                <w:noProof/>
                <w:sz w:val="20"/>
                <w:szCs w:val="20"/>
                <w:lang w:val="de-DE" w:eastAsia="en-US"/>
              </w:rPr>
              <w:t> </w:t>
            </w:r>
            <w:r w:rsidRPr="002517E4">
              <w:rPr>
                <w:rFonts w:ascii="Arial" w:hAnsi="Arial" w:cs="Arial"/>
                <w:iCs/>
                <w:noProof/>
                <w:sz w:val="20"/>
                <w:szCs w:val="20"/>
                <w:lang w:val="de-DE" w:eastAsia="en-US"/>
              </w:rPr>
              <w:fldChar w:fldCharType="end"/>
            </w:r>
          </w:p>
          <w:p w14:paraId="4E41C5AB" w14:textId="55E4C8B7" w:rsidR="008229F9" w:rsidRPr="00FB22B4" w:rsidRDefault="008229F9" w:rsidP="008229F9">
            <w:pPr>
              <w:autoSpaceDE w:val="0"/>
              <w:autoSpaceDN w:val="0"/>
              <w:adjustRightInd w:val="0"/>
              <w:jc w:val="both"/>
              <w:textAlignment w:val="center"/>
              <w:rPr>
                <w:rFonts w:cs="Arial"/>
                <w:color w:val="000000"/>
                <w:spacing w:val="-3"/>
                <w:lang w:val="it-IT"/>
              </w:rPr>
            </w:pPr>
            <w:r w:rsidRPr="00671AA8">
              <w:rPr>
                <w:rFonts w:cs="Arial"/>
                <w:iCs/>
                <w:color w:val="00B050"/>
                <w:lang w:val="it-IT"/>
              </w:rPr>
              <w:t>(</w:t>
            </w:r>
            <w:r w:rsidRPr="00671AA8">
              <w:rPr>
                <w:rFonts w:cs="Arial"/>
                <w:noProof w:val="0"/>
                <w:color w:val="00B050"/>
                <w:sz w:val="18"/>
                <w:szCs w:val="18"/>
                <w:lang w:val="it-IT" w:eastAsia="it-IT"/>
              </w:rPr>
              <w:t>sottoscritto con firma digitale nella medesima data di cui sopra)</w:t>
            </w:r>
          </w:p>
        </w:tc>
      </w:tr>
    </w:tbl>
    <w:p w14:paraId="1904060D" w14:textId="5ADD3E1B" w:rsidR="00646D50" w:rsidRDefault="00646D50" w:rsidP="00A13797">
      <w:pPr>
        <w:suppressAutoHyphens/>
        <w:spacing w:line="360" w:lineRule="auto"/>
        <w:rPr>
          <w:rFonts w:cs="Arial"/>
          <w:noProof w:val="0"/>
          <w:sz w:val="18"/>
          <w:szCs w:val="18"/>
          <w:lang w:val="it-IT" w:eastAsia="ar-SA"/>
        </w:rPr>
      </w:pPr>
    </w:p>
    <w:p w14:paraId="74A47875" w14:textId="64AE1ADC" w:rsidR="00EF6827" w:rsidRPr="0004428D" w:rsidRDefault="00EF6827" w:rsidP="00A13797">
      <w:pPr>
        <w:suppressAutoHyphens/>
        <w:spacing w:line="360" w:lineRule="auto"/>
        <w:rPr>
          <w:rFonts w:cs="Arial"/>
          <w:strike/>
          <w:noProof w:val="0"/>
          <w:sz w:val="18"/>
          <w:szCs w:val="18"/>
          <w:lang w:val="it-IT" w:eastAsia="ar-SA"/>
        </w:rPr>
      </w:pPr>
    </w:p>
    <w:sectPr w:rsidR="00EF6827" w:rsidRPr="0004428D" w:rsidSect="007F4DA6">
      <w:headerReference w:type="even" r:id="rId26"/>
      <w:headerReference w:type="default" r:id="rId27"/>
      <w:footerReference w:type="even" r:id="rId28"/>
      <w:footerReference w:type="default" r:id="rId29"/>
      <w:headerReference w:type="first" r:id="rId30"/>
      <w:footerReference w:type="first" r:id="rId31"/>
      <w:type w:val="continuous"/>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481C7" w14:textId="77777777" w:rsidR="00D702DF" w:rsidRDefault="00D702DF">
      <w:r>
        <w:separator/>
      </w:r>
    </w:p>
  </w:endnote>
  <w:endnote w:type="continuationSeparator" w:id="0">
    <w:p w14:paraId="2D4A2209" w14:textId="77777777" w:rsidR="00D702DF" w:rsidRDefault="00D7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ndale Sans UI">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05B4D" w14:textId="77777777" w:rsidR="000A3873" w:rsidRDefault="000A387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1CF4" w14:textId="77777777" w:rsidR="00BC3EE4" w:rsidRDefault="00BC3EE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7E3B" w14:textId="77777777" w:rsidR="00BC3EE4" w:rsidRDefault="00BC3EE4">
    <w:pPr>
      <w:rPr>
        <w:sz w:val="16"/>
      </w:rPr>
    </w:pPr>
  </w:p>
  <w:p w14:paraId="4A90A175" w14:textId="77777777" w:rsidR="00BC3EE4" w:rsidRPr="00DD5DDA" w:rsidRDefault="00BC3EE4">
    <w:pPr>
      <w:pStyle w:val="Fuzeile"/>
      <w:tabs>
        <w:tab w:val="clear" w:pos="4536"/>
        <w:tab w:val="clear" w:pos="9072"/>
      </w:tabs>
      <w:spacing w:line="20" w:lineRule="exact"/>
      <w:rPr>
        <w:sz w:val="16"/>
        <w:lang w:val="it-I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AADA" w14:textId="77777777" w:rsidR="00BC3EE4" w:rsidRDefault="00BC3EE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9178" w14:textId="77777777" w:rsidR="00BC3EE4" w:rsidRDefault="00BC3EE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6755" w14:textId="77777777" w:rsidR="00BC3EE4" w:rsidRDefault="00BC3EE4">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BC3EE4" w14:paraId="6DD75EFD" w14:textId="77777777">
      <w:trPr>
        <w:cantSplit/>
      </w:trPr>
      <w:tc>
        <w:tcPr>
          <w:tcW w:w="4990" w:type="dxa"/>
        </w:tcPr>
        <w:p w14:paraId="3C5CF475" w14:textId="77777777" w:rsidR="00BC3EE4" w:rsidRPr="00E743D8" w:rsidRDefault="00BC3EE4">
          <w:pPr>
            <w:spacing w:before="80" w:line="180" w:lineRule="exact"/>
            <w:jc w:val="right"/>
            <w:rPr>
              <w:sz w:val="16"/>
              <w:lang w:val="de-DE"/>
            </w:rPr>
          </w:pPr>
          <w:r>
            <w:rPr>
              <w:sz w:val="16"/>
              <w:lang w:val="de-DE"/>
            </w:rPr>
            <w:t>«ORGANISATION_ANSCHRIFT_D»</w:t>
          </w:r>
          <w:r w:rsidRPr="00E743D8">
            <w:rPr>
              <w:sz w:val="16"/>
              <w:lang w:val="de-DE"/>
            </w:rPr>
            <w:t xml:space="preserve"> </w:t>
          </w:r>
          <w:r>
            <w:rPr>
              <w:color w:val="808080"/>
              <w:sz w:val="14"/>
            </w:rPr>
            <w:sym w:font="Wingdings" w:char="F09F"/>
          </w:r>
          <w:r w:rsidRPr="00E743D8">
            <w:rPr>
              <w:sz w:val="16"/>
              <w:lang w:val="de-DE"/>
            </w:rPr>
            <w:t xml:space="preserve"> </w:t>
          </w:r>
          <w:r>
            <w:rPr>
              <w:sz w:val="16"/>
              <w:lang w:val="de-DE"/>
            </w:rPr>
            <w:t>«GEMEINDE_PLZ»</w:t>
          </w:r>
          <w:r w:rsidRPr="00E743D8">
            <w:rPr>
              <w:sz w:val="16"/>
              <w:lang w:val="de-DE"/>
            </w:rPr>
            <w:t xml:space="preserve"> </w:t>
          </w:r>
          <w:r>
            <w:rPr>
              <w:sz w:val="16"/>
              <w:lang w:val="de-DE"/>
            </w:rPr>
            <w:t>«GEMEINDE_BEZEICHNUNG_D»</w:t>
          </w:r>
        </w:p>
        <w:p w14:paraId="551AF868" w14:textId="77777777" w:rsidR="00BC3EE4" w:rsidRDefault="00BC3EE4">
          <w:pPr>
            <w:spacing w:line="180" w:lineRule="exact"/>
            <w:jc w:val="right"/>
            <w:rPr>
              <w:sz w:val="16"/>
            </w:rPr>
          </w:pPr>
          <w:r>
            <w:rPr>
              <w:sz w:val="16"/>
            </w:rPr>
            <w:t xml:space="preserve">Tel. «TEL_F» </w:t>
          </w:r>
          <w:r>
            <w:rPr>
              <w:color w:val="808080"/>
              <w:sz w:val="14"/>
            </w:rPr>
            <w:sym w:font="Wingdings" w:char="F09F"/>
          </w:r>
          <w:r>
            <w:rPr>
              <w:sz w:val="16"/>
            </w:rPr>
            <w:t xml:space="preserve"> Fax «FAX_F»</w:t>
          </w:r>
        </w:p>
        <w:p w14:paraId="06B887B3" w14:textId="77777777" w:rsidR="00BC3EE4" w:rsidRPr="00DD5DDA" w:rsidRDefault="00BC3EE4">
          <w:pPr>
            <w:spacing w:line="180" w:lineRule="exact"/>
            <w:jc w:val="right"/>
            <w:rPr>
              <w:sz w:val="16"/>
              <w:lang w:val="fr-FR"/>
            </w:rPr>
          </w:pPr>
          <w:r w:rsidRPr="00DD5DDA">
            <w:rPr>
              <w:sz w:val="16"/>
              <w:lang w:val="fr-FR"/>
            </w:rPr>
            <w:t>«WWW_D»</w:t>
          </w:r>
        </w:p>
        <w:p w14:paraId="703A904D" w14:textId="77777777" w:rsidR="00BC3EE4" w:rsidRPr="00DD5DDA" w:rsidRDefault="00BC3EE4">
          <w:pPr>
            <w:spacing w:line="180" w:lineRule="exact"/>
            <w:jc w:val="right"/>
            <w:rPr>
              <w:sz w:val="16"/>
              <w:lang w:val="fr-FR"/>
            </w:rPr>
          </w:pPr>
          <w:r w:rsidRPr="00DD5DDA">
            <w:rPr>
              <w:sz w:val="16"/>
              <w:lang w:val="fr-FR"/>
            </w:rPr>
            <w:t>«EMAIL_PEC»</w:t>
          </w:r>
        </w:p>
        <w:p w14:paraId="11BED59C" w14:textId="77777777" w:rsidR="00BC3EE4" w:rsidRPr="00DD5DDA" w:rsidRDefault="00BC3EE4">
          <w:pPr>
            <w:spacing w:line="180" w:lineRule="exact"/>
            <w:jc w:val="right"/>
            <w:rPr>
              <w:sz w:val="16"/>
              <w:lang w:val="fr-FR"/>
            </w:rPr>
          </w:pPr>
          <w:r w:rsidRPr="00DD5DDA">
            <w:rPr>
              <w:sz w:val="16"/>
              <w:lang w:val="fr-FR"/>
            </w:rPr>
            <w:t>«EMAIL_D»</w:t>
          </w:r>
        </w:p>
        <w:p w14:paraId="61156A0E" w14:textId="77777777" w:rsidR="00BC3EE4" w:rsidRDefault="00BC3EE4">
          <w:pPr>
            <w:spacing w:line="180" w:lineRule="exact"/>
            <w:jc w:val="right"/>
            <w:rPr>
              <w:sz w:val="16"/>
            </w:rPr>
          </w:pPr>
          <w:r>
            <w:rPr>
              <w:sz w:val="16"/>
            </w:rPr>
            <w:t>Steuernr./Mwst.Nr. 00390090215</w:t>
          </w:r>
        </w:p>
      </w:tc>
      <w:tc>
        <w:tcPr>
          <w:tcW w:w="227" w:type="dxa"/>
          <w:vAlign w:val="center"/>
        </w:tcPr>
        <w:p w14:paraId="0D92979F" w14:textId="77777777" w:rsidR="00BC3EE4" w:rsidRDefault="00BC3EE4">
          <w:pPr>
            <w:spacing w:before="80"/>
            <w:jc w:val="center"/>
            <w:rPr>
              <w:sz w:val="16"/>
            </w:rPr>
          </w:pPr>
        </w:p>
      </w:tc>
      <w:tc>
        <w:tcPr>
          <w:tcW w:w="907" w:type="dxa"/>
          <w:vAlign w:val="center"/>
        </w:tcPr>
        <w:p w14:paraId="4BCF5DE4" w14:textId="70D0C1F3" w:rsidR="00BC3EE4" w:rsidRDefault="00BC3EE4">
          <w:pPr>
            <w:spacing w:before="80"/>
            <w:jc w:val="center"/>
            <w:rPr>
              <w:sz w:val="16"/>
            </w:rPr>
          </w:pPr>
          <w:r>
            <w:rPr>
              <w:sz w:val="16"/>
              <w:lang w:val="it-IT" w:eastAsia="it-IT"/>
            </w:rPr>
            <w:drawing>
              <wp:inline distT="0" distB="0" distL="0" distR="0" wp14:anchorId="572D034D" wp14:editId="184A2DEE">
                <wp:extent cx="571500" cy="571500"/>
                <wp:effectExtent l="0" t="0" r="0" b="0"/>
                <wp:docPr id="8" name="Immagine 8" descr="C:\Users\pb31306\AppData\Local\Microsoft\Documents and Settings\pb31306\Local Settings\Users\Nettis Gianluca\convenzione articoli di cancelleria\allegati ufficiali gara cancelleria\CD-PAB\Impl\template\Logos\nologo-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b31306\AppData\Local\Microsoft\Documents and Settings\pb31306\Local Settings\Users\Nettis Gianluca\convenzione articoli di cancelleria\allegati ufficiali gara cancelleria\CD-PAB\Impl\template\Logos\nologo-sw.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27" w:type="dxa"/>
          <w:vAlign w:val="center"/>
        </w:tcPr>
        <w:p w14:paraId="6D51D755" w14:textId="77777777" w:rsidR="00BC3EE4" w:rsidRDefault="00BC3EE4">
          <w:pPr>
            <w:spacing w:before="80"/>
            <w:jc w:val="center"/>
            <w:rPr>
              <w:sz w:val="16"/>
            </w:rPr>
          </w:pPr>
        </w:p>
      </w:tc>
      <w:tc>
        <w:tcPr>
          <w:tcW w:w="4990" w:type="dxa"/>
        </w:tcPr>
        <w:p w14:paraId="77BEBA1B" w14:textId="77777777" w:rsidR="00BC3EE4" w:rsidRPr="00E743D8" w:rsidRDefault="00BC3EE4">
          <w:pPr>
            <w:spacing w:before="80" w:line="180" w:lineRule="exact"/>
            <w:rPr>
              <w:sz w:val="16"/>
              <w:lang w:val="de-DE"/>
            </w:rPr>
          </w:pPr>
          <w:r>
            <w:rPr>
              <w:sz w:val="16"/>
              <w:lang w:val="de-DE"/>
            </w:rPr>
            <w:t>«ORGANISATION_ANSCHRIFT_I»</w:t>
          </w:r>
          <w:r w:rsidRPr="00E743D8">
            <w:rPr>
              <w:sz w:val="16"/>
              <w:lang w:val="de-DE"/>
            </w:rPr>
            <w:t xml:space="preserve"> </w:t>
          </w:r>
          <w:r>
            <w:rPr>
              <w:color w:val="808080"/>
              <w:sz w:val="14"/>
            </w:rPr>
            <w:sym w:font="Wingdings" w:char="F09F"/>
          </w:r>
          <w:r w:rsidRPr="00E743D8">
            <w:rPr>
              <w:sz w:val="16"/>
              <w:lang w:val="de-DE"/>
            </w:rPr>
            <w:t xml:space="preserve"> </w:t>
          </w:r>
          <w:r>
            <w:rPr>
              <w:sz w:val="16"/>
              <w:lang w:val="de-DE"/>
            </w:rPr>
            <w:t>«GEMEINDE_PLZ»</w:t>
          </w:r>
          <w:r w:rsidRPr="00E743D8">
            <w:rPr>
              <w:sz w:val="16"/>
              <w:lang w:val="de-DE"/>
            </w:rPr>
            <w:t xml:space="preserve"> </w:t>
          </w:r>
          <w:r>
            <w:rPr>
              <w:sz w:val="16"/>
              <w:lang w:val="de-DE"/>
            </w:rPr>
            <w:t>«GEMEINDE_BEZEICHNUNG_I»</w:t>
          </w:r>
        </w:p>
        <w:p w14:paraId="6AF6A31B" w14:textId="77777777" w:rsidR="00BC3EE4" w:rsidRDefault="00BC3EE4">
          <w:pPr>
            <w:spacing w:line="180" w:lineRule="exact"/>
            <w:rPr>
              <w:sz w:val="16"/>
            </w:rPr>
          </w:pPr>
          <w:r>
            <w:rPr>
              <w:sz w:val="16"/>
            </w:rPr>
            <w:t xml:space="preserve">Tel. «TEL_F» </w:t>
          </w:r>
          <w:r>
            <w:rPr>
              <w:color w:val="808080"/>
              <w:sz w:val="14"/>
            </w:rPr>
            <w:sym w:font="Wingdings" w:char="F09F"/>
          </w:r>
          <w:r>
            <w:rPr>
              <w:sz w:val="16"/>
            </w:rPr>
            <w:t xml:space="preserve"> Fax «FAX_F»</w:t>
          </w:r>
        </w:p>
        <w:p w14:paraId="12DC220C" w14:textId="77777777" w:rsidR="00BC3EE4" w:rsidRDefault="00BC3EE4">
          <w:pPr>
            <w:spacing w:line="180" w:lineRule="exact"/>
            <w:rPr>
              <w:sz w:val="16"/>
            </w:rPr>
          </w:pPr>
          <w:r>
            <w:rPr>
              <w:sz w:val="16"/>
            </w:rPr>
            <w:t>«WWW_I»</w:t>
          </w:r>
        </w:p>
        <w:p w14:paraId="2212D4BE" w14:textId="77777777" w:rsidR="00BC3EE4" w:rsidRDefault="00BC3EE4">
          <w:pPr>
            <w:spacing w:line="180" w:lineRule="exact"/>
            <w:rPr>
              <w:sz w:val="16"/>
            </w:rPr>
          </w:pPr>
          <w:r>
            <w:rPr>
              <w:sz w:val="16"/>
            </w:rPr>
            <w:t>«EMAIL_PEC»</w:t>
          </w:r>
        </w:p>
        <w:p w14:paraId="47784135" w14:textId="77777777" w:rsidR="00BC3EE4" w:rsidRDefault="00BC3EE4">
          <w:pPr>
            <w:spacing w:line="180" w:lineRule="exact"/>
            <w:rPr>
              <w:sz w:val="16"/>
            </w:rPr>
          </w:pPr>
          <w:r>
            <w:rPr>
              <w:sz w:val="16"/>
            </w:rPr>
            <w:t>«EMAIL_I»</w:t>
          </w:r>
        </w:p>
        <w:p w14:paraId="6B6A7354" w14:textId="77777777" w:rsidR="00BC3EE4" w:rsidRDefault="00BC3EE4">
          <w:pPr>
            <w:spacing w:line="180" w:lineRule="exact"/>
            <w:rPr>
              <w:sz w:val="16"/>
            </w:rPr>
          </w:pPr>
          <w:r>
            <w:rPr>
              <w:sz w:val="16"/>
            </w:rPr>
            <w:t>Codice fiscale/Partita Iva 00390090215</w:t>
          </w:r>
        </w:p>
      </w:tc>
    </w:tr>
  </w:tbl>
  <w:p w14:paraId="7A640B50" w14:textId="77777777" w:rsidR="00BC3EE4" w:rsidRDefault="00BC3EE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66B44" w14:textId="77777777" w:rsidR="00D702DF" w:rsidRDefault="00D702DF">
      <w:r>
        <w:separator/>
      </w:r>
    </w:p>
  </w:footnote>
  <w:footnote w:type="continuationSeparator" w:id="0">
    <w:p w14:paraId="171220E1" w14:textId="77777777" w:rsidR="00D702DF" w:rsidRDefault="00D7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EC34" w14:textId="77777777" w:rsidR="000A3873" w:rsidRDefault="000A38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C3EE4" w:rsidRPr="003B27FC" w14:paraId="3EA3FD00" w14:textId="77777777">
      <w:trPr>
        <w:cantSplit/>
        <w:trHeight w:hRule="exact" w:val="460"/>
      </w:trPr>
      <w:tc>
        <w:tcPr>
          <w:tcW w:w="5245" w:type="dxa"/>
        </w:tcPr>
        <w:p w14:paraId="7946A7AC" w14:textId="77777777" w:rsidR="00BC3EE4" w:rsidRDefault="00BC3EE4">
          <w:pPr>
            <w:spacing w:before="220" w:after="60"/>
            <w:jc w:val="right"/>
            <w:rPr>
              <w:spacing w:val="2"/>
              <w:sz w:val="15"/>
            </w:rPr>
          </w:pPr>
          <w:r>
            <w:rPr>
              <w:spacing w:val="2"/>
              <w:sz w:val="15"/>
            </w:rPr>
            <w:t>AUTONOME PROVINZ BOZEN - SÜDTIROL</w:t>
          </w:r>
        </w:p>
      </w:tc>
      <w:tc>
        <w:tcPr>
          <w:tcW w:w="851" w:type="dxa"/>
          <w:vMerge w:val="restart"/>
        </w:tcPr>
        <w:p w14:paraId="269B792E" w14:textId="285EAEDF" w:rsidR="00BC3EE4" w:rsidRDefault="00BC3EE4">
          <w:pPr>
            <w:jc w:val="center"/>
            <w:rPr>
              <w:sz w:val="15"/>
            </w:rPr>
          </w:pPr>
          <w:r>
            <w:rPr>
              <w:lang w:val="it-IT" w:eastAsia="it-IT"/>
            </w:rPr>
            <w:drawing>
              <wp:inline distT="0" distB="0" distL="0" distR="0" wp14:anchorId="25D47107" wp14:editId="075A2589">
                <wp:extent cx="285750" cy="381000"/>
                <wp:effectExtent l="0" t="0" r="0" b="0"/>
                <wp:docPr id="6" name="Immagine 6"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81000"/>
                        </a:xfrm>
                        <a:prstGeom prst="rect">
                          <a:avLst/>
                        </a:prstGeom>
                        <a:noFill/>
                        <a:ln>
                          <a:noFill/>
                        </a:ln>
                      </pic:spPr>
                    </pic:pic>
                  </a:graphicData>
                </a:graphic>
              </wp:inline>
            </w:drawing>
          </w:r>
        </w:p>
      </w:tc>
      <w:tc>
        <w:tcPr>
          <w:tcW w:w="5245" w:type="dxa"/>
        </w:tcPr>
        <w:p w14:paraId="3584B1C1" w14:textId="77777777" w:rsidR="00BC3EE4" w:rsidRPr="00E743D8" w:rsidRDefault="00BC3EE4">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BC3EE4" w14:paraId="6A5174C8" w14:textId="77777777">
      <w:trPr>
        <w:cantSplit/>
      </w:trPr>
      <w:tc>
        <w:tcPr>
          <w:tcW w:w="5245" w:type="dxa"/>
          <w:tcBorders>
            <w:top w:val="single" w:sz="2" w:space="0" w:color="auto"/>
          </w:tcBorders>
        </w:tcPr>
        <w:p w14:paraId="342DB235" w14:textId="77777777" w:rsidR="00BC3EE4" w:rsidRPr="00E743D8" w:rsidRDefault="00BC3EE4">
          <w:pPr>
            <w:spacing w:before="80" w:line="180" w:lineRule="exact"/>
            <w:jc w:val="right"/>
            <w:rPr>
              <w:sz w:val="16"/>
              <w:lang w:val="it-IT"/>
            </w:rPr>
          </w:pPr>
        </w:p>
      </w:tc>
      <w:tc>
        <w:tcPr>
          <w:tcW w:w="851" w:type="dxa"/>
          <w:vMerge/>
        </w:tcPr>
        <w:p w14:paraId="581A607D" w14:textId="77777777" w:rsidR="00BC3EE4" w:rsidRPr="00E743D8" w:rsidRDefault="00BC3EE4">
          <w:pPr>
            <w:spacing w:line="180" w:lineRule="exact"/>
            <w:jc w:val="center"/>
            <w:rPr>
              <w:sz w:val="16"/>
              <w:lang w:val="it-IT"/>
            </w:rPr>
          </w:pPr>
        </w:p>
      </w:tc>
      <w:tc>
        <w:tcPr>
          <w:tcW w:w="5245" w:type="dxa"/>
          <w:tcBorders>
            <w:top w:val="single" w:sz="2" w:space="0" w:color="auto"/>
          </w:tcBorders>
        </w:tcPr>
        <w:p w14:paraId="06F46EF6" w14:textId="77777777" w:rsidR="00BC3EE4" w:rsidRDefault="00BC3EE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51FA1D4F" w14:textId="77777777" w:rsidR="00BC3EE4" w:rsidRDefault="00BC3EE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8587" w14:textId="77777777" w:rsidR="00BC3EE4" w:rsidRDefault="00BC3EE4" w:rsidP="003E79B1">
    <w:pPr>
      <w:pStyle w:val="Kopfzeile"/>
      <w:tabs>
        <w:tab w:val="clear" w:pos="4536"/>
        <w:tab w:val="clear" w:pos="9072"/>
      </w:tabs>
      <w:spacing w:line="180" w:lineRule="exact"/>
      <w:jc w:val="center"/>
      <w:rPr>
        <w:i/>
        <w:color w:val="FF0000"/>
        <w:lang w:val="it-IT"/>
      </w:rPr>
    </w:pPr>
    <w:r>
      <w:rPr>
        <w:i/>
        <w:color w:val="FF0000"/>
        <w:lang w:val="it-IT"/>
      </w:rPr>
      <w:t>Briefkopf</w:t>
    </w:r>
    <w:r w:rsidRPr="003E79B1">
      <w:rPr>
        <w:i/>
        <w:color w:val="FF0000"/>
        <w:lang w:val="it-IT"/>
      </w:rPr>
      <w:t xml:space="preserve"> Körperschaft</w:t>
    </w:r>
    <w:r>
      <w:rPr>
        <w:i/>
        <w:color w:val="FF0000"/>
        <w:lang w:val="it-IT"/>
      </w:rPr>
      <w:t xml:space="preserve"> </w:t>
    </w:r>
    <w:r w:rsidRPr="003E79B1">
      <w:rPr>
        <w:i/>
        <w:color w:val="FF0000"/>
        <w:lang w:val="it-IT"/>
      </w:rPr>
      <w:t>/</w:t>
    </w:r>
    <w:r>
      <w:rPr>
        <w:i/>
        <w:color w:val="FF0000"/>
        <w:lang w:val="it-IT"/>
      </w:rPr>
      <w:t xml:space="preserve"> Vergabestelle</w:t>
    </w:r>
  </w:p>
  <w:p w14:paraId="1E7A466A" w14:textId="77777777" w:rsidR="00BC3EE4" w:rsidRPr="003E79B1" w:rsidRDefault="00BC3EE4" w:rsidP="003E79B1">
    <w:pPr>
      <w:pStyle w:val="Kopfzeile"/>
      <w:tabs>
        <w:tab w:val="clear" w:pos="4536"/>
        <w:tab w:val="clear" w:pos="9072"/>
      </w:tabs>
      <w:spacing w:line="180" w:lineRule="exact"/>
      <w:jc w:val="center"/>
      <w:rPr>
        <w:i/>
        <w:color w:val="FF0000"/>
        <w:lang w:val="it-IT"/>
      </w:rPr>
    </w:pPr>
  </w:p>
  <w:p w14:paraId="233EB9A1" w14:textId="7C55F3EF" w:rsidR="00BC3EE4" w:rsidRPr="000006FF" w:rsidRDefault="00BC3EE4" w:rsidP="000006FF">
    <w:pPr>
      <w:pStyle w:val="Kopfzeile"/>
      <w:tabs>
        <w:tab w:val="clear" w:pos="4536"/>
        <w:tab w:val="clear" w:pos="9072"/>
      </w:tabs>
      <w:spacing w:line="180" w:lineRule="exact"/>
      <w:jc w:val="center"/>
      <w:rPr>
        <w:i/>
        <w:color w:val="FF0000"/>
        <w:lang w:val="it-IT"/>
      </w:rPr>
    </w:pPr>
    <w:r w:rsidRPr="003E79B1">
      <w:rPr>
        <w:i/>
        <w:color w:val="FF0000"/>
        <w:lang w:val="it-IT"/>
      </w:rPr>
      <w:t xml:space="preserve">Intestazione </w:t>
    </w:r>
    <w:r>
      <w:rPr>
        <w:i/>
        <w:color w:val="FF0000"/>
        <w:lang w:val="it-IT"/>
      </w:rPr>
      <w:t>ente / stazione appaltante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8104" w14:textId="77777777" w:rsidR="00BC3EE4" w:rsidRDefault="00BC3EE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1DFF" w14:textId="77777777" w:rsidR="00BC3EE4" w:rsidRPr="00703FFC" w:rsidRDefault="00BC3EE4">
    <w:pPr>
      <w:pStyle w:val="Kopfzeile"/>
      <w:tabs>
        <w:tab w:val="clear" w:pos="4536"/>
        <w:tab w:val="clear" w:pos="9072"/>
      </w:tabs>
      <w:rPr>
        <w:color w:val="FF0000"/>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C3EE4" w:rsidRPr="003B27FC" w14:paraId="5ADFD38D" w14:textId="77777777">
      <w:trPr>
        <w:cantSplit/>
        <w:trHeight w:hRule="exact" w:val="460"/>
      </w:trPr>
      <w:tc>
        <w:tcPr>
          <w:tcW w:w="4990" w:type="dxa"/>
        </w:tcPr>
        <w:p w14:paraId="6C4FFFF4" w14:textId="77777777" w:rsidR="00BC3EE4" w:rsidRDefault="00BC3EE4">
          <w:pPr>
            <w:pStyle w:val="NameNachname"/>
            <w:spacing w:before="200" w:after="40" w:line="240" w:lineRule="auto"/>
            <w:rPr>
              <w:noProof/>
              <w:spacing w:val="2"/>
            </w:rPr>
          </w:pPr>
          <w:r>
            <w:rPr>
              <w:noProof/>
              <w:spacing w:val="2"/>
            </w:rPr>
            <w:t>AUTONOME PROVINZ BOZEN - SÜDTIROL</w:t>
          </w:r>
        </w:p>
      </w:tc>
      <w:tc>
        <w:tcPr>
          <w:tcW w:w="1361" w:type="dxa"/>
          <w:vMerge w:val="restart"/>
        </w:tcPr>
        <w:p w14:paraId="541B2A1A" w14:textId="2D29AEE3" w:rsidR="00BC3EE4" w:rsidRDefault="00BC3EE4">
          <w:pPr>
            <w:jc w:val="center"/>
          </w:pPr>
          <w:r>
            <w:rPr>
              <w:lang w:val="it-IT" w:eastAsia="it-IT"/>
            </w:rPr>
            <w:drawing>
              <wp:inline distT="0" distB="0" distL="0" distR="0" wp14:anchorId="6200E3B8" wp14:editId="385B99D7">
                <wp:extent cx="571500" cy="742950"/>
                <wp:effectExtent l="0" t="0" r="0" b="0"/>
                <wp:docPr id="7" name="Immagine 7"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312B0807" w14:textId="77777777" w:rsidR="00BC3EE4" w:rsidRPr="00E743D8" w:rsidRDefault="00BC3EE4">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BC3EE4" w:rsidRPr="003B27FC" w14:paraId="60DF9A79" w14:textId="77777777">
      <w:trPr>
        <w:cantSplit/>
        <w:trHeight w:hRule="exact" w:val="1800"/>
      </w:trPr>
      <w:tc>
        <w:tcPr>
          <w:tcW w:w="4990" w:type="dxa"/>
          <w:tcBorders>
            <w:top w:val="single" w:sz="2" w:space="0" w:color="auto"/>
          </w:tcBorders>
        </w:tcPr>
        <w:p w14:paraId="57C3AE59" w14:textId="77777777" w:rsidR="00BC3EE4" w:rsidRPr="00E743D8" w:rsidRDefault="00BC3EE4">
          <w:pPr>
            <w:spacing w:before="70" w:line="200" w:lineRule="exact"/>
            <w:jc w:val="right"/>
            <w:rPr>
              <w:b/>
              <w:sz w:val="18"/>
              <w:lang w:val="de-DE"/>
            </w:rPr>
          </w:pPr>
          <w:r>
            <w:rPr>
              <w:b/>
              <w:sz w:val="18"/>
              <w:lang w:val="de-DE"/>
            </w:rPr>
            <w:t>«ABT_BEZEICHNUNG_D»</w:t>
          </w:r>
        </w:p>
        <w:p w14:paraId="09047C47" w14:textId="77777777" w:rsidR="00BC3EE4" w:rsidRPr="00E743D8" w:rsidRDefault="00BC3EE4">
          <w:pPr>
            <w:spacing w:before="60" w:line="200" w:lineRule="exact"/>
            <w:jc w:val="right"/>
            <w:rPr>
              <w:b/>
              <w:sz w:val="18"/>
              <w:lang w:val="de-DE"/>
            </w:rPr>
          </w:pPr>
          <w:r>
            <w:rPr>
              <w:sz w:val="18"/>
              <w:lang w:val="de-DE"/>
            </w:rPr>
            <w:t>«AMT_BEZEICHNUNG_D»</w:t>
          </w:r>
        </w:p>
      </w:tc>
      <w:tc>
        <w:tcPr>
          <w:tcW w:w="1361" w:type="dxa"/>
          <w:vMerge/>
        </w:tcPr>
        <w:p w14:paraId="0C207182" w14:textId="77777777" w:rsidR="00BC3EE4" w:rsidRPr="00E743D8" w:rsidRDefault="00BC3EE4">
          <w:pPr>
            <w:jc w:val="center"/>
            <w:rPr>
              <w:sz w:val="17"/>
              <w:lang w:val="de-DE"/>
            </w:rPr>
          </w:pPr>
        </w:p>
      </w:tc>
      <w:tc>
        <w:tcPr>
          <w:tcW w:w="4990" w:type="dxa"/>
          <w:tcBorders>
            <w:top w:val="single" w:sz="2" w:space="0" w:color="auto"/>
          </w:tcBorders>
        </w:tcPr>
        <w:p w14:paraId="53AF472A" w14:textId="77777777" w:rsidR="00BC3EE4" w:rsidRPr="00E743D8" w:rsidRDefault="00BC3EE4">
          <w:pPr>
            <w:spacing w:before="70" w:line="200" w:lineRule="exact"/>
            <w:rPr>
              <w:b/>
              <w:sz w:val="18"/>
              <w:lang w:val="de-DE"/>
            </w:rPr>
          </w:pPr>
          <w:r>
            <w:rPr>
              <w:b/>
              <w:sz w:val="18"/>
              <w:lang w:val="de-DE"/>
            </w:rPr>
            <w:t>«ABT_BEZEICHNUNG_I»</w:t>
          </w:r>
        </w:p>
        <w:p w14:paraId="064A0648" w14:textId="77777777" w:rsidR="00BC3EE4" w:rsidRPr="00E743D8" w:rsidRDefault="00BC3EE4">
          <w:pPr>
            <w:spacing w:before="60" w:line="200" w:lineRule="exact"/>
            <w:rPr>
              <w:b/>
              <w:sz w:val="18"/>
              <w:lang w:val="de-DE"/>
            </w:rPr>
          </w:pPr>
          <w:r>
            <w:rPr>
              <w:sz w:val="18"/>
              <w:lang w:val="de-DE"/>
            </w:rPr>
            <w:t>«AMT_BEZEICHNUNG_I»</w:t>
          </w:r>
        </w:p>
      </w:tc>
    </w:tr>
  </w:tbl>
  <w:p w14:paraId="7D35F523" w14:textId="77777777" w:rsidR="00BC3EE4" w:rsidRPr="00E743D8" w:rsidRDefault="00BC3EE4">
    <w:pPr>
      <w:pStyle w:val="Kopfzeile"/>
      <w:tabs>
        <w:tab w:val="clear" w:pos="4536"/>
        <w:tab w:val="clear" w:pos="9072"/>
      </w:tabs>
      <w:spacing w:line="140" w:lineRule="exact"/>
      <w:rPr>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5C7"/>
    <w:multiLevelType w:val="hybridMultilevel"/>
    <w:tmpl w:val="E046644E"/>
    <w:lvl w:ilvl="0" w:tplc="04100001">
      <w:start w:val="1"/>
      <w:numFmt w:val="bullet"/>
      <w:lvlText w:val=""/>
      <w:lvlJc w:val="left"/>
      <w:pPr>
        <w:ind w:left="92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F831AF"/>
    <w:multiLevelType w:val="hybridMultilevel"/>
    <w:tmpl w:val="8EEEE208"/>
    <w:lvl w:ilvl="0" w:tplc="04100001">
      <w:start w:val="1"/>
      <w:numFmt w:val="bullet"/>
      <w:lvlText w:val=""/>
      <w:lvlJc w:val="left"/>
      <w:pPr>
        <w:ind w:left="360" w:hanging="360"/>
      </w:pPr>
      <w:rPr>
        <w:rFonts w:ascii="Symbol" w:hAnsi="Symbol" w:hint="default"/>
        <w:b w:val="0"/>
        <w:i w:val="0"/>
        <w:color w:val="FF000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3B43ED7"/>
    <w:multiLevelType w:val="hybridMultilevel"/>
    <w:tmpl w:val="D826B0C0"/>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137"/>
        </w:tabs>
        <w:ind w:left="1137" w:hanging="360"/>
      </w:pPr>
    </w:lvl>
    <w:lvl w:ilvl="2" w:tplc="0407001B" w:tentative="1">
      <w:start w:val="1"/>
      <w:numFmt w:val="lowerRoman"/>
      <w:lvlText w:val="%3."/>
      <w:lvlJc w:val="right"/>
      <w:pPr>
        <w:tabs>
          <w:tab w:val="num" w:pos="1857"/>
        </w:tabs>
        <w:ind w:left="1857" w:hanging="180"/>
      </w:pPr>
    </w:lvl>
    <w:lvl w:ilvl="3" w:tplc="0407000F" w:tentative="1">
      <w:start w:val="1"/>
      <w:numFmt w:val="decimal"/>
      <w:lvlText w:val="%4."/>
      <w:lvlJc w:val="left"/>
      <w:pPr>
        <w:tabs>
          <w:tab w:val="num" w:pos="2577"/>
        </w:tabs>
        <w:ind w:left="2577" w:hanging="360"/>
      </w:pPr>
    </w:lvl>
    <w:lvl w:ilvl="4" w:tplc="04070019" w:tentative="1">
      <w:start w:val="1"/>
      <w:numFmt w:val="lowerLetter"/>
      <w:lvlText w:val="%5."/>
      <w:lvlJc w:val="left"/>
      <w:pPr>
        <w:tabs>
          <w:tab w:val="num" w:pos="3297"/>
        </w:tabs>
        <w:ind w:left="3297" w:hanging="360"/>
      </w:pPr>
    </w:lvl>
    <w:lvl w:ilvl="5" w:tplc="0407001B" w:tentative="1">
      <w:start w:val="1"/>
      <w:numFmt w:val="lowerRoman"/>
      <w:lvlText w:val="%6."/>
      <w:lvlJc w:val="right"/>
      <w:pPr>
        <w:tabs>
          <w:tab w:val="num" w:pos="4017"/>
        </w:tabs>
        <w:ind w:left="4017" w:hanging="180"/>
      </w:pPr>
    </w:lvl>
    <w:lvl w:ilvl="6" w:tplc="0407000F" w:tentative="1">
      <w:start w:val="1"/>
      <w:numFmt w:val="decimal"/>
      <w:lvlText w:val="%7."/>
      <w:lvlJc w:val="left"/>
      <w:pPr>
        <w:tabs>
          <w:tab w:val="num" w:pos="4737"/>
        </w:tabs>
        <w:ind w:left="4737" w:hanging="360"/>
      </w:pPr>
    </w:lvl>
    <w:lvl w:ilvl="7" w:tplc="04070019" w:tentative="1">
      <w:start w:val="1"/>
      <w:numFmt w:val="lowerLetter"/>
      <w:lvlText w:val="%8."/>
      <w:lvlJc w:val="left"/>
      <w:pPr>
        <w:tabs>
          <w:tab w:val="num" w:pos="5457"/>
        </w:tabs>
        <w:ind w:left="5457" w:hanging="360"/>
      </w:pPr>
    </w:lvl>
    <w:lvl w:ilvl="8" w:tplc="0407001B" w:tentative="1">
      <w:start w:val="1"/>
      <w:numFmt w:val="lowerRoman"/>
      <w:lvlText w:val="%9."/>
      <w:lvlJc w:val="right"/>
      <w:pPr>
        <w:tabs>
          <w:tab w:val="num" w:pos="6177"/>
        </w:tabs>
        <w:ind w:left="6177" w:hanging="180"/>
      </w:pPr>
    </w:lvl>
  </w:abstractNum>
  <w:abstractNum w:abstractNumId="3" w15:restartNumberingAfterBreak="0">
    <w:nsid w:val="070924BB"/>
    <w:multiLevelType w:val="hybridMultilevel"/>
    <w:tmpl w:val="998C3412"/>
    <w:lvl w:ilvl="0" w:tplc="7D6AEB2A">
      <w:start w:val="2"/>
      <w:numFmt w:val="bullet"/>
      <w:lvlText w:val="-"/>
      <w:lvlJc w:val="left"/>
      <w:pPr>
        <w:tabs>
          <w:tab w:val="num" w:pos="777"/>
        </w:tabs>
        <w:ind w:left="777" w:hanging="360"/>
      </w:pPr>
      <w:rPr>
        <w:rFonts w:ascii="Times New Roman" w:eastAsia="Times New Roman" w:hAnsi="Times New Roman" w:cs="Times New Roman" w:hint="default"/>
      </w:rPr>
    </w:lvl>
    <w:lvl w:ilvl="1" w:tplc="04070003" w:tentative="1">
      <w:start w:val="1"/>
      <w:numFmt w:val="bullet"/>
      <w:lvlText w:val="o"/>
      <w:lvlJc w:val="left"/>
      <w:pPr>
        <w:tabs>
          <w:tab w:val="num" w:pos="1497"/>
        </w:tabs>
        <w:ind w:left="1497" w:hanging="360"/>
      </w:pPr>
      <w:rPr>
        <w:rFonts w:ascii="Courier New" w:hAnsi="Courier New" w:cs="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cs="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cs="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4" w15:restartNumberingAfterBreak="0">
    <w:nsid w:val="08723E1E"/>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B3A54C1"/>
    <w:multiLevelType w:val="hybridMultilevel"/>
    <w:tmpl w:val="7258198A"/>
    <w:lvl w:ilvl="0" w:tplc="9E40745C">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0B7A03F0"/>
    <w:multiLevelType w:val="hybridMultilevel"/>
    <w:tmpl w:val="6B66A26A"/>
    <w:lvl w:ilvl="0" w:tplc="2714AA5E">
      <w:numFmt w:val="bullet"/>
      <w:lvlText w:val="-"/>
      <w:lvlJc w:val="left"/>
      <w:pPr>
        <w:ind w:left="720" w:hanging="360"/>
      </w:pPr>
      <w:rPr>
        <w:rFonts w:ascii="Arial" w:eastAsia="Times New Roman"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BE75425"/>
    <w:multiLevelType w:val="hybridMultilevel"/>
    <w:tmpl w:val="182EFEC8"/>
    <w:lvl w:ilvl="0" w:tplc="E4460FD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706579"/>
    <w:multiLevelType w:val="hybridMultilevel"/>
    <w:tmpl w:val="E5F0B922"/>
    <w:lvl w:ilvl="0" w:tplc="04070001">
      <w:start w:val="1"/>
      <w:numFmt w:val="bullet"/>
      <w:lvlText w:val=""/>
      <w:lvlJc w:val="left"/>
      <w:pPr>
        <w:tabs>
          <w:tab w:val="num" w:pos="643"/>
        </w:tabs>
        <w:ind w:left="643" w:hanging="360"/>
      </w:pPr>
      <w:rPr>
        <w:rFonts w:ascii="Symbol" w:hAnsi="Symbol" w:hint="default"/>
        <w:color w:val="auto"/>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53F8D"/>
    <w:multiLevelType w:val="multilevel"/>
    <w:tmpl w:val="6F5E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E0970"/>
    <w:multiLevelType w:val="hybridMultilevel"/>
    <w:tmpl w:val="497A470C"/>
    <w:lvl w:ilvl="0" w:tplc="794024FE">
      <w:start w:val="1"/>
      <w:numFmt w:val="lowerLetter"/>
      <w:lvlText w:val="%1)"/>
      <w:lvlJc w:val="left"/>
      <w:pPr>
        <w:tabs>
          <w:tab w:val="num" w:pos="430"/>
        </w:tabs>
        <w:ind w:left="430" w:hanging="360"/>
      </w:pPr>
      <w:rPr>
        <w:rFonts w:hint="default"/>
        <w:dstrike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56B5971"/>
    <w:multiLevelType w:val="hybridMultilevel"/>
    <w:tmpl w:val="2104FA2C"/>
    <w:lvl w:ilvl="0" w:tplc="696E3A0A">
      <w:numFmt w:val="bullet"/>
      <w:lvlText w:val="-"/>
      <w:lvlJc w:val="left"/>
      <w:pPr>
        <w:ind w:left="720" w:hanging="360"/>
      </w:pPr>
      <w:rPr>
        <w:rFonts w:ascii="Arial" w:eastAsia="Times New Roman" w:hAnsi="Arial" w:cs="Arial" w:hint="default"/>
        <w:b w:val="0"/>
        <w:i w:val="0"/>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5EC341B"/>
    <w:multiLevelType w:val="hybridMultilevel"/>
    <w:tmpl w:val="E794A274"/>
    <w:lvl w:ilvl="0" w:tplc="8408C12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68938CA"/>
    <w:multiLevelType w:val="hybridMultilevel"/>
    <w:tmpl w:val="A1CC96D4"/>
    <w:lvl w:ilvl="0" w:tplc="DA9E7366">
      <w:start w:val="5"/>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19AD3611"/>
    <w:multiLevelType w:val="hybridMultilevel"/>
    <w:tmpl w:val="A3F68596"/>
    <w:lvl w:ilvl="0" w:tplc="F4BE9F6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1DDF2BBA"/>
    <w:multiLevelType w:val="hybridMultilevel"/>
    <w:tmpl w:val="3D08C4C4"/>
    <w:lvl w:ilvl="0" w:tplc="E2DC98D8">
      <w:start w:val="1"/>
      <w:numFmt w:val="lowerLetter"/>
      <w:lvlText w:val="%1)"/>
      <w:lvlJc w:val="left"/>
      <w:pPr>
        <w:tabs>
          <w:tab w:val="num" w:pos="430"/>
        </w:tabs>
        <w:ind w:left="430" w:hanging="360"/>
      </w:pPr>
      <w:rPr>
        <w:rFonts w:hint="default"/>
      </w:rPr>
    </w:lvl>
    <w:lvl w:ilvl="1" w:tplc="04070019" w:tentative="1">
      <w:start w:val="1"/>
      <w:numFmt w:val="lowerLetter"/>
      <w:lvlText w:val="%2."/>
      <w:lvlJc w:val="left"/>
      <w:pPr>
        <w:tabs>
          <w:tab w:val="num" w:pos="1150"/>
        </w:tabs>
        <w:ind w:left="1150" w:hanging="360"/>
      </w:pPr>
    </w:lvl>
    <w:lvl w:ilvl="2" w:tplc="0407001B" w:tentative="1">
      <w:start w:val="1"/>
      <w:numFmt w:val="lowerRoman"/>
      <w:lvlText w:val="%3."/>
      <w:lvlJc w:val="right"/>
      <w:pPr>
        <w:tabs>
          <w:tab w:val="num" w:pos="1870"/>
        </w:tabs>
        <w:ind w:left="1870" w:hanging="180"/>
      </w:pPr>
    </w:lvl>
    <w:lvl w:ilvl="3" w:tplc="0407000F" w:tentative="1">
      <w:start w:val="1"/>
      <w:numFmt w:val="decimal"/>
      <w:lvlText w:val="%4."/>
      <w:lvlJc w:val="left"/>
      <w:pPr>
        <w:tabs>
          <w:tab w:val="num" w:pos="2590"/>
        </w:tabs>
        <w:ind w:left="2590" w:hanging="360"/>
      </w:p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16" w15:restartNumberingAfterBreak="0">
    <w:nsid w:val="249D591B"/>
    <w:multiLevelType w:val="hybridMultilevel"/>
    <w:tmpl w:val="6648442A"/>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275B0DEB"/>
    <w:multiLevelType w:val="hybridMultilevel"/>
    <w:tmpl w:val="698458B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2AB52BC5"/>
    <w:multiLevelType w:val="hybridMultilevel"/>
    <w:tmpl w:val="2E140798"/>
    <w:lvl w:ilvl="0" w:tplc="1292B924">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30C417DB"/>
    <w:multiLevelType w:val="hybridMultilevel"/>
    <w:tmpl w:val="C222316A"/>
    <w:lvl w:ilvl="0" w:tplc="0AEEA156">
      <w:start w:val="1"/>
      <w:numFmt w:val="lowerLetter"/>
      <w:lvlText w:val="%1)"/>
      <w:lvlJc w:val="left"/>
      <w:pPr>
        <w:tabs>
          <w:tab w:val="num" w:pos="720"/>
        </w:tabs>
        <w:ind w:left="720" w:hanging="360"/>
      </w:pPr>
      <w:rPr>
        <w:lang w:val="it-I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52D429E"/>
    <w:multiLevelType w:val="hybridMultilevel"/>
    <w:tmpl w:val="883CE83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734797E"/>
    <w:multiLevelType w:val="hybridMultilevel"/>
    <w:tmpl w:val="643E0B7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A087788"/>
    <w:multiLevelType w:val="hybridMultilevel"/>
    <w:tmpl w:val="C504CD6C"/>
    <w:lvl w:ilvl="0" w:tplc="49D2633C">
      <w:start w:val="7"/>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3D966B0C"/>
    <w:multiLevelType w:val="hybridMultilevel"/>
    <w:tmpl w:val="ECA87102"/>
    <w:lvl w:ilvl="0" w:tplc="1292B924">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3ED81E45"/>
    <w:multiLevelType w:val="multilevel"/>
    <w:tmpl w:val="4F00255C"/>
    <w:lvl w:ilvl="0">
      <w:start w:val="7"/>
      <w:numFmt w:val="bullet"/>
      <w:lvlText w:val="-"/>
      <w:lvlJc w:val="left"/>
      <w:pPr>
        <w:tabs>
          <w:tab w:val="num" w:pos="360"/>
        </w:tabs>
        <w:ind w:left="360" w:hanging="360"/>
      </w:pPr>
      <w:rPr>
        <w:rFonts w:ascii="Calibri" w:eastAsia="Calibri" w:hAnsi="Calibri" w:cs="Times New Roman" w:hint="default"/>
        <w:b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691D0C"/>
    <w:multiLevelType w:val="hybridMultilevel"/>
    <w:tmpl w:val="25CAF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3BE0185"/>
    <w:multiLevelType w:val="hybridMultilevel"/>
    <w:tmpl w:val="FF46D5A0"/>
    <w:lvl w:ilvl="0" w:tplc="04100001">
      <w:start w:val="1"/>
      <w:numFmt w:val="bullet"/>
      <w:lvlText w:val=""/>
      <w:lvlJc w:val="left"/>
      <w:pPr>
        <w:ind w:left="360" w:hanging="360"/>
      </w:pPr>
      <w:rPr>
        <w:rFonts w:ascii="Symbol" w:hAnsi="Symbol" w:hint="default"/>
        <w:b w:val="0"/>
        <w:i w:val="0"/>
        <w:color w:val="FF000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4EA10E0"/>
    <w:multiLevelType w:val="hybridMultilevel"/>
    <w:tmpl w:val="3702C6CA"/>
    <w:lvl w:ilvl="0" w:tplc="EC80B296">
      <w:start w:val="1"/>
      <w:numFmt w:val="bullet"/>
      <w:lvlText w:val="-"/>
      <w:lvlJc w:val="left"/>
      <w:pPr>
        <w:ind w:left="1150" w:hanging="360"/>
      </w:pPr>
      <w:rPr>
        <w:rFonts w:hint="default"/>
        <w:color w:val="FF0000"/>
        <w:sz w:val="16"/>
      </w:rPr>
    </w:lvl>
    <w:lvl w:ilvl="1" w:tplc="04100003" w:tentative="1">
      <w:start w:val="1"/>
      <w:numFmt w:val="bullet"/>
      <w:lvlText w:val="o"/>
      <w:lvlJc w:val="left"/>
      <w:pPr>
        <w:ind w:left="1870" w:hanging="360"/>
      </w:pPr>
      <w:rPr>
        <w:rFonts w:ascii="Courier New" w:hAnsi="Courier New" w:cs="Courier New" w:hint="default"/>
      </w:rPr>
    </w:lvl>
    <w:lvl w:ilvl="2" w:tplc="04100005" w:tentative="1">
      <w:start w:val="1"/>
      <w:numFmt w:val="bullet"/>
      <w:lvlText w:val=""/>
      <w:lvlJc w:val="left"/>
      <w:pPr>
        <w:ind w:left="2590" w:hanging="360"/>
      </w:pPr>
      <w:rPr>
        <w:rFonts w:ascii="Wingdings" w:hAnsi="Wingdings" w:hint="default"/>
      </w:rPr>
    </w:lvl>
    <w:lvl w:ilvl="3" w:tplc="04100001" w:tentative="1">
      <w:start w:val="1"/>
      <w:numFmt w:val="bullet"/>
      <w:lvlText w:val=""/>
      <w:lvlJc w:val="left"/>
      <w:pPr>
        <w:ind w:left="3310" w:hanging="360"/>
      </w:pPr>
      <w:rPr>
        <w:rFonts w:ascii="Symbol" w:hAnsi="Symbol" w:hint="default"/>
      </w:rPr>
    </w:lvl>
    <w:lvl w:ilvl="4" w:tplc="04100003" w:tentative="1">
      <w:start w:val="1"/>
      <w:numFmt w:val="bullet"/>
      <w:lvlText w:val="o"/>
      <w:lvlJc w:val="left"/>
      <w:pPr>
        <w:ind w:left="4030" w:hanging="360"/>
      </w:pPr>
      <w:rPr>
        <w:rFonts w:ascii="Courier New" w:hAnsi="Courier New" w:cs="Courier New" w:hint="default"/>
      </w:rPr>
    </w:lvl>
    <w:lvl w:ilvl="5" w:tplc="04100005" w:tentative="1">
      <w:start w:val="1"/>
      <w:numFmt w:val="bullet"/>
      <w:lvlText w:val=""/>
      <w:lvlJc w:val="left"/>
      <w:pPr>
        <w:ind w:left="4750" w:hanging="360"/>
      </w:pPr>
      <w:rPr>
        <w:rFonts w:ascii="Wingdings" w:hAnsi="Wingdings" w:hint="default"/>
      </w:rPr>
    </w:lvl>
    <w:lvl w:ilvl="6" w:tplc="04100001" w:tentative="1">
      <w:start w:val="1"/>
      <w:numFmt w:val="bullet"/>
      <w:lvlText w:val=""/>
      <w:lvlJc w:val="left"/>
      <w:pPr>
        <w:ind w:left="5470" w:hanging="360"/>
      </w:pPr>
      <w:rPr>
        <w:rFonts w:ascii="Symbol" w:hAnsi="Symbol" w:hint="default"/>
      </w:rPr>
    </w:lvl>
    <w:lvl w:ilvl="7" w:tplc="04100003" w:tentative="1">
      <w:start w:val="1"/>
      <w:numFmt w:val="bullet"/>
      <w:lvlText w:val="o"/>
      <w:lvlJc w:val="left"/>
      <w:pPr>
        <w:ind w:left="6190" w:hanging="360"/>
      </w:pPr>
      <w:rPr>
        <w:rFonts w:ascii="Courier New" w:hAnsi="Courier New" w:cs="Courier New" w:hint="default"/>
      </w:rPr>
    </w:lvl>
    <w:lvl w:ilvl="8" w:tplc="04100005" w:tentative="1">
      <w:start w:val="1"/>
      <w:numFmt w:val="bullet"/>
      <w:lvlText w:val=""/>
      <w:lvlJc w:val="left"/>
      <w:pPr>
        <w:ind w:left="6910" w:hanging="360"/>
      </w:pPr>
      <w:rPr>
        <w:rFonts w:ascii="Wingdings" w:hAnsi="Wingdings" w:hint="default"/>
      </w:rPr>
    </w:lvl>
  </w:abstractNum>
  <w:abstractNum w:abstractNumId="28" w15:restartNumberingAfterBreak="0">
    <w:nsid w:val="49337358"/>
    <w:multiLevelType w:val="hybridMultilevel"/>
    <w:tmpl w:val="58869718"/>
    <w:lvl w:ilvl="0" w:tplc="366C1BE4">
      <w:start w:val="1"/>
      <w:numFmt w:val="lowerLetter"/>
      <w:lvlText w:val="%1)"/>
      <w:lvlJc w:val="left"/>
      <w:pPr>
        <w:tabs>
          <w:tab w:val="num" w:pos="777"/>
        </w:tabs>
        <w:ind w:left="777" w:hanging="360"/>
      </w:pPr>
      <w:rPr>
        <w:dstrike w:val="0"/>
      </w:rPr>
    </w:lvl>
    <w:lvl w:ilvl="1" w:tplc="0B62F7E8">
      <w:start w:val="2"/>
      <w:numFmt w:val="bullet"/>
      <w:lvlText w:val="-"/>
      <w:lvlJc w:val="left"/>
      <w:pPr>
        <w:tabs>
          <w:tab w:val="num" w:pos="1497"/>
        </w:tabs>
        <w:ind w:left="1497" w:hanging="360"/>
      </w:pPr>
      <w:rPr>
        <w:rFonts w:ascii="Arial" w:eastAsia="Times New Roman" w:hAnsi="Arial" w:cs="Arial" w:hint="default"/>
      </w:rPr>
    </w:lvl>
    <w:lvl w:ilvl="2" w:tplc="2108B922">
      <w:start w:val="3"/>
      <w:numFmt w:val="lowerLetter"/>
      <w:lvlText w:val="%3."/>
      <w:lvlJc w:val="left"/>
      <w:pPr>
        <w:tabs>
          <w:tab w:val="num" w:pos="2397"/>
        </w:tabs>
        <w:ind w:left="2397" w:hanging="360"/>
      </w:pPr>
      <w:rPr>
        <w:rFonts w:hint="default"/>
      </w:rPr>
    </w:lvl>
    <w:lvl w:ilvl="3" w:tplc="1ED63A6E">
      <w:start w:val="3"/>
      <w:numFmt w:val="decimal"/>
      <w:lvlText w:val="%4)"/>
      <w:lvlJc w:val="left"/>
      <w:pPr>
        <w:tabs>
          <w:tab w:val="num" w:pos="2937"/>
        </w:tabs>
        <w:ind w:left="2937" w:hanging="360"/>
      </w:pPr>
      <w:rPr>
        <w:rFonts w:hint="default"/>
      </w:r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29" w15:restartNumberingAfterBreak="0">
    <w:nsid w:val="4E5D148E"/>
    <w:multiLevelType w:val="hybridMultilevel"/>
    <w:tmpl w:val="6A8E603E"/>
    <w:lvl w:ilvl="0" w:tplc="59CA01FC">
      <w:start w:val="1"/>
      <w:numFmt w:val="decimal"/>
      <w:lvlText w:val="%1."/>
      <w:lvlJc w:val="left"/>
      <w:pPr>
        <w:ind w:left="361"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30"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00048D1"/>
    <w:multiLevelType w:val="hybridMultilevel"/>
    <w:tmpl w:val="5A40D134"/>
    <w:lvl w:ilvl="0" w:tplc="04100001">
      <w:start w:val="1"/>
      <w:numFmt w:val="bullet"/>
      <w:lvlText w:val=""/>
      <w:lvlJc w:val="left"/>
      <w:pPr>
        <w:ind w:left="643" w:hanging="360"/>
      </w:pPr>
      <w:rPr>
        <w:rFonts w:ascii="Symbol" w:hAnsi="Symbol" w:hint="default"/>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32" w15:restartNumberingAfterBreak="0">
    <w:nsid w:val="56444132"/>
    <w:multiLevelType w:val="hybridMultilevel"/>
    <w:tmpl w:val="1B2E3990"/>
    <w:lvl w:ilvl="0" w:tplc="2DBE40E0">
      <w:numFmt w:val="bullet"/>
      <w:lvlText w:val="-"/>
      <w:lvlJc w:val="left"/>
      <w:pPr>
        <w:ind w:left="720" w:hanging="360"/>
      </w:pPr>
      <w:rPr>
        <w:rFonts w:ascii="Arial" w:eastAsia="Times New Roman"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6856FB3"/>
    <w:multiLevelType w:val="hybridMultilevel"/>
    <w:tmpl w:val="F538F192"/>
    <w:lvl w:ilvl="0" w:tplc="04100001">
      <w:start w:val="1"/>
      <w:numFmt w:val="bullet"/>
      <w:lvlText w:val=""/>
      <w:lvlJc w:val="left"/>
      <w:pPr>
        <w:ind w:left="720" w:hanging="360"/>
      </w:pPr>
      <w:rPr>
        <w:rFonts w:ascii="Symbol" w:hAnsi="Symbol" w:hint="default"/>
        <w:b w:val="0"/>
        <w:i w:val="0"/>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B760302"/>
    <w:multiLevelType w:val="hybridMultilevel"/>
    <w:tmpl w:val="8460EC64"/>
    <w:lvl w:ilvl="0" w:tplc="7E0C2F4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BA21727"/>
    <w:multiLevelType w:val="hybridMultilevel"/>
    <w:tmpl w:val="EE421C2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CEC1BDC"/>
    <w:multiLevelType w:val="hybridMultilevel"/>
    <w:tmpl w:val="B0BA7272"/>
    <w:lvl w:ilvl="0" w:tplc="A2A4F8E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1653454"/>
    <w:multiLevelType w:val="hybridMultilevel"/>
    <w:tmpl w:val="32788EDE"/>
    <w:lvl w:ilvl="0" w:tplc="12883E10">
      <w:numFmt w:val="bullet"/>
      <w:lvlText w:val="-"/>
      <w:lvlJc w:val="left"/>
      <w:pPr>
        <w:tabs>
          <w:tab w:val="num" w:pos="417"/>
        </w:tabs>
        <w:ind w:left="417" w:hanging="360"/>
      </w:pPr>
      <w:rPr>
        <w:rFonts w:ascii="Arial" w:eastAsia="Times New Roman" w:hAnsi="Arial" w:cs="Arial" w:hint="default"/>
      </w:rPr>
    </w:lvl>
    <w:lvl w:ilvl="1" w:tplc="04070003" w:tentative="1">
      <w:start w:val="1"/>
      <w:numFmt w:val="bullet"/>
      <w:lvlText w:val="o"/>
      <w:lvlJc w:val="left"/>
      <w:pPr>
        <w:tabs>
          <w:tab w:val="num" w:pos="1137"/>
        </w:tabs>
        <w:ind w:left="1137" w:hanging="360"/>
      </w:pPr>
      <w:rPr>
        <w:rFonts w:ascii="Courier New" w:hAnsi="Courier New" w:cs="Courier New" w:hint="default"/>
      </w:rPr>
    </w:lvl>
    <w:lvl w:ilvl="2" w:tplc="04070005" w:tentative="1">
      <w:start w:val="1"/>
      <w:numFmt w:val="bullet"/>
      <w:lvlText w:val=""/>
      <w:lvlJc w:val="left"/>
      <w:pPr>
        <w:tabs>
          <w:tab w:val="num" w:pos="1857"/>
        </w:tabs>
        <w:ind w:left="1857" w:hanging="360"/>
      </w:pPr>
      <w:rPr>
        <w:rFonts w:ascii="Wingdings" w:hAnsi="Wingdings" w:hint="default"/>
      </w:rPr>
    </w:lvl>
    <w:lvl w:ilvl="3" w:tplc="04070001" w:tentative="1">
      <w:start w:val="1"/>
      <w:numFmt w:val="bullet"/>
      <w:lvlText w:val=""/>
      <w:lvlJc w:val="left"/>
      <w:pPr>
        <w:tabs>
          <w:tab w:val="num" w:pos="2577"/>
        </w:tabs>
        <w:ind w:left="2577" w:hanging="360"/>
      </w:pPr>
      <w:rPr>
        <w:rFonts w:ascii="Symbol" w:hAnsi="Symbol" w:hint="default"/>
      </w:rPr>
    </w:lvl>
    <w:lvl w:ilvl="4" w:tplc="04070003" w:tentative="1">
      <w:start w:val="1"/>
      <w:numFmt w:val="bullet"/>
      <w:lvlText w:val="o"/>
      <w:lvlJc w:val="left"/>
      <w:pPr>
        <w:tabs>
          <w:tab w:val="num" w:pos="3297"/>
        </w:tabs>
        <w:ind w:left="3297" w:hanging="360"/>
      </w:pPr>
      <w:rPr>
        <w:rFonts w:ascii="Courier New" w:hAnsi="Courier New" w:cs="Courier New" w:hint="default"/>
      </w:rPr>
    </w:lvl>
    <w:lvl w:ilvl="5" w:tplc="04070005" w:tentative="1">
      <w:start w:val="1"/>
      <w:numFmt w:val="bullet"/>
      <w:lvlText w:val=""/>
      <w:lvlJc w:val="left"/>
      <w:pPr>
        <w:tabs>
          <w:tab w:val="num" w:pos="4017"/>
        </w:tabs>
        <w:ind w:left="4017" w:hanging="360"/>
      </w:pPr>
      <w:rPr>
        <w:rFonts w:ascii="Wingdings" w:hAnsi="Wingdings" w:hint="default"/>
      </w:rPr>
    </w:lvl>
    <w:lvl w:ilvl="6" w:tplc="04070001" w:tentative="1">
      <w:start w:val="1"/>
      <w:numFmt w:val="bullet"/>
      <w:lvlText w:val=""/>
      <w:lvlJc w:val="left"/>
      <w:pPr>
        <w:tabs>
          <w:tab w:val="num" w:pos="4737"/>
        </w:tabs>
        <w:ind w:left="4737" w:hanging="360"/>
      </w:pPr>
      <w:rPr>
        <w:rFonts w:ascii="Symbol" w:hAnsi="Symbol" w:hint="default"/>
      </w:rPr>
    </w:lvl>
    <w:lvl w:ilvl="7" w:tplc="04070003" w:tentative="1">
      <w:start w:val="1"/>
      <w:numFmt w:val="bullet"/>
      <w:lvlText w:val="o"/>
      <w:lvlJc w:val="left"/>
      <w:pPr>
        <w:tabs>
          <w:tab w:val="num" w:pos="5457"/>
        </w:tabs>
        <w:ind w:left="5457" w:hanging="360"/>
      </w:pPr>
      <w:rPr>
        <w:rFonts w:ascii="Courier New" w:hAnsi="Courier New" w:cs="Courier New" w:hint="default"/>
      </w:rPr>
    </w:lvl>
    <w:lvl w:ilvl="8" w:tplc="04070005" w:tentative="1">
      <w:start w:val="1"/>
      <w:numFmt w:val="bullet"/>
      <w:lvlText w:val=""/>
      <w:lvlJc w:val="left"/>
      <w:pPr>
        <w:tabs>
          <w:tab w:val="num" w:pos="6177"/>
        </w:tabs>
        <w:ind w:left="6177" w:hanging="360"/>
      </w:pPr>
      <w:rPr>
        <w:rFonts w:ascii="Wingdings" w:hAnsi="Wingdings" w:hint="default"/>
      </w:rPr>
    </w:lvl>
  </w:abstractNum>
  <w:abstractNum w:abstractNumId="39" w15:restartNumberingAfterBreak="0">
    <w:nsid w:val="627F7A27"/>
    <w:multiLevelType w:val="hybridMultilevel"/>
    <w:tmpl w:val="C752362C"/>
    <w:lvl w:ilvl="0" w:tplc="28D8405E">
      <w:numFmt w:val="bullet"/>
      <w:lvlText w:val="-"/>
      <w:lvlJc w:val="left"/>
      <w:pPr>
        <w:ind w:left="720" w:hanging="360"/>
      </w:pPr>
      <w:rPr>
        <w:rFonts w:ascii="Arial" w:eastAsia="Times New Roman"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2F34772"/>
    <w:multiLevelType w:val="hybridMultilevel"/>
    <w:tmpl w:val="C4962024"/>
    <w:lvl w:ilvl="0" w:tplc="EC80B296">
      <w:start w:val="1"/>
      <w:numFmt w:val="bullet"/>
      <w:lvlText w:val="-"/>
      <w:lvlJc w:val="left"/>
      <w:pPr>
        <w:ind w:left="720" w:hanging="360"/>
      </w:pPr>
      <w:rPr>
        <w:rFonts w:hint="default"/>
        <w:color w:val="FF0000"/>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6104F4A"/>
    <w:multiLevelType w:val="hybridMultilevel"/>
    <w:tmpl w:val="0C905806"/>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675742B"/>
    <w:multiLevelType w:val="hybridMultilevel"/>
    <w:tmpl w:val="D736BA48"/>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6BB01404"/>
    <w:multiLevelType w:val="hybridMultilevel"/>
    <w:tmpl w:val="21E808D4"/>
    <w:lvl w:ilvl="0" w:tplc="2BE4264A">
      <w:start w:val="1"/>
      <w:numFmt w:val="lowerLetter"/>
      <w:lvlText w:val="%1)"/>
      <w:lvlJc w:val="left"/>
      <w:pPr>
        <w:tabs>
          <w:tab w:val="num" w:pos="1153"/>
        </w:tabs>
        <w:ind w:left="1153" w:hanging="360"/>
      </w:pPr>
      <w:rPr>
        <w:rFonts w:hint="default"/>
        <w:color w:val="auto"/>
      </w:rPr>
    </w:lvl>
    <w:lvl w:ilvl="1" w:tplc="04070019" w:tentative="1">
      <w:start w:val="1"/>
      <w:numFmt w:val="lowerLetter"/>
      <w:lvlText w:val="%2."/>
      <w:lvlJc w:val="left"/>
      <w:pPr>
        <w:tabs>
          <w:tab w:val="num" w:pos="1497"/>
        </w:tabs>
        <w:ind w:left="1497" w:hanging="360"/>
      </w:pPr>
    </w:lvl>
    <w:lvl w:ilvl="2" w:tplc="0407001B" w:tentative="1">
      <w:start w:val="1"/>
      <w:numFmt w:val="lowerRoman"/>
      <w:lvlText w:val="%3."/>
      <w:lvlJc w:val="right"/>
      <w:pPr>
        <w:tabs>
          <w:tab w:val="num" w:pos="2217"/>
        </w:tabs>
        <w:ind w:left="2217" w:hanging="180"/>
      </w:pPr>
    </w:lvl>
    <w:lvl w:ilvl="3" w:tplc="0407000F" w:tentative="1">
      <w:start w:val="1"/>
      <w:numFmt w:val="decimal"/>
      <w:lvlText w:val="%4."/>
      <w:lvlJc w:val="left"/>
      <w:pPr>
        <w:tabs>
          <w:tab w:val="num" w:pos="2937"/>
        </w:tabs>
        <w:ind w:left="2937" w:hanging="360"/>
      </w:p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44" w15:restartNumberingAfterBreak="0">
    <w:nsid w:val="6D995DCC"/>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DBB7471"/>
    <w:multiLevelType w:val="hybridMultilevel"/>
    <w:tmpl w:val="CEB6C3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DDC5001"/>
    <w:multiLevelType w:val="hybridMultilevel"/>
    <w:tmpl w:val="FE243072"/>
    <w:lvl w:ilvl="0" w:tplc="31168C1E">
      <w:numFmt w:val="bullet"/>
      <w:lvlText w:val="-"/>
      <w:lvlJc w:val="left"/>
      <w:pPr>
        <w:ind w:left="720" w:hanging="360"/>
      </w:pPr>
      <w:rPr>
        <w:rFonts w:ascii="Arial" w:eastAsia="Times New Roman"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F961A07"/>
    <w:multiLevelType w:val="hybridMultilevel"/>
    <w:tmpl w:val="642C504E"/>
    <w:lvl w:ilvl="0" w:tplc="366C1BE4">
      <w:start w:val="1"/>
      <w:numFmt w:val="lowerLetter"/>
      <w:lvlText w:val="%1)"/>
      <w:lvlJc w:val="left"/>
      <w:pPr>
        <w:tabs>
          <w:tab w:val="num" w:pos="430"/>
        </w:tabs>
        <w:ind w:left="430" w:hanging="360"/>
      </w:pPr>
      <w:rPr>
        <w:dstrike w:val="0"/>
      </w:rPr>
    </w:lvl>
    <w:lvl w:ilvl="1" w:tplc="04070019" w:tentative="1">
      <w:start w:val="1"/>
      <w:numFmt w:val="lowerLetter"/>
      <w:lvlText w:val="%2."/>
      <w:lvlJc w:val="left"/>
      <w:pPr>
        <w:tabs>
          <w:tab w:val="num" w:pos="1093"/>
        </w:tabs>
        <w:ind w:left="1093" w:hanging="360"/>
      </w:pPr>
    </w:lvl>
    <w:lvl w:ilvl="2" w:tplc="0407001B" w:tentative="1">
      <w:start w:val="1"/>
      <w:numFmt w:val="lowerRoman"/>
      <w:lvlText w:val="%3."/>
      <w:lvlJc w:val="right"/>
      <w:pPr>
        <w:tabs>
          <w:tab w:val="num" w:pos="1813"/>
        </w:tabs>
        <w:ind w:left="1813" w:hanging="180"/>
      </w:pPr>
    </w:lvl>
    <w:lvl w:ilvl="3" w:tplc="0407000F" w:tentative="1">
      <w:start w:val="1"/>
      <w:numFmt w:val="decimal"/>
      <w:lvlText w:val="%4."/>
      <w:lvlJc w:val="left"/>
      <w:pPr>
        <w:tabs>
          <w:tab w:val="num" w:pos="2533"/>
        </w:tabs>
        <w:ind w:left="2533" w:hanging="360"/>
      </w:pPr>
    </w:lvl>
    <w:lvl w:ilvl="4" w:tplc="04070019" w:tentative="1">
      <w:start w:val="1"/>
      <w:numFmt w:val="lowerLetter"/>
      <w:lvlText w:val="%5."/>
      <w:lvlJc w:val="left"/>
      <w:pPr>
        <w:tabs>
          <w:tab w:val="num" w:pos="3253"/>
        </w:tabs>
        <w:ind w:left="3253" w:hanging="360"/>
      </w:pPr>
    </w:lvl>
    <w:lvl w:ilvl="5" w:tplc="0407001B" w:tentative="1">
      <w:start w:val="1"/>
      <w:numFmt w:val="lowerRoman"/>
      <w:lvlText w:val="%6."/>
      <w:lvlJc w:val="right"/>
      <w:pPr>
        <w:tabs>
          <w:tab w:val="num" w:pos="3973"/>
        </w:tabs>
        <w:ind w:left="3973" w:hanging="180"/>
      </w:pPr>
    </w:lvl>
    <w:lvl w:ilvl="6" w:tplc="0407000F" w:tentative="1">
      <w:start w:val="1"/>
      <w:numFmt w:val="decimal"/>
      <w:lvlText w:val="%7."/>
      <w:lvlJc w:val="left"/>
      <w:pPr>
        <w:tabs>
          <w:tab w:val="num" w:pos="4693"/>
        </w:tabs>
        <w:ind w:left="4693" w:hanging="360"/>
      </w:pPr>
    </w:lvl>
    <w:lvl w:ilvl="7" w:tplc="04070019" w:tentative="1">
      <w:start w:val="1"/>
      <w:numFmt w:val="lowerLetter"/>
      <w:lvlText w:val="%8."/>
      <w:lvlJc w:val="left"/>
      <w:pPr>
        <w:tabs>
          <w:tab w:val="num" w:pos="5413"/>
        </w:tabs>
        <w:ind w:left="5413" w:hanging="360"/>
      </w:pPr>
    </w:lvl>
    <w:lvl w:ilvl="8" w:tplc="0407001B" w:tentative="1">
      <w:start w:val="1"/>
      <w:numFmt w:val="lowerRoman"/>
      <w:lvlText w:val="%9."/>
      <w:lvlJc w:val="right"/>
      <w:pPr>
        <w:tabs>
          <w:tab w:val="num" w:pos="6133"/>
        </w:tabs>
        <w:ind w:left="6133" w:hanging="180"/>
      </w:pPr>
    </w:lvl>
  </w:abstractNum>
  <w:abstractNum w:abstractNumId="48" w15:restartNumberingAfterBreak="0">
    <w:nsid w:val="6FCE0C50"/>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 w15:restartNumberingAfterBreak="0">
    <w:nsid w:val="700719A5"/>
    <w:multiLevelType w:val="hybridMultilevel"/>
    <w:tmpl w:val="CF300412"/>
    <w:lvl w:ilvl="0" w:tplc="EC10AAE6">
      <w:start w:val="3"/>
      <w:numFmt w:val="lowerLetter"/>
      <w:lvlText w:val="%1)"/>
      <w:lvlJc w:val="left"/>
      <w:pPr>
        <w:tabs>
          <w:tab w:val="num" w:pos="430"/>
        </w:tabs>
        <w:ind w:left="430" w:hanging="360"/>
      </w:pPr>
      <w:rPr>
        <w:rFonts w:hint="default"/>
      </w:rPr>
    </w:lvl>
    <w:lvl w:ilvl="1" w:tplc="04070019">
      <w:start w:val="1"/>
      <w:numFmt w:val="lowerLetter"/>
      <w:lvlText w:val="%2."/>
      <w:lvlJc w:val="left"/>
      <w:pPr>
        <w:tabs>
          <w:tab w:val="num" w:pos="1150"/>
        </w:tabs>
        <w:ind w:left="1150" w:hanging="360"/>
      </w:pPr>
    </w:lvl>
    <w:lvl w:ilvl="2" w:tplc="B5B8F2E0">
      <w:start w:val="1"/>
      <w:numFmt w:val="decimal"/>
      <w:lvlText w:val="%3."/>
      <w:lvlJc w:val="left"/>
      <w:pPr>
        <w:tabs>
          <w:tab w:val="num" w:pos="2050"/>
        </w:tabs>
        <w:ind w:left="2050" w:hanging="360"/>
      </w:pPr>
      <w:rPr>
        <w:rFonts w:hint="default"/>
      </w:rPr>
    </w:lvl>
    <w:lvl w:ilvl="3" w:tplc="04070001">
      <w:start w:val="1"/>
      <w:numFmt w:val="bullet"/>
      <w:lvlText w:val=""/>
      <w:lvlJc w:val="left"/>
      <w:pPr>
        <w:tabs>
          <w:tab w:val="num" w:pos="2590"/>
        </w:tabs>
        <w:ind w:left="2590" w:hanging="360"/>
      </w:pPr>
      <w:rPr>
        <w:rFonts w:ascii="Symbol" w:hAnsi="Symbol" w:hint="default"/>
      </w:r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50" w15:restartNumberingAfterBreak="0">
    <w:nsid w:val="72545D7C"/>
    <w:multiLevelType w:val="hybridMultilevel"/>
    <w:tmpl w:val="39F00516"/>
    <w:lvl w:ilvl="0" w:tplc="2BE4264A">
      <w:start w:val="1"/>
      <w:numFmt w:val="lowerLetter"/>
      <w:lvlText w:val="%1)"/>
      <w:lvlJc w:val="left"/>
      <w:pPr>
        <w:tabs>
          <w:tab w:val="num" w:pos="1096"/>
        </w:tabs>
        <w:ind w:left="1096"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15:restartNumberingAfterBreak="0">
    <w:nsid w:val="7539634C"/>
    <w:multiLevelType w:val="hybridMultilevel"/>
    <w:tmpl w:val="34002D7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886182398">
    <w:abstractNumId w:val="50"/>
  </w:num>
  <w:num w:numId="2" w16cid:durableId="1462109428">
    <w:abstractNumId w:val="38"/>
  </w:num>
  <w:num w:numId="3" w16cid:durableId="1499229185">
    <w:abstractNumId w:val="42"/>
  </w:num>
  <w:num w:numId="4" w16cid:durableId="1788816720">
    <w:abstractNumId w:val="20"/>
  </w:num>
  <w:num w:numId="5" w16cid:durableId="1751390693">
    <w:abstractNumId w:val="2"/>
  </w:num>
  <w:num w:numId="6" w16cid:durableId="1396319496">
    <w:abstractNumId w:val="43"/>
  </w:num>
  <w:num w:numId="7" w16cid:durableId="1579749723">
    <w:abstractNumId w:val="3"/>
  </w:num>
  <w:num w:numId="8" w16cid:durableId="573706339">
    <w:abstractNumId w:val="28"/>
  </w:num>
  <w:num w:numId="9" w16cid:durableId="1777360133">
    <w:abstractNumId w:val="41"/>
  </w:num>
  <w:num w:numId="10" w16cid:durableId="1859002310">
    <w:abstractNumId w:val="21"/>
  </w:num>
  <w:num w:numId="11" w16cid:durableId="1776172102">
    <w:abstractNumId w:val="16"/>
  </w:num>
  <w:num w:numId="12" w16cid:durableId="1948154864">
    <w:abstractNumId w:val="35"/>
  </w:num>
  <w:num w:numId="13" w16cid:durableId="1712994168">
    <w:abstractNumId w:val="19"/>
  </w:num>
  <w:num w:numId="14" w16cid:durableId="1199125579">
    <w:abstractNumId w:val="49"/>
  </w:num>
  <w:num w:numId="15" w16cid:durableId="1397051891">
    <w:abstractNumId w:val="15"/>
  </w:num>
  <w:num w:numId="16" w16cid:durableId="1253130026">
    <w:abstractNumId w:val="10"/>
  </w:num>
  <w:num w:numId="17" w16cid:durableId="2075928037">
    <w:abstractNumId w:val="47"/>
  </w:num>
  <w:num w:numId="18" w16cid:durableId="391731445">
    <w:abstractNumId w:val="48"/>
  </w:num>
  <w:num w:numId="19" w16cid:durableId="1719936288">
    <w:abstractNumId w:val="4"/>
  </w:num>
  <w:num w:numId="20" w16cid:durableId="3242443">
    <w:abstractNumId w:val="44"/>
  </w:num>
  <w:num w:numId="21" w16cid:durableId="1754662221">
    <w:abstractNumId w:val="30"/>
  </w:num>
  <w:num w:numId="22" w16cid:durableId="1140421602">
    <w:abstractNumId w:val="7"/>
  </w:num>
  <w:num w:numId="23" w16cid:durableId="2088375651">
    <w:abstractNumId w:val="36"/>
  </w:num>
  <w:num w:numId="24" w16cid:durableId="833185509">
    <w:abstractNumId w:val="46"/>
  </w:num>
  <w:num w:numId="25" w16cid:durableId="1355840136">
    <w:abstractNumId w:val="6"/>
  </w:num>
  <w:num w:numId="26" w16cid:durableId="248319693">
    <w:abstractNumId w:val="32"/>
  </w:num>
  <w:num w:numId="27" w16cid:durableId="757412522">
    <w:abstractNumId w:val="39"/>
  </w:num>
  <w:num w:numId="28" w16cid:durableId="1085225531">
    <w:abstractNumId w:val="5"/>
  </w:num>
  <w:num w:numId="29" w16cid:durableId="2023043649">
    <w:abstractNumId w:val="24"/>
  </w:num>
  <w:num w:numId="30" w16cid:durableId="1237740796">
    <w:abstractNumId w:val="18"/>
  </w:num>
  <w:num w:numId="31" w16cid:durableId="406683266">
    <w:abstractNumId w:val="8"/>
  </w:num>
  <w:num w:numId="32" w16cid:durableId="1322926792">
    <w:abstractNumId w:val="14"/>
  </w:num>
  <w:num w:numId="33" w16cid:durableId="1876697795">
    <w:abstractNumId w:val="22"/>
  </w:num>
  <w:num w:numId="34" w16cid:durableId="1541937317">
    <w:abstractNumId w:val="8"/>
  </w:num>
  <w:num w:numId="35" w16cid:durableId="2073503930">
    <w:abstractNumId w:val="8"/>
  </w:num>
  <w:num w:numId="36" w16cid:durableId="1256747562">
    <w:abstractNumId w:val="0"/>
  </w:num>
  <w:num w:numId="37" w16cid:durableId="778110173">
    <w:abstractNumId w:val="31"/>
  </w:num>
  <w:num w:numId="38" w16cid:durableId="1102921568">
    <w:abstractNumId w:val="45"/>
  </w:num>
  <w:num w:numId="39" w16cid:durableId="471681181">
    <w:abstractNumId w:val="11"/>
  </w:num>
  <w:num w:numId="40" w16cid:durableId="1821002372">
    <w:abstractNumId w:val="37"/>
  </w:num>
  <w:num w:numId="41" w16cid:durableId="474369707">
    <w:abstractNumId w:val="26"/>
  </w:num>
  <w:num w:numId="42" w16cid:durableId="1114445665">
    <w:abstractNumId w:val="1"/>
  </w:num>
  <w:num w:numId="43" w16cid:durableId="1142650259">
    <w:abstractNumId w:val="33"/>
  </w:num>
  <w:num w:numId="44" w16cid:durableId="981233671">
    <w:abstractNumId w:val="25"/>
  </w:num>
  <w:num w:numId="45" w16cid:durableId="1573008646">
    <w:abstractNumId w:val="51"/>
  </w:num>
  <w:num w:numId="46" w16cid:durableId="131797729">
    <w:abstractNumId w:val="17"/>
  </w:num>
  <w:num w:numId="47" w16cid:durableId="256404682">
    <w:abstractNumId w:val="40"/>
  </w:num>
  <w:num w:numId="48" w16cid:durableId="1078016756">
    <w:abstractNumId w:val="23"/>
  </w:num>
  <w:num w:numId="49" w16cid:durableId="1533768628">
    <w:abstractNumId w:val="13"/>
  </w:num>
  <w:num w:numId="50" w16cid:durableId="1066152066">
    <w:abstractNumId w:val="9"/>
  </w:num>
  <w:num w:numId="51" w16cid:durableId="520780155">
    <w:abstractNumId w:val="27"/>
  </w:num>
  <w:num w:numId="52" w16cid:durableId="576398152">
    <w:abstractNumId w:val="34"/>
  </w:num>
  <w:num w:numId="53" w16cid:durableId="1394892757">
    <w:abstractNumId w:val="12"/>
  </w:num>
  <w:num w:numId="54" w16cid:durableId="363942547">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2"/>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424"/>
    <w:rsid w:val="0000057F"/>
    <w:rsid w:val="000006FF"/>
    <w:rsid w:val="0000152F"/>
    <w:rsid w:val="00001B4D"/>
    <w:rsid w:val="00002B49"/>
    <w:rsid w:val="000031E2"/>
    <w:rsid w:val="0000343D"/>
    <w:rsid w:val="000039E1"/>
    <w:rsid w:val="00003D0A"/>
    <w:rsid w:val="00003FBB"/>
    <w:rsid w:val="0000416E"/>
    <w:rsid w:val="0000460A"/>
    <w:rsid w:val="00004DF0"/>
    <w:rsid w:val="00005532"/>
    <w:rsid w:val="000071A9"/>
    <w:rsid w:val="0000750A"/>
    <w:rsid w:val="000106F7"/>
    <w:rsid w:val="000110FE"/>
    <w:rsid w:val="00014530"/>
    <w:rsid w:val="00015009"/>
    <w:rsid w:val="000155D1"/>
    <w:rsid w:val="00015B2A"/>
    <w:rsid w:val="00015E72"/>
    <w:rsid w:val="00017800"/>
    <w:rsid w:val="00020795"/>
    <w:rsid w:val="00020C0E"/>
    <w:rsid w:val="00021B65"/>
    <w:rsid w:val="00021E15"/>
    <w:rsid w:val="0002529B"/>
    <w:rsid w:val="000256AE"/>
    <w:rsid w:val="00025957"/>
    <w:rsid w:val="000268AA"/>
    <w:rsid w:val="00026C5B"/>
    <w:rsid w:val="00026E0E"/>
    <w:rsid w:val="00027CAB"/>
    <w:rsid w:val="00030120"/>
    <w:rsid w:val="0003019F"/>
    <w:rsid w:val="0003180F"/>
    <w:rsid w:val="000318D9"/>
    <w:rsid w:val="00031BCF"/>
    <w:rsid w:val="0003206C"/>
    <w:rsid w:val="000335C8"/>
    <w:rsid w:val="0003489A"/>
    <w:rsid w:val="00035177"/>
    <w:rsid w:val="000354AB"/>
    <w:rsid w:val="000362B0"/>
    <w:rsid w:val="000363F2"/>
    <w:rsid w:val="000376A5"/>
    <w:rsid w:val="00037C98"/>
    <w:rsid w:val="00040BBA"/>
    <w:rsid w:val="00040BC1"/>
    <w:rsid w:val="00040CAF"/>
    <w:rsid w:val="00040FDB"/>
    <w:rsid w:val="00041959"/>
    <w:rsid w:val="00043472"/>
    <w:rsid w:val="00044090"/>
    <w:rsid w:val="0004428D"/>
    <w:rsid w:val="00044CB8"/>
    <w:rsid w:val="00044D35"/>
    <w:rsid w:val="0004597B"/>
    <w:rsid w:val="00045D2F"/>
    <w:rsid w:val="000474F5"/>
    <w:rsid w:val="00047A30"/>
    <w:rsid w:val="00047CC5"/>
    <w:rsid w:val="00047FA4"/>
    <w:rsid w:val="00051067"/>
    <w:rsid w:val="00051BD8"/>
    <w:rsid w:val="00052B2A"/>
    <w:rsid w:val="00053099"/>
    <w:rsid w:val="0005385D"/>
    <w:rsid w:val="00053907"/>
    <w:rsid w:val="0005390B"/>
    <w:rsid w:val="00053D68"/>
    <w:rsid w:val="00053F78"/>
    <w:rsid w:val="00054C38"/>
    <w:rsid w:val="00055609"/>
    <w:rsid w:val="00056222"/>
    <w:rsid w:val="00056724"/>
    <w:rsid w:val="0005714F"/>
    <w:rsid w:val="00057CD6"/>
    <w:rsid w:val="00057FEC"/>
    <w:rsid w:val="000600CD"/>
    <w:rsid w:val="00060480"/>
    <w:rsid w:val="00060925"/>
    <w:rsid w:val="00060BE4"/>
    <w:rsid w:val="00060C01"/>
    <w:rsid w:val="00061C38"/>
    <w:rsid w:val="000620A9"/>
    <w:rsid w:val="000626AC"/>
    <w:rsid w:val="00063445"/>
    <w:rsid w:val="00063CCD"/>
    <w:rsid w:val="0006403B"/>
    <w:rsid w:val="000647E5"/>
    <w:rsid w:val="00064CAD"/>
    <w:rsid w:val="00064CC2"/>
    <w:rsid w:val="00065620"/>
    <w:rsid w:val="00065E50"/>
    <w:rsid w:val="00066207"/>
    <w:rsid w:val="000668D6"/>
    <w:rsid w:val="00067A57"/>
    <w:rsid w:val="00067CA7"/>
    <w:rsid w:val="00067EEA"/>
    <w:rsid w:val="00070779"/>
    <w:rsid w:val="0007094E"/>
    <w:rsid w:val="00071FEF"/>
    <w:rsid w:val="000728D6"/>
    <w:rsid w:val="00072B33"/>
    <w:rsid w:val="00072E47"/>
    <w:rsid w:val="00073F9B"/>
    <w:rsid w:val="00073F9F"/>
    <w:rsid w:val="00074269"/>
    <w:rsid w:val="00074362"/>
    <w:rsid w:val="00075507"/>
    <w:rsid w:val="000762AB"/>
    <w:rsid w:val="000765DA"/>
    <w:rsid w:val="000770EF"/>
    <w:rsid w:val="00077A65"/>
    <w:rsid w:val="00077A7F"/>
    <w:rsid w:val="00081051"/>
    <w:rsid w:val="000813D3"/>
    <w:rsid w:val="000819E7"/>
    <w:rsid w:val="000820E0"/>
    <w:rsid w:val="00082235"/>
    <w:rsid w:val="00082A29"/>
    <w:rsid w:val="00082BBC"/>
    <w:rsid w:val="00083181"/>
    <w:rsid w:val="000834DB"/>
    <w:rsid w:val="00083976"/>
    <w:rsid w:val="00083D4A"/>
    <w:rsid w:val="00084050"/>
    <w:rsid w:val="00084392"/>
    <w:rsid w:val="000852E3"/>
    <w:rsid w:val="000858F6"/>
    <w:rsid w:val="00086477"/>
    <w:rsid w:val="00087A88"/>
    <w:rsid w:val="00091A46"/>
    <w:rsid w:val="00091E27"/>
    <w:rsid w:val="00095DD0"/>
    <w:rsid w:val="00095FAE"/>
    <w:rsid w:val="0009665E"/>
    <w:rsid w:val="00096726"/>
    <w:rsid w:val="00097018"/>
    <w:rsid w:val="0009739A"/>
    <w:rsid w:val="000978C4"/>
    <w:rsid w:val="000A0ED3"/>
    <w:rsid w:val="000A253D"/>
    <w:rsid w:val="000A27E4"/>
    <w:rsid w:val="000A3873"/>
    <w:rsid w:val="000A3BF9"/>
    <w:rsid w:val="000A48D1"/>
    <w:rsid w:val="000A5E98"/>
    <w:rsid w:val="000A5EDE"/>
    <w:rsid w:val="000A63CB"/>
    <w:rsid w:val="000A77CB"/>
    <w:rsid w:val="000A7C57"/>
    <w:rsid w:val="000B1819"/>
    <w:rsid w:val="000B1AA7"/>
    <w:rsid w:val="000B2A58"/>
    <w:rsid w:val="000B2FC2"/>
    <w:rsid w:val="000B310B"/>
    <w:rsid w:val="000B39A4"/>
    <w:rsid w:val="000B3A6A"/>
    <w:rsid w:val="000B3D27"/>
    <w:rsid w:val="000B4A00"/>
    <w:rsid w:val="000B4EC7"/>
    <w:rsid w:val="000B5674"/>
    <w:rsid w:val="000B5AFF"/>
    <w:rsid w:val="000B72DD"/>
    <w:rsid w:val="000B7AF8"/>
    <w:rsid w:val="000B7D65"/>
    <w:rsid w:val="000C0DA0"/>
    <w:rsid w:val="000C0FB3"/>
    <w:rsid w:val="000C11DD"/>
    <w:rsid w:val="000C14C7"/>
    <w:rsid w:val="000C3283"/>
    <w:rsid w:val="000C37CA"/>
    <w:rsid w:val="000C45E3"/>
    <w:rsid w:val="000C6279"/>
    <w:rsid w:val="000C6B1F"/>
    <w:rsid w:val="000C7CA4"/>
    <w:rsid w:val="000C7DFF"/>
    <w:rsid w:val="000D0C88"/>
    <w:rsid w:val="000D17C9"/>
    <w:rsid w:val="000D19D4"/>
    <w:rsid w:val="000D1B98"/>
    <w:rsid w:val="000D1C60"/>
    <w:rsid w:val="000D22CF"/>
    <w:rsid w:val="000D2736"/>
    <w:rsid w:val="000D2B84"/>
    <w:rsid w:val="000D3662"/>
    <w:rsid w:val="000D3B12"/>
    <w:rsid w:val="000D3DFF"/>
    <w:rsid w:val="000D48EA"/>
    <w:rsid w:val="000D49B6"/>
    <w:rsid w:val="000D5267"/>
    <w:rsid w:val="000D623D"/>
    <w:rsid w:val="000D6D95"/>
    <w:rsid w:val="000D7119"/>
    <w:rsid w:val="000D745E"/>
    <w:rsid w:val="000D79F6"/>
    <w:rsid w:val="000D7D10"/>
    <w:rsid w:val="000E0692"/>
    <w:rsid w:val="000E128F"/>
    <w:rsid w:val="000E1E0F"/>
    <w:rsid w:val="000E20AB"/>
    <w:rsid w:val="000E243E"/>
    <w:rsid w:val="000E2541"/>
    <w:rsid w:val="000E269D"/>
    <w:rsid w:val="000E2AFE"/>
    <w:rsid w:val="000E2CE6"/>
    <w:rsid w:val="000E2D90"/>
    <w:rsid w:val="000E38EB"/>
    <w:rsid w:val="000E4432"/>
    <w:rsid w:val="000E45DB"/>
    <w:rsid w:val="000E4B8B"/>
    <w:rsid w:val="000E4B8D"/>
    <w:rsid w:val="000E4BA1"/>
    <w:rsid w:val="000E55F6"/>
    <w:rsid w:val="000E5721"/>
    <w:rsid w:val="000E630E"/>
    <w:rsid w:val="000E633E"/>
    <w:rsid w:val="000E668E"/>
    <w:rsid w:val="000E721F"/>
    <w:rsid w:val="000E7799"/>
    <w:rsid w:val="000E79AE"/>
    <w:rsid w:val="000E7F65"/>
    <w:rsid w:val="000F09F2"/>
    <w:rsid w:val="000F1468"/>
    <w:rsid w:val="000F1618"/>
    <w:rsid w:val="000F1F25"/>
    <w:rsid w:val="000F2620"/>
    <w:rsid w:val="000F3887"/>
    <w:rsid w:val="000F3F1B"/>
    <w:rsid w:val="000F481B"/>
    <w:rsid w:val="000F5006"/>
    <w:rsid w:val="000F5FFB"/>
    <w:rsid w:val="000F6001"/>
    <w:rsid w:val="000F65D5"/>
    <w:rsid w:val="000F6727"/>
    <w:rsid w:val="000F69A1"/>
    <w:rsid w:val="000F7BF9"/>
    <w:rsid w:val="000F7F75"/>
    <w:rsid w:val="0010130C"/>
    <w:rsid w:val="00101429"/>
    <w:rsid w:val="00101CA7"/>
    <w:rsid w:val="00102267"/>
    <w:rsid w:val="001024E5"/>
    <w:rsid w:val="001026F8"/>
    <w:rsid w:val="00102D14"/>
    <w:rsid w:val="001030C7"/>
    <w:rsid w:val="001043D2"/>
    <w:rsid w:val="00104C08"/>
    <w:rsid w:val="00104E8D"/>
    <w:rsid w:val="00105219"/>
    <w:rsid w:val="00105253"/>
    <w:rsid w:val="001054E9"/>
    <w:rsid w:val="00107DDC"/>
    <w:rsid w:val="00110668"/>
    <w:rsid w:val="001106AD"/>
    <w:rsid w:val="00111CA1"/>
    <w:rsid w:val="00111F58"/>
    <w:rsid w:val="001125B3"/>
    <w:rsid w:val="001125C5"/>
    <w:rsid w:val="0011286D"/>
    <w:rsid w:val="001128B9"/>
    <w:rsid w:val="001128D0"/>
    <w:rsid w:val="00112C1F"/>
    <w:rsid w:val="00112D2C"/>
    <w:rsid w:val="001133DF"/>
    <w:rsid w:val="001134A9"/>
    <w:rsid w:val="001134D5"/>
    <w:rsid w:val="001142A4"/>
    <w:rsid w:val="00114678"/>
    <w:rsid w:val="00115267"/>
    <w:rsid w:val="0011569B"/>
    <w:rsid w:val="001158BD"/>
    <w:rsid w:val="00115D1D"/>
    <w:rsid w:val="00117267"/>
    <w:rsid w:val="00117D5A"/>
    <w:rsid w:val="0012007F"/>
    <w:rsid w:val="00121CF7"/>
    <w:rsid w:val="00122C5B"/>
    <w:rsid w:val="00123303"/>
    <w:rsid w:val="00123410"/>
    <w:rsid w:val="001239A4"/>
    <w:rsid w:val="0012406B"/>
    <w:rsid w:val="00124AEA"/>
    <w:rsid w:val="0012505B"/>
    <w:rsid w:val="00125155"/>
    <w:rsid w:val="00125B57"/>
    <w:rsid w:val="00125DCE"/>
    <w:rsid w:val="001268C5"/>
    <w:rsid w:val="00127B8B"/>
    <w:rsid w:val="00130046"/>
    <w:rsid w:val="00130364"/>
    <w:rsid w:val="0013040C"/>
    <w:rsid w:val="001313D7"/>
    <w:rsid w:val="00131AF0"/>
    <w:rsid w:val="0013295D"/>
    <w:rsid w:val="00132C2F"/>
    <w:rsid w:val="00133CB2"/>
    <w:rsid w:val="00134463"/>
    <w:rsid w:val="00134C15"/>
    <w:rsid w:val="00135206"/>
    <w:rsid w:val="00135E26"/>
    <w:rsid w:val="00136216"/>
    <w:rsid w:val="00136A81"/>
    <w:rsid w:val="00137467"/>
    <w:rsid w:val="00137779"/>
    <w:rsid w:val="001407E3"/>
    <w:rsid w:val="00140A86"/>
    <w:rsid w:val="001411FA"/>
    <w:rsid w:val="0014199A"/>
    <w:rsid w:val="00142991"/>
    <w:rsid w:val="0014316B"/>
    <w:rsid w:val="00144268"/>
    <w:rsid w:val="0014430D"/>
    <w:rsid w:val="001443B4"/>
    <w:rsid w:val="001446A4"/>
    <w:rsid w:val="001453DE"/>
    <w:rsid w:val="00146302"/>
    <w:rsid w:val="00146DDC"/>
    <w:rsid w:val="0014736A"/>
    <w:rsid w:val="001473BF"/>
    <w:rsid w:val="00147715"/>
    <w:rsid w:val="00150701"/>
    <w:rsid w:val="00150A17"/>
    <w:rsid w:val="00150EBF"/>
    <w:rsid w:val="001510AB"/>
    <w:rsid w:val="001515B9"/>
    <w:rsid w:val="00152428"/>
    <w:rsid w:val="00152F50"/>
    <w:rsid w:val="0015395C"/>
    <w:rsid w:val="001540F4"/>
    <w:rsid w:val="00154157"/>
    <w:rsid w:val="0015465D"/>
    <w:rsid w:val="001547B0"/>
    <w:rsid w:val="00154AC4"/>
    <w:rsid w:val="0015548D"/>
    <w:rsid w:val="001555A5"/>
    <w:rsid w:val="00155738"/>
    <w:rsid w:val="001563A5"/>
    <w:rsid w:val="00156646"/>
    <w:rsid w:val="00156667"/>
    <w:rsid w:val="001573FB"/>
    <w:rsid w:val="0016091E"/>
    <w:rsid w:val="00160E7F"/>
    <w:rsid w:val="0016127B"/>
    <w:rsid w:val="00161947"/>
    <w:rsid w:val="00161A64"/>
    <w:rsid w:val="00161AB1"/>
    <w:rsid w:val="00161E5A"/>
    <w:rsid w:val="001638B6"/>
    <w:rsid w:val="001656B7"/>
    <w:rsid w:val="00165E01"/>
    <w:rsid w:val="00166B41"/>
    <w:rsid w:val="00167D18"/>
    <w:rsid w:val="001716BD"/>
    <w:rsid w:val="00172B4D"/>
    <w:rsid w:val="0017412B"/>
    <w:rsid w:val="0017431E"/>
    <w:rsid w:val="0017590A"/>
    <w:rsid w:val="00176C0E"/>
    <w:rsid w:val="00176D79"/>
    <w:rsid w:val="00177B13"/>
    <w:rsid w:val="00177EB5"/>
    <w:rsid w:val="0018030D"/>
    <w:rsid w:val="00181B5A"/>
    <w:rsid w:val="001827F1"/>
    <w:rsid w:val="00183B5A"/>
    <w:rsid w:val="001842CB"/>
    <w:rsid w:val="00185C28"/>
    <w:rsid w:val="00185E77"/>
    <w:rsid w:val="001869D5"/>
    <w:rsid w:val="0018724D"/>
    <w:rsid w:val="001876C1"/>
    <w:rsid w:val="0019004D"/>
    <w:rsid w:val="00190681"/>
    <w:rsid w:val="00190B81"/>
    <w:rsid w:val="00190DBF"/>
    <w:rsid w:val="0019104D"/>
    <w:rsid w:val="00191296"/>
    <w:rsid w:val="00191432"/>
    <w:rsid w:val="00191B7C"/>
    <w:rsid w:val="00192EDA"/>
    <w:rsid w:val="00193089"/>
    <w:rsid w:val="00193413"/>
    <w:rsid w:val="00193489"/>
    <w:rsid w:val="00193493"/>
    <w:rsid w:val="001935B4"/>
    <w:rsid w:val="001943DE"/>
    <w:rsid w:val="00194AAA"/>
    <w:rsid w:val="00195217"/>
    <w:rsid w:val="00196F81"/>
    <w:rsid w:val="00197C65"/>
    <w:rsid w:val="001A1AD6"/>
    <w:rsid w:val="001A2C69"/>
    <w:rsid w:val="001A3668"/>
    <w:rsid w:val="001A390C"/>
    <w:rsid w:val="001A3E20"/>
    <w:rsid w:val="001A434A"/>
    <w:rsid w:val="001A44F9"/>
    <w:rsid w:val="001A4B5B"/>
    <w:rsid w:val="001A4CFF"/>
    <w:rsid w:val="001A4E7E"/>
    <w:rsid w:val="001A5110"/>
    <w:rsid w:val="001A5AF9"/>
    <w:rsid w:val="001A5BBD"/>
    <w:rsid w:val="001A6340"/>
    <w:rsid w:val="001A65E4"/>
    <w:rsid w:val="001A727D"/>
    <w:rsid w:val="001B085C"/>
    <w:rsid w:val="001B0DCC"/>
    <w:rsid w:val="001B0FB0"/>
    <w:rsid w:val="001B142B"/>
    <w:rsid w:val="001B15A5"/>
    <w:rsid w:val="001B1796"/>
    <w:rsid w:val="001B18FF"/>
    <w:rsid w:val="001B3128"/>
    <w:rsid w:val="001B339C"/>
    <w:rsid w:val="001B4095"/>
    <w:rsid w:val="001B44BA"/>
    <w:rsid w:val="001B5724"/>
    <w:rsid w:val="001B57D1"/>
    <w:rsid w:val="001B5D61"/>
    <w:rsid w:val="001C1012"/>
    <w:rsid w:val="001C1349"/>
    <w:rsid w:val="001C14CD"/>
    <w:rsid w:val="001C25B6"/>
    <w:rsid w:val="001C32B8"/>
    <w:rsid w:val="001C3C25"/>
    <w:rsid w:val="001C3CBD"/>
    <w:rsid w:val="001C3E0D"/>
    <w:rsid w:val="001C4544"/>
    <w:rsid w:val="001C4B57"/>
    <w:rsid w:val="001C52EB"/>
    <w:rsid w:val="001C5336"/>
    <w:rsid w:val="001C5507"/>
    <w:rsid w:val="001C56F4"/>
    <w:rsid w:val="001C7220"/>
    <w:rsid w:val="001C74E1"/>
    <w:rsid w:val="001D027A"/>
    <w:rsid w:val="001D043E"/>
    <w:rsid w:val="001D0D4D"/>
    <w:rsid w:val="001D0E25"/>
    <w:rsid w:val="001D1437"/>
    <w:rsid w:val="001D2699"/>
    <w:rsid w:val="001D33A4"/>
    <w:rsid w:val="001D3586"/>
    <w:rsid w:val="001D3B2E"/>
    <w:rsid w:val="001D491D"/>
    <w:rsid w:val="001D4D63"/>
    <w:rsid w:val="001D6CDC"/>
    <w:rsid w:val="001D6E1D"/>
    <w:rsid w:val="001D7064"/>
    <w:rsid w:val="001D72FE"/>
    <w:rsid w:val="001E026E"/>
    <w:rsid w:val="001E0968"/>
    <w:rsid w:val="001E0D70"/>
    <w:rsid w:val="001E0E7E"/>
    <w:rsid w:val="001E0F00"/>
    <w:rsid w:val="001E17D2"/>
    <w:rsid w:val="001E1DF6"/>
    <w:rsid w:val="001E2734"/>
    <w:rsid w:val="001E341D"/>
    <w:rsid w:val="001E34A1"/>
    <w:rsid w:val="001E3F8C"/>
    <w:rsid w:val="001E5030"/>
    <w:rsid w:val="001E51B0"/>
    <w:rsid w:val="001E6969"/>
    <w:rsid w:val="001E7161"/>
    <w:rsid w:val="001E7215"/>
    <w:rsid w:val="001E7605"/>
    <w:rsid w:val="001E76DB"/>
    <w:rsid w:val="001E771C"/>
    <w:rsid w:val="001F0061"/>
    <w:rsid w:val="001F00B7"/>
    <w:rsid w:val="001F024D"/>
    <w:rsid w:val="001F0879"/>
    <w:rsid w:val="001F1CAD"/>
    <w:rsid w:val="001F1E86"/>
    <w:rsid w:val="001F2165"/>
    <w:rsid w:val="001F26BD"/>
    <w:rsid w:val="001F305E"/>
    <w:rsid w:val="001F3EB4"/>
    <w:rsid w:val="001F4363"/>
    <w:rsid w:val="001F43A6"/>
    <w:rsid w:val="001F4613"/>
    <w:rsid w:val="001F49C9"/>
    <w:rsid w:val="001F7358"/>
    <w:rsid w:val="001F73BA"/>
    <w:rsid w:val="001F79FA"/>
    <w:rsid w:val="001F7ADB"/>
    <w:rsid w:val="001F7FA7"/>
    <w:rsid w:val="00200510"/>
    <w:rsid w:val="002005DF"/>
    <w:rsid w:val="002006F9"/>
    <w:rsid w:val="00200BAF"/>
    <w:rsid w:val="00200C9C"/>
    <w:rsid w:val="0020261C"/>
    <w:rsid w:val="002029F0"/>
    <w:rsid w:val="00203677"/>
    <w:rsid w:val="002037AA"/>
    <w:rsid w:val="0020538A"/>
    <w:rsid w:val="0020561F"/>
    <w:rsid w:val="002059F7"/>
    <w:rsid w:val="00205DF6"/>
    <w:rsid w:val="00205F2D"/>
    <w:rsid w:val="0020611D"/>
    <w:rsid w:val="0020681D"/>
    <w:rsid w:val="00206A05"/>
    <w:rsid w:val="00207234"/>
    <w:rsid w:val="0020754D"/>
    <w:rsid w:val="00211886"/>
    <w:rsid w:val="00212742"/>
    <w:rsid w:val="0021349F"/>
    <w:rsid w:val="0021377C"/>
    <w:rsid w:val="00213886"/>
    <w:rsid w:val="002147FF"/>
    <w:rsid w:val="00215149"/>
    <w:rsid w:val="002152B0"/>
    <w:rsid w:val="002152D0"/>
    <w:rsid w:val="0021550C"/>
    <w:rsid w:val="0021575C"/>
    <w:rsid w:val="002161C1"/>
    <w:rsid w:val="00216751"/>
    <w:rsid w:val="002173CB"/>
    <w:rsid w:val="00217496"/>
    <w:rsid w:val="00217CFA"/>
    <w:rsid w:val="00221240"/>
    <w:rsid w:val="002213A2"/>
    <w:rsid w:val="002213DC"/>
    <w:rsid w:val="00221FE9"/>
    <w:rsid w:val="00222FBE"/>
    <w:rsid w:val="00223522"/>
    <w:rsid w:val="0022360A"/>
    <w:rsid w:val="0022387D"/>
    <w:rsid w:val="00223C1E"/>
    <w:rsid w:val="00223C1F"/>
    <w:rsid w:val="00225183"/>
    <w:rsid w:val="00225BEC"/>
    <w:rsid w:val="00225C0E"/>
    <w:rsid w:val="00225E52"/>
    <w:rsid w:val="0022636A"/>
    <w:rsid w:val="0022649E"/>
    <w:rsid w:val="002266E1"/>
    <w:rsid w:val="0022774D"/>
    <w:rsid w:val="00227A2F"/>
    <w:rsid w:val="00227B43"/>
    <w:rsid w:val="00227EA6"/>
    <w:rsid w:val="0023012E"/>
    <w:rsid w:val="002303DB"/>
    <w:rsid w:val="00230640"/>
    <w:rsid w:val="00231212"/>
    <w:rsid w:val="00232C3B"/>
    <w:rsid w:val="00233282"/>
    <w:rsid w:val="00233D6A"/>
    <w:rsid w:val="00233DB3"/>
    <w:rsid w:val="00234A27"/>
    <w:rsid w:val="00236378"/>
    <w:rsid w:val="002366C4"/>
    <w:rsid w:val="002371F6"/>
    <w:rsid w:val="00237FC0"/>
    <w:rsid w:val="00240A9D"/>
    <w:rsid w:val="00240F86"/>
    <w:rsid w:val="00241B73"/>
    <w:rsid w:val="0024212A"/>
    <w:rsid w:val="0024292D"/>
    <w:rsid w:val="00242AEB"/>
    <w:rsid w:val="00242C13"/>
    <w:rsid w:val="00242D04"/>
    <w:rsid w:val="00243007"/>
    <w:rsid w:val="00243A7D"/>
    <w:rsid w:val="00243E11"/>
    <w:rsid w:val="00243F3C"/>
    <w:rsid w:val="00244266"/>
    <w:rsid w:val="00244A44"/>
    <w:rsid w:val="00244FE2"/>
    <w:rsid w:val="00244FFD"/>
    <w:rsid w:val="00245A24"/>
    <w:rsid w:val="002461BD"/>
    <w:rsid w:val="00246F86"/>
    <w:rsid w:val="00247233"/>
    <w:rsid w:val="00247993"/>
    <w:rsid w:val="00247E47"/>
    <w:rsid w:val="00250640"/>
    <w:rsid w:val="0025179D"/>
    <w:rsid w:val="002517E4"/>
    <w:rsid w:val="00251853"/>
    <w:rsid w:val="002522EE"/>
    <w:rsid w:val="0025232C"/>
    <w:rsid w:val="002528AF"/>
    <w:rsid w:val="002528DA"/>
    <w:rsid w:val="00252B6E"/>
    <w:rsid w:val="002534C4"/>
    <w:rsid w:val="002534FD"/>
    <w:rsid w:val="00254AD8"/>
    <w:rsid w:val="00255729"/>
    <w:rsid w:val="00255A38"/>
    <w:rsid w:val="002568DC"/>
    <w:rsid w:val="00256900"/>
    <w:rsid w:val="0025705B"/>
    <w:rsid w:val="00260919"/>
    <w:rsid w:val="00260FF0"/>
    <w:rsid w:val="002614D6"/>
    <w:rsid w:val="00261DD6"/>
    <w:rsid w:val="00263F19"/>
    <w:rsid w:val="0026460E"/>
    <w:rsid w:val="002660B9"/>
    <w:rsid w:val="00266196"/>
    <w:rsid w:val="00266663"/>
    <w:rsid w:val="0026684E"/>
    <w:rsid w:val="00266A1F"/>
    <w:rsid w:val="00267445"/>
    <w:rsid w:val="00267F17"/>
    <w:rsid w:val="002705AC"/>
    <w:rsid w:val="00271368"/>
    <w:rsid w:val="0027241E"/>
    <w:rsid w:val="00272C97"/>
    <w:rsid w:val="00273EB5"/>
    <w:rsid w:val="00273F0C"/>
    <w:rsid w:val="00274751"/>
    <w:rsid w:val="002749C0"/>
    <w:rsid w:val="002755C9"/>
    <w:rsid w:val="00276E7E"/>
    <w:rsid w:val="002778B7"/>
    <w:rsid w:val="00277A4D"/>
    <w:rsid w:val="00277D8B"/>
    <w:rsid w:val="00281000"/>
    <w:rsid w:val="00281760"/>
    <w:rsid w:val="0028333E"/>
    <w:rsid w:val="002835C9"/>
    <w:rsid w:val="00284CB2"/>
    <w:rsid w:val="00284E3C"/>
    <w:rsid w:val="00285B21"/>
    <w:rsid w:val="00285BB2"/>
    <w:rsid w:val="00287A3C"/>
    <w:rsid w:val="0029196F"/>
    <w:rsid w:val="002920F3"/>
    <w:rsid w:val="00292682"/>
    <w:rsid w:val="00292750"/>
    <w:rsid w:val="00293232"/>
    <w:rsid w:val="00293BF3"/>
    <w:rsid w:val="002940B8"/>
    <w:rsid w:val="0029496D"/>
    <w:rsid w:val="00295320"/>
    <w:rsid w:val="00295383"/>
    <w:rsid w:val="00295B3A"/>
    <w:rsid w:val="00295DA1"/>
    <w:rsid w:val="00295F67"/>
    <w:rsid w:val="002967DE"/>
    <w:rsid w:val="00296B82"/>
    <w:rsid w:val="00297A4F"/>
    <w:rsid w:val="002A19E5"/>
    <w:rsid w:val="002A1FC0"/>
    <w:rsid w:val="002A2A2A"/>
    <w:rsid w:val="002A44C2"/>
    <w:rsid w:val="002A4EF1"/>
    <w:rsid w:val="002A660F"/>
    <w:rsid w:val="002A6D25"/>
    <w:rsid w:val="002A7057"/>
    <w:rsid w:val="002A76B4"/>
    <w:rsid w:val="002A77A8"/>
    <w:rsid w:val="002B0218"/>
    <w:rsid w:val="002B02B7"/>
    <w:rsid w:val="002B1431"/>
    <w:rsid w:val="002B15BC"/>
    <w:rsid w:val="002B3BD3"/>
    <w:rsid w:val="002B40BD"/>
    <w:rsid w:val="002B4D65"/>
    <w:rsid w:val="002B56AD"/>
    <w:rsid w:val="002C03AB"/>
    <w:rsid w:val="002C097A"/>
    <w:rsid w:val="002C0CD9"/>
    <w:rsid w:val="002C0E61"/>
    <w:rsid w:val="002C1B07"/>
    <w:rsid w:val="002C26C0"/>
    <w:rsid w:val="002C3061"/>
    <w:rsid w:val="002C3540"/>
    <w:rsid w:val="002C3CD6"/>
    <w:rsid w:val="002C3F22"/>
    <w:rsid w:val="002C446C"/>
    <w:rsid w:val="002C487C"/>
    <w:rsid w:val="002C4D90"/>
    <w:rsid w:val="002C5042"/>
    <w:rsid w:val="002C5B01"/>
    <w:rsid w:val="002C670F"/>
    <w:rsid w:val="002C6743"/>
    <w:rsid w:val="002C79DF"/>
    <w:rsid w:val="002D043B"/>
    <w:rsid w:val="002D094D"/>
    <w:rsid w:val="002D12D6"/>
    <w:rsid w:val="002D17C4"/>
    <w:rsid w:val="002D3F87"/>
    <w:rsid w:val="002D4065"/>
    <w:rsid w:val="002D464B"/>
    <w:rsid w:val="002D4E2D"/>
    <w:rsid w:val="002D5402"/>
    <w:rsid w:val="002D5893"/>
    <w:rsid w:val="002D6071"/>
    <w:rsid w:val="002D62A9"/>
    <w:rsid w:val="002D63CE"/>
    <w:rsid w:val="002D645C"/>
    <w:rsid w:val="002D6839"/>
    <w:rsid w:val="002D6AD0"/>
    <w:rsid w:val="002E0889"/>
    <w:rsid w:val="002E1D23"/>
    <w:rsid w:val="002E1FBE"/>
    <w:rsid w:val="002E3BA3"/>
    <w:rsid w:val="002E3F1C"/>
    <w:rsid w:val="002E43CA"/>
    <w:rsid w:val="002E4CD5"/>
    <w:rsid w:val="002E4DE6"/>
    <w:rsid w:val="002E5035"/>
    <w:rsid w:val="002E5473"/>
    <w:rsid w:val="002E5B76"/>
    <w:rsid w:val="002E67A5"/>
    <w:rsid w:val="002E6F45"/>
    <w:rsid w:val="002E6F9D"/>
    <w:rsid w:val="002F028D"/>
    <w:rsid w:val="002F063F"/>
    <w:rsid w:val="002F0D1D"/>
    <w:rsid w:val="002F0ED9"/>
    <w:rsid w:val="002F22EA"/>
    <w:rsid w:val="002F2851"/>
    <w:rsid w:val="002F3042"/>
    <w:rsid w:val="002F37C1"/>
    <w:rsid w:val="002F41CD"/>
    <w:rsid w:val="002F479F"/>
    <w:rsid w:val="002F47E1"/>
    <w:rsid w:val="002F589D"/>
    <w:rsid w:val="002F5BE9"/>
    <w:rsid w:val="002F61E7"/>
    <w:rsid w:val="002F621C"/>
    <w:rsid w:val="002F70E6"/>
    <w:rsid w:val="002F7A0E"/>
    <w:rsid w:val="002F7E73"/>
    <w:rsid w:val="00301CCD"/>
    <w:rsid w:val="00302D0E"/>
    <w:rsid w:val="0030515F"/>
    <w:rsid w:val="003063E0"/>
    <w:rsid w:val="00306760"/>
    <w:rsid w:val="00307221"/>
    <w:rsid w:val="00307758"/>
    <w:rsid w:val="0030785D"/>
    <w:rsid w:val="00310424"/>
    <w:rsid w:val="0031056F"/>
    <w:rsid w:val="00311564"/>
    <w:rsid w:val="00311C4A"/>
    <w:rsid w:val="00312674"/>
    <w:rsid w:val="003130C9"/>
    <w:rsid w:val="003140E6"/>
    <w:rsid w:val="00314B71"/>
    <w:rsid w:val="00314BBB"/>
    <w:rsid w:val="00315475"/>
    <w:rsid w:val="00316945"/>
    <w:rsid w:val="00316E3C"/>
    <w:rsid w:val="003201E2"/>
    <w:rsid w:val="00320761"/>
    <w:rsid w:val="00321668"/>
    <w:rsid w:val="003226DB"/>
    <w:rsid w:val="003228F5"/>
    <w:rsid w:val="00322F1D"/>
    <w:rsid w:val="0032395E"/>
    <w:rsid w:val="003239A0"/>
    <w:rsid w:val="00323B6F"/>
    <w:rsid w:val="00323FF6"/>
    <w:rsid w:val="00324115"/>
    <w:rsid w:val="00324375"/>
    <w:rsid w:val="0032526A"/>
    <w:rsid w:val="0032530E"/>
    <w:rsid w:val="00325ACF"/>
    <w:rsid w:val="00325BBE"/>
    <w:rsid w:val="00325DC9"/>
    <w:rsid w:val="0032731A"/>
    <w:rsid w:val="003278DD"/>
    <w:rsid w:val="00327BD5"/>
    <w:rsid w:val="00327CFB"/>
    <w:rsid w:val="003300D7"/>
    <w:rsid w:val="003302A1"/>
    <w:rsid w:val="003308D9"/>
    <w:rsid w:val="0033096A"/>
    <w:rsid w:val="00330A0B"/>
    <w:rsid w:val="00331DDF"/>
    <w:rsid w:val="00331FDD"/>
    <w:rsid w:val="00332099"/>
    <w:rsid w:val="003331CE"/>
    <w:rsid w:val="00333F46"/>
    <w:rsid w:val="003348F9"/>
    <w:rsid w:val="00334D29"/>
    <w:rsid w:val="00334D36"/>
    <w:rsid w:val="00335119"/>
    <w:rsid w:val="00335203"/>
    <w:rsid w:val="00335463"/>
    <w:rsid w:val="00335601"/>
    <w:rsid w:val="00335D0F"/>
    <w:rsid w:val="003362B3"/>
    <w:rsid w:val="003365A0"/>
    <w:rsid w:val="00336766"/>
    <w:rsid w:val="003367E8"/>
    <w:rsid w:val="00336CF2"/>
    <w:rsid w:val="00336CF3"/>
    <w:rsid w:val="00340751"/>
    <w:rsid w:val="00341B82"/>
    <w:rsid w:val="00341F30"/>
    <w:rsid w:val="00342347"/>
    <w:rsid w:val="00343371"/>
    <w:rsid w:val="00343CD9"/>
    <w:rsid w:val="0034438C"/>
    <w:rsid w:val="0034577F"/>
    <w:rsid w:val="00345CEB"/>
    <w:rsid w:val="0034657B"/>
    <w:rsid w:val="0034730A"/>
    <w:rsid w:val="003504B1"/>
    <w:rsid w:val="003507BE"/>
    <w:rsid w:val="003510F1"/>
    <w:rsid w:val="003512B1"/>
    <w:rsid w:val="00351E46"/>
    <w:rsid w:val="00351F15"/>
    <w:rsid w:val="003523F6"/>
    <w:rsid w:val="00352DE5"/>
    <w:rsid w:val="003547C6"/>
    <w:rsid w:val="003549DB"/>
    <w:rsid w:val="00354A45"/>
    <w:rsid w:val="00355BCE"/>
    <w:rsid w:val="00357778"/>
    <w:rsid w:val="00357EF1"/>
    <w:rsid w:val="003613C5"/>
    <w:rsid w:val="00361691"/>
    <w:rsid w:val="00362A18"/>
    <w:rsid w:val="00363981"/>
    <w:rsid w:val="00363A2F"/>
    <w:rsid w:val="00363B65"/>
    <w:rsid w:val="00364B87"/>
    <w:rsid w:val="00365849"/>
    <w:rsid w:val="00365ECF"/>
    <w:rsid w:val="003665FE"/>
    <w:rsid w:val="00366814"/>
    <w:rsid w:val="0036713C"/>
    <w:rsid w:val="0036734D"/>
    <w:rsid w:val="00367B07"/>
    <w:rsid w:val="0037039C"/>
    <w:rsid w:val="003736AE"/>
    <w:rsid w:val="00373E77"/>
    <w:rsid w:val="0037519A"/>
    <w:rsid w:val="00375836"/>
    <w:rsid w:val="003769B3"/>
    <w:rsid w:val="0037704B"/>
    <w:rsid w:val="0037781F"/>
    <w:rsid w:val="00377CBF"/>
    <w:rsid w:val="00380425"/>
    <w:rsid w:val="00380B62"/>
    <w:rsid w:val="00380C5A"/>
    <w:rsid w:val="00380D0D"/>
    <w:rsid w:val="003810A9"/>
    <w:rsid w:val="0038130B"/>
    <w:rsid w:val="00381BE0"/>
    <w:rsid w:val="00381EEF"/>
    <w:rsid w:val="003843DD"/>
    <w:rsid w:val="00385862"/>
    <w:rsid w:val="003858B0"/>
    <w:rsid w:val="0038599E"/>
    <w:rsid w:val="003861C0"/>
    <w:rsid w:val="003865E5"/>
    <w:rsid w:val="00387EBF"/>
    <w:rsid w:val="00390282"/>
    <w:rsid w:val="003902E2"/>
    <w:rsid w:val="0039135A"/>
    <w:rsid w:val="003915C7"/>
    <w:rsid w:val="00391D85"/>
    <w:rsid w:val="00391E06"/>
    <w:rsid w:val="003927B4"/>
    <w:rsid w:val="00392B99"/>
    <w:rsid w:val="00392E6E"/>
    <w:rsid w:val="00393FE0"/>
    <w:rsid w:val="00394278"/>
    <w:rsid w:val="00394CC9"/>
    <w:rsid w:val="00395A18"/>
    <w:rsid w:val="0039651E"/>
    <w:rsid w:val="00396630"/>
    <w:rsid w:val="003979AA"/>
    <w:rsid w:val="003A0B92"/>
    <w:rsid w:val="003A1509"/>
    <w:rsid w:val="003A1F1C"/>
    <w:rsid w:val="003A25EC"/>
    <w:rsid w:val="003A4547"/>
    <w:rsid w:val="003A4EB7"/>
    <w:rsid w:val="003A4F3C"/>
    <w:rsid w:val="003A500B"/>
    <w:rsid w:val="003A6051"/>
    <w:rsid w:val="003A67B5"/>
    <w:rsid w:val="003A71B4"/>
    <w:rsid w:val="003B06CD"/>
    <w:rsid w:val="003B0F76"/>
    <w:rsid w:val="003B1A28"/>
    <w:rsid w:val="003B27FC"/>
    <w:rsid w:val="003B29EC"/>
    <w:rsid w:val="003B2E9B"/>
    <w:rsid w:val="003B2F26"/>
    <w:rsid w:val="003B303C"/>
    <w:rsid w:val="003B3D65"/>
    <w:rsid w:val="003B4365"/>
    <w:rsid w:val="003B47BF"/>
    <w:rsid w:val="003B6B40"/>
    <w:rsid w:val="003C0ECA"/>
    <w:rsid w:val="003C0F36"/>
    <w:rsid w:val="003C1B03"/>
    <w:rsid w:val="003C29D1"/>
    <w:rsid w:val="003C34DE"/>
    <w:rsid w:val="003C3746"/>
    <w:rsid w:val="003C47F9"/>
    <w:rsid w:val="003C4809"/>
    <w:rsid w:val="003C4F14"/>
    <w:rsid w:val="003C5213"/>
    <w:rsid w:val="003C5A6E"/>
    <w:rsid w:val="003C6340"/>
    <w:rsid w:val="003C65D3"/>
    <w:rsid w:val="003C7422"/>
    <w:rsid w:val="003C7D4B"/>
    <w:rsid w:val="003D014A"/>
    <w:rsid w:val="003D0297"/>
    <w:rsid w:val="003D083C"/>
    <w:rsid w:val="003D1285"/>
    <w:rsid w:val="003D1B0B"/>
    <w:rsid w:val="003D27A2"/>
    <w:rsid w:val="003D3089"/>
    <w:rsid w:val="003D419A"/>
    <w:rsid w:val="003D4212"/>
    <w:rsid w:val="003D4A4C"/>
    <w:rsid w:val="003D5BCF"/>
    <w:rsid w:val="003D6342"/>
    <w:rsid w:val="003D6720"/>
    <w:rsid w:val="003D6CA4"/>
    <w:rsid w:val="003D7CCE"/>
    <w:rsid w:val="003E0B90"/>
    <w:rsid w:val="003E0F24"/>
    <w:rsid w:val="003E1307"/>
    <w:rsid w:val="003E1613"/>
    <w:rsid w:val="003E1B0E"/>
    <w:rsid w:val="003E1C4A"/>
    <w:rsid w:val="003E1CCC"/>
    <w:rsid w:val="003E20A3"/>
    <w:rsid w:val="003E2126"/>
    <w:rsid w:val="003E3BAF"/>
    <w:rsid w:val="003E482C"/>
    <w:rsid w:val="003E4C94"/>
    <w:rsid w:val="003E51A9"/>
    <w:rsid w:val="003E57FC"/>
    <w:rsid w:val="003E5872"/>
    <w:rsid w:val="003E6178"/>
    <w:rsid w:val="003E69B6"/>
    <w:rsid w:val="003E6D2D"/>
    <w:rsid w:val="003E75B7"/>
    <w:rsid w:val="003E79B1"/>
    <w:rsid w:val="003E7B41"/>
    <w:rsid w:val="003F09BB"/>
    <w:rsid w:val="003F150B"/>
    <w:rsid w:val="003F17EB"/>
    <w:rsid w:val="003F1DA7"/>
    <w:rsid w:val="003F29A7"/>
    <w:rsid w:val="003F2E62"/>
    <w:rsid w:val="003F2FC2"/>
    <w:rsid w:val="003F3228"/>
    <w:rsid w:val="003F3A23"/>
    <w:rsid w:val="003F3BFE"/>
    <w:rsid w:val="003F59A9"/>
    <w:rsid w:val="003F5A51"/>
    <w:rsid w:val="003F7092"/>
    <w:rsid w:val="003F7C9B"/>
    <w:rsid w:val="00400774"/>
    <w:rsid w:val="00400FCE"/>
    <w:rsid w:val="0040181F"/>
    <w:rsid w:val="00402AC4"/>
    <w:rsid w:val="004033FB"/>
    <w:rsid w:val="004035FA"/>
    <w:rsid w:val="004039CA"/>
    <w:rsid w:val="00403B05"/>
    <w:rsid w:val="00404916"/>
    <w:rsid w:val="0040647C"/>
    <w:rsid w:val="00406704"/>
    <w:rsid w:val="00406BB9"/>
    <w:rsid w:val="004078CD"/>
    <w:rsid w:val="00407ABE"/>
    <w:rsid w:val="00412BFD"/>
    <w:rsid w:val="00412C34"/>
    <w:rsid w:val="004139D6"/>
    <w:rsid w:val="004141F4"/>
    <w:rsid w:val="00414948"/>
    <w:rsid w:val="0041503F"/>
    <w:rsid w:val="00415198"/>
    <w:rsid w:val="00415BC1"/>
    <w:rsid w:val="004169AE"/>
    <w:rsid w:val="00416B40"/>
    <w:rsid w:val="00417924"/>
    <w:rsid w:val="004216CF"/>
    <w:rsid w:val="00421C00"/>
    <w:rsid w:val="00422336"/>
    <w:rsid w:val="00422C36"/>
    <w:rsid w:val="00423010"/>
    <w:rsid w:val="00423466"/>
    <w:rsid w:val="00424395"/>
    <w:rsid w:val="00424414"/>
    <w:rsid w:val="00424D7C"/>
    <w:rsid w:val="0042509B"/>
    <w:rsid w:val="004258DB"/>
    <w:rsid w:val="00425E1E"/>
    <w:rsid w:val="004266D2"/>
    <w:rsid w:val="00427318"/>
    <w:rsid w:val="00430762"/>
    <w:rsid w:val="00430821"/>
    <w:rsid w:val="00430AA5"/>
    <w:rsid w:val="00432298"/>
    <w:rsid w:val="004327CE"/>
    <w:rsid w:val="00432B08"/>
    <w:rsid w:val="00432D0F"/>
    <w:rsid w:val="004335BE"/>
    <w:rsid w:val="0043416A"/>
    <w:rsid w:val="00434337"/>
    <w:rsid w:val="004352FA"/>
    <w:rsid w:val="00435609"/>
    <w:rsid w:val="00435668"/>
    <w:rsid w:val="004361EB"/>
    <w:rsid w:val="00437E28"/>
    <w:rsid w:val="00437E97"/>
    <w:rsid w:val="0044014C"/>
    <w:rsid w:val="00440450"/>
    <w:rsid w:val="00440D17"/>
    <w:rsid w:val="00441A9D"/>
    <w:rsid w:val="00441B93"/>
    <w:rsid w:val="00441D12"/>
    <w:rsid w:val="00441DFD"/>
    <w:rsid w:val="004428EE"/>
    <w:rsid w:val="00442FF5"/>
    <w:rsid w:val="00443388"/>
    <w:rsid w:val="00443B4F"/>
    <w:rsid w:val="00443D3C"/>
    <w:rsid w:val="00443E16"/>
    <w:rsid w:val="00444287"/>
    <w:rsid w:val="004451B1"/>
    <w:rsid w:val="004452C5"/>
    <w:rsid w:val="00445AD8"/>
    <w:rsid w:val="00446287"/>
    <w:rsid w:val="004473F7"/>
    <w:rsid w:val="0044797C"/>
    <w:rsid w:val="00447EFD"/>
    <w:rsid w:val="00450A0D"/>
    <w:rsid w:val="004512E6"/>
    <w:rsid w:val="0045159A"/>
    <w:rsid w:val="00451C7C"/>
    <w:rsid w:val="00452C78"/>
    <w:rsid w:val="0045306C"/>
    <w:rsid w:val="00453F62"/>
    <w:rsid w:val="004545C0"/>
    <w:rsid w:val="004546CC"/>
    <w:rsid w:val="004546CF"/>
    <w:rsid w:val="00454E58"/>
    <w:rsid w:val="00455323"/>
    <w:rsid w:val="00455902"/>
    <w:rsid w:val="0045683F"/>
    <w:rsid w:val="004568E4"/>
    <w:rsid w:val="00456BF9"/>
    <w:rsid w:val="00457673"/>
    <w:rsid w:val="004601B6"/>
    <w:rsid w:val="00460B2B"/>
    <w:rsid w:val="00461F9B"/>
    <w:rsid w:val="00463761"/>
    <w:rsid w:val="00463862"/>
    <w:rsid w:val="00463C6E"/>
    <w:rsid w:val="00463E1A"/>
    <w:rsid w:val="00465B1C"/>
    <w:rsid w:val="004675AC"/>
    <w:rsid w:val="0046773F"/>
    <w:rsid w:val="00467E9E"/>
    <w:rsid w:val="00467F90"/>
    <w:rsid w:val="00470449"/>
    <w:rsid w:val="004718F8"/>
    <w:rsid w:val="00471C12"/>
    <w:rsid w:val="0047235A"/>
    <w:rsid w:val="0047257D"/>
    <w:rsid w:val="0047261B"/>
    <w:rsid w:val="00472702"/>
    <w:rsid w:val="00472BE1"/>
    <w:rsid w:val="00472CE9"/>
    <w:rsid w:val="00473885"/>
    <w:rsid w:val="004748AE"/>
    <w:rsid w:val="00474AAD"/>
    <w:rsid w:val="00474FB3"/>
    <w:rsid w:val="0047556A"/>
    <w:rsid w:val="0047634A"/>
    <w:rsid w:val="004768D9"/>
    <w:rsid w:val="004775AB"/>
    <w:rsid w:val="00477E4B"/>
    <w:rsid w:val="00480779"/>
    <w:rsid w:val="00480941"/>
    <w:rsid w:val="00480A74"/>
    <w:rsid w:val="00480EF4"/>
    <w:rsid w:val="00481E73"/>
    <w:rsid w:val="004841B0"/>
    <w:rsid w:val="00484B81"/>
    <w:rsid w:val="00484B8A"/>
    <w:rsid w:val="00485CE0"/>
    <w:rsid w:val="00490060"/>
    <w:rsid w:val="0049034E"/>
    <w:rsid w:val="00490E90"/>
    <w:rsid w:val="004916E8"/>
    <w:rsid w:val="00491B12"/>
    <w:rsid w:val="00491B42"/>
    <w:rsid w:val="00491E9F"/>
    <w:rsid w:val="00493248"/>
    <w:rsid w:val="004950DC"/>
    <w:rsid w:val="00495441"/>
    <w:rsid w:val="00495B87"/>
    <w:rsid w:val="00496771"/>
    <w:rsid w:val="00496A58"/>
    <w:rsid w:val="00496DD4"/>
    <w:rsid w:val="00497338"/>
    <w:rsid w:val="004A07B0"/>
    <w:rsid w:val="004A0A4C"/>
    <w:rsid w:val="004A1069"/>
    <w:rsid w:val="004A15CB"/>
    <w:rsid w:val="004A1BD9"/>
    <w:rsid w:val="004A1FEA"/>
    <w:rsid w:val="004A2222"/>
    <w:rsid w:val="004A247E"/>
    <w:rsid w:val="004A338E"/>
    <w:rsid w:val="004A38DD"/>
    <w:rsid w:val="004A39B5"/>
    <w:rsid w:val="004A3A49"/>
    <w:rsid w:val="004A3EE7"/>
    <w:rsid w:val="004A5026"/>
    <w:rsid w:val="004A5289"/>
    <w:rsid w:val="004A6079"/>
    <w:rsid w:val="004A62A5"/>
    <w:rsid w:val="004B007D"/>
    <w:rsid w:val="004B0834"/>
    <w:rsid w:val="004B109B"/>
    <w:rsid w:val="004B1BA5"/>
    <w:rsid w:val="004B1F90"/>
    <w:rsid w:val="004B2292"/>
    <w:rsid w:val="004B2AC0"/>
    <w:rsid w:val="004B330A"/>
    <w:rsid w:val="004B3508"/>
    <w:rsid w:val="004B3F2E"/>
    <w:rsid w:val="004B499E"/>
    <w:rsid w:val="004B536D"/>
    <w:rsid w:val="004B6114"/>
    <w:rsid w:val="004B6348"/>
    <w:rsid w:val="004B6D1E"/>
    <w:rsid w:val="004C01C0"/>
    <w:rsid w:val="004C02B5"/>
    <w:rsid w:val="004C02EA"/>
    <w:rsid w:val="004C0464"/>
    <w:rsid w:val="004C0AAE"/>
    <w:rsid w:val="004C2093"/>
    <w:rsid w:val="004C2E07"/>
    <w:rsid w:val="004C2E96"/>
    <w:rsid w:val="004C4214"/>
    <w:rsid w:val="004C4445"/>
    <w:rsid w:val="004C4C40"/>
    <w:rsid w:val="004C501E"/>
    <w:rsid w:val="004C529E"/>
    <w:rsid w:val="004C580D"/>
    <w:rsid w:val="004C592B"/>
    <w:rsid w:val="004C6901"/>
    <w:rsid w:val="004C7474"/>
    <w:rsid w:val="004C77DB"/>
    <w:rsid w:val="004C7C2B"/>
    <w:rsid w:val="004D1547"/>
    <w:rsid w:val="004D1866"/>
    <w:rsid w:val="004D1DBB"/>
    <w:rsid w:val="004D1E8C"/>
    <w:rsid w:val="004D3C03"/>
    <w:rsid w:val="004D411B"/>
    <w:rsid w:val="004D4360"/>
    <w:rsid w:val="004D51FB"/>
    <w:rsid w:val="004D5AC1"/>
    <w:rsid w:val="004D60EE"/>
    <w:rsid w:val="004D612B"/>
    <w:rsid w:val="004D6D16"/>
    <w:rsid w:val="004E0E1A"/>
    <w:rsid w:val="004E1212"/>
    <w:rsid w:val="004E13C9"/>
    <w:rsid w:val="004E2617"/>
    <w:rsid w:val="004E4042"/>
    <w:rsid w:val="004E41BD"/>
    <w:rsid w:val="004E41E0"/>
    <w:rsid w:val="004E4BAE"/>
    <w:rsid w:val="004E6CDC"/>
    <w:rsid w:val="004E789C"/>
    <w:rsid w:val="004E7EB7"/>
    <w:rsid w:val="004F02FF"/>
    <w:rsid w:val="004F036F"/>
    <w:rsid w:val="004F03CC"/>
    <w:rsid w:val="004F09DF"/>
    <w:rsid w:val="004F1213"/>
    <w:rsid w:val="004F2154"/>
    <w:rsid w:val="004F2F03"/>
    <w:rsid w:val="004F3688"/>
    <w:rsid w:val="004F37D8"/>
    <w:rsid w:val="004F3C16"/>
    <w:rsid w:val="004F3F4C"/>
    <w:rsid w:val="004F42DE"/>
    <w:rsid w:val="004F5478"/>
    <w:rsid w:val="004F5D1B"/>
    <w:rsid w:val="004F5DC5"/>
    <w:rsid w:val="004F6079"/>
    <w:rsid w:val="004F6915"/>
    <w:rsid w:val="005016B5"/>
    <w:rsid w:val="00501AD5"/>
    <w:rsid w:val="00501DD1"/>
    <w:rsid w:val="0050242B"/>
    <w:rsid w:val="0050285A"/>
    <w:rsid w:val="0050382F"/>
    <w:rsid w:val="00504133"/>
    <w:rsid w:val="00504A22"/>
    <w:rsid w:val="00504C86"/>
    <w:rsid w:val="00504E7D"/>
    <w:rsid w:val="0050517D"/>
    <w:rsid w:val="0050658B"/>
    <w:rsid w:val="005075D5"/>
    <w:rsid w:val="005079EF"/>
    <w:rsid w:val="00507B9F"/>
    <w:rsid w:val="005105D1"/>
    <w:rsid w:val="00510884"/>
    <w:rsid w:val="00510F66"/>
    <w:rsid w:val="005113E1"/>
    <w:rsid w:val="005120A6"/>
    <w:rsid w:val="0051214A"/>
    <w:rsid w:val="00512DEA"/>
    <w:rsid w:val="00512E25"/>
    <w:rsid w:val="00513874"/>
    <w:rsid w:val="005141D4"/>
    <w:rsid w:val="005146CE"/>
    <w:rsid w:val="00514AFF"/>
    <w:rsid w:val="00515D29"/>
    <w:rsid w:val="0051666F"/>
    <w:rsid w:val="00516E2F"/>
    <w:rsid w:val="0051758C"/>
    <w:rsid w:val="00517E3D"/>
    <w:rsid w:val="00521883"/>
    <w:rsid w:val="005218AD"/>
    <w:rsid w:val="00521FF4"/>
    <w:rsid w:val="00522ADB"/>
    <w:rsid w:val="005244C6"/>
    <w:rsid w:val="00525C58"/>
    <w:rsid w:val="005262F5"/>
    <w:rsid w:val="005264E4"/>
    <w:rsid w:val="005271DE"/>
    <w:rsid w:val="0052763E"/>
    <w:rsid w:val="00527C3A"/>
    <w:rsid w:val="00527EA8"/>
    <w:rsid w:val="00530193"/>
    <w:rsid w:val="00530B68"/>
    <w:rsid w:val="00530EC1"/>
    <w:rsid w:val="0053190F"/>
    <w:rsid w:val="005320C3"/>
    <w:rsid w:val="0053233D"/>
    <w:rsid w:val="00532A55"/>
    <w:rsid w:val="005333BE"/>
    <w:rsid w:val="00533FD6"/>
    <w:rsid w:val="0053465B"/>
    <w:rsid w:val="005346F8"/>
    <w:rsid w:val="00534CFC"/>
    <w:rsid w:val="00535A5F"/>
    <w:rsid w:val="00535EC4"/>
    <w:rsid w:val="005369E3"/>
    <w:rsid w:val="00537205"/>
    <w:rsid w:val="00537454"/>
    <w:rsid w:val="00537508"/>
    <w:rsid w:val="00537EC7"/>
    <w:rsid w:val="005409C7"/>
    <w:rsid w:val="00540E4A"/>
    <w:rsid w:val="00541954"/>
    <w:rsid w:val="00542A03"/>
    <w:rsid w:val="00543BA0"/>
    <w:rsid w:val="00543BAD"/>
    <w:rsid w:val="0054479F"/>
    <w:rsid w:val="00544BAD"/>
    <w:rsid w:val="00546155"/>
    <w:rsid w:val="005463C7"/>
    <w:rsid w:val="005467EA"/>
    <w:rsid w:val="00546853"/>
    <w:rsid w:val="00546D98"/>
    <w:rsid w:val="00547870"/>
    <w:rsid w:val="00547E3F"/>
    <w:rsid w:val="00551585"/>
    <w:rsid w:val="005524E0"/>
    <w:rsid w:val="00552E2F"/>
    <w:rsid w:val="00552E37"/>
    <w:rsid w:val="005532B0"/>
    <w:rsid w:val="005535B3"/>
    <w:rsid w:val="00553655"/>
    <w:rsid w:val="00554D30"/>
    <w:rsid w:val="0055505E"/>
    <w:rsid w:val="0055554D"/>
    <w:rsid w:val="005558BB"/>
    <w:rsid w:val="00555E79"/>
    <w:rsid w:val="00555FB9"/>
    <w:rsid w:val="00556E88"/>
    <w:rsid w:val="00557A89"/>
    <w:rsid w:val="0056013B"/>
    <w:rsid w:val="00560312"/>
    <w:rsid w:val="00560D87"/>
    <w:rsid w:val="00560F45"/>
    <w:rsid w:val="005611A3"/>
    <w:rsid w:val="0056144C"/>
    <w:rsid w:val="0056178D"/>
    <w:rsid w:val="00562540"/>
    <w:rsid w:val="00562718"/>
    <w:rsid w:val="0056322F"/>
    <w:rsid w:val="0056378D"/>
    <w:rsid w:val="005644E1"/>
    <w:rsid w:val="00564BA1"/>
    <w:rsid w:val="00565542"/>
    <w:rsid w:val="005661C5"/>
    <w:rsid w:val="0056652A"/>
    <w:rsid w:val="00566CEC"/>
    <w:rsid w:val="00570C98"/>
    <w:rsid w:val="00570EA5"/>
    <w:rsid w:val="00571BE2"/>
    <w:rsid w:val="005730A4"/>
    <w:rsid w:val="005730FC"/>
    <w:rsid w:val="005732B7"/>
    <w:rsid w:val="00573988"/>
    <w:rsid w:val="005749B2"/>
    <w:rsid w:val="0057566F"/>
    <w:rsid w:val="00576C0B"/>
    <w:rsid w:val="00577310"/>
    <w:rsid w:val="0058025C"/>
    <w:rsid w:val="0058039F"/>
    <w:rsid w:val="00580F96"/>
    <w:rsid w:val="00581857"/>
    <w:rsid w:val="005821DE"/>
    <w:rsid w:val="00582366"/>
    <w:rsid w:val="005829DC"/>
    <w:rsid w:val="00582B75"/>
    <w:rsid w:val="00582FBD"/>
    <w:rsid w:val="005836D2"/>
    <w:rsid w:val="00583770"/>
    <w:rsid w:val="00584074"/>
    <w:rsid w:val="005841C9"/>
    <w:rsid w:val="00584D33"/>
    <w:rsid w:val="00585274"/>
    <w:rsid w:val="00585C49"/>
    <w:rsid w:val="005864FE"/>
    <w:rsid w:val="00586552"/>
    <w:rsid w:val="0058704C"/>
    <w:rsid w:val="00587351"/>
    <w:rsid w:val="00587A4B"/>
    <w:rsid w:val="005919B1"/>
    <w:rsid w:val="0059235A"/>
    <w:rsid w:val="00592576"/>
    <w:rsid w:val="00592913"/>
    <w:rsid w:val="00592B4F"/>
    <w:rsid w:val="00593338"/>
    <w:rsid w:val="00593E60"/>
    <w:rsid w:val="0059428F"/>
    <w:rsid w:val="005961EB"/>
    <w:rsid w:val="0059631B"/>
    <w:rsid w:val="005964B5"/>
    <w:rsid w:val="005966EF"/>
    <w:rsid w:val="00597180"/>
    <w:rsid w:val="005A0025"/>
    <w:rsid w:val="005A06BF"/>
    <w:rsid w:val="005A0E8B"/>
    <w:rsid w:val="005A1530"/>
    <w:rsid w:val="005A23B1"/>
    <w:rsid w:val="005A2ACF"/>
    <w:rsid w:val="005A3008"/>
    <w:rsid w:val="005A37C7"/>
    <w:rsid w:val="005A3C14"/>
    <w:rsid w:val="005A408A"/>
    <w:rsid w:val="005A4583"/>
    <w:rsid w:val="005A544C"/>
    <w:rsid w:val="005A5BC0"/>
    <w:rsid w:val="005A5C8E"/>
    <w:rsid w:val="005A638E"/>
    <w:rsid w:val="005A652B"/>
    <w:rsid w:val="005A6ECA"/>
    <w:rsid w:val="005A76F5"/>
    <w:rsid w:val="005B0DC1"/>
    <w:rsid w:val="005B18F9"/>
    <w:rsid w:val="005B1A77"/>
    <w:rsid w:val="005B2B69"/>
    <w:rsid w:val="005B3674"/>
    <w:rsid w:val="005B3B33"/>
    <w:rsid w:val="005B3EC2"/>
    <w:rsid w:val="005B4017"/>
    <w:rsid w:val="005B4771"/>
    <w:rsid w:val="005B4D36"/>
    <w:rsid w:val="005B5238"/>
    <w:rsid w:val="005B5C7D"/>
    <w:rsid w:val="005B611D"/>
    <w:rsid w:val="005B6484"/>
    <w:rsid w:val="005B7817"/>
    <w:rsid w:val="005C0D26"/>
    <w:rsid w:val="005C1216"/>
    <w:rsid w:val="005C12EE"/>
    <w:rsid w:val="005C2004"/>
    <w:rsid w:val="005C20AE"/>
    <w:rsid w:val="005C2803"/>
    <w:rsid w:val="005C2D6A"/>
    <w:rsid w:val="005C2EA1"/>
    <w:rsid w:val="005C329A"/>
    <w:rsid w:val="005C34E7"/>
    <w:rsid w:val="005C3BD1"/>
    <w:rsid w:val="005C3F2B"/>
    <w:rsid w:val="005C5A22"/>
    <w:rsid w:val="005C5FFF"/>
    <w:rsid w:val="005C613D"/>
    <w:rsid w:val="005C6B86"/>
    <w:rsid w:val="005C6E7E"/>
    <w:rsid w:val="005C6E87"/>
    <w:rsid w:val="005C7278"/>
    <w:rsid w:val="005C7517"/>
    <w:rsid w:val="005C7C9E"/>
    <w:rsid w:val="005C7F99"/>
    <w:rsid w:val="005D037C"/>
    <w:rsid w:val="005D05FF"/>
    <w:rsid w:val="005D1E4B"/>
    <w:rsid w:val="005D23D3"/>
    <w:rsid w:val="005D2630"/>
    <w:rsid w:val="005D3031"/>
    <w:rsid w:val="005D4234"/>
    <w:rsid w:val="005D4805"/>
    <w:rsid w:val="005D481F"/>
    <w:rsid w:val="005D54F2"/>
    <w:rsid w:val="005D58B1"/>
    <w:rsid w:val="005D62E7"/>
    <w:rsid w:val="005D6A55"/>
    <w:rsid w:val="005D6ABB"/>
    <w:rsid w:val="005D6DC1"/>
    <w:rsid w:val="005D76AC"/>
    <w:rsid w:val="005D7755"/>
    <w:rsid w:val="005D7960"/>
    <w:rsid w:val="005E0168"/>
    <w:rsid w:val="005E0269"/>
    <w:rsid w:val="005E034A"/>
    <w:rsid w:val="005E074D"/>
    <w:rsid w:val="005E0E16"/>
    <w:rsid w:val="005E152C"/>
    <w:rsid w:val="005E24EA"/>
    <w:rsid w:val="005E2F18"/>
    <w:rsid w:val="005E36DC"/>
    <w:rsid w:val="005E41AE"/>
    <w:rsid w:val="005E45E0"/>
    <w:rsid w:val="005E5283"/>
    <w:rsid w:val="005E52A3"/>
    <w:rsid w:val="005E570D"/>
    <w:rsid w:val="005E574D"/>
    <w:rsid w:val="005E5969"/>
    <w:rsid w:val="005F0456"/>
    <w:rsid w:val="005F098C"/>
    <w:rsid w:val="005F0CFA"/>
    <w:rsid w:val="005F0F32"/>
    <w:rsid w:val="005F13FC"/>
    <w:rsid w:val="005F1F5D"/>
    <w:rsid w:val="005F2C48"/>
    <w:rsid w:val="005F2CC0"/>
    <w:rsid w:val="005F3087"/>
    <w:rsid w:val="005F429A"/>
    <w:rsid w:val="005F59E7"/>
    <w:rsid w:val="005F5C6C"/>
    <w:rsid w:val="005F6C86"/>
    <w:rsid w:val="005F6DEB"/>
    <w:rsid w:val="00600588"/>
    <w:rsid w:val="006007A8"/>
    <w:rsid w:val="00600CD5"/>
    <w:rsid w:val="006021E2"/>
    <w:rsid w:val="00602500"/>
    <w:rsid w:val="00602FB8"/>
    <w:rsid w:val="006038A2"/>
    <w:rsid w:val="00603936"/>
    <w:rsid w:val="00603FDF"/>
    <w:rsid w:val="00604334"/>
    <w:rsid w:val="00604461"/>
    <w:rsid w:val="006047DE"/>
    <w:rsid w:val="0060517A"/>
    <w:rsid w:val="0060579E"/>
    <w:rsid w:val="00606092"/>
    <w:rsid w:val="006063D2"/>
    <w:rsid w:val="00606AEB"/>
    <w:rsid w:val="006073B7"/>
    <w:rsid w:val="006103F0"/>
    <w:rsid w:val="00610956"/>
    <w:rsid w:val="00610E5C"/>
    <w:rsid w:val="00611FBD"/>
    <w:rsid w:val="00612C2B"/>
    <w:rsid w:val="006144D2"/>
    <w:rsid w:val="00615ED5"/>
    <w:rsid w:val="00616412"/>
    <w:rsid w:val="00616713"/>
    <w:rsid w:val="00616E24"/>
    <w:rsid w:val="00617297"/>
    <w:rsid w:val="0062047F"/>
    <w:rsid w:val="00620B79"/>
    <w:rsid w:val="006213B3"/>
    <w:rsid w:val="006221C1"/>
    <w:rsid w:val="00622ED5"/>
    <w:rsid w:val="006234AE"/>
    <w:rsid w:val="0062380D"/>
    <w:rsid w:val="00623BE3"/>
    <w:rsid w:val="0062429C"/>
    <w:rsid w:val="00624A99"/>
    <w:rsid w:val="00626587"/>
    <w:rsid w:val="00627047"/>
    <w:rsid w:val="00630649"/>
    <w:rsid w:val="006308E4"/>
    <w:rsid w:val="00630B6C"/>
    <w:rsid w:val="00630E0D"/>
    <w:rsid w:val="006319D9"/>
    <w:rsid w:val="00632429"/>
    <w:rsid w:val="006326F3"/>
    <w:rsid w:val="00632EFC"/>
    <w:rsid w:val="0063393F"/>
    <w:rsid w:val="00634357"/>
    <w:rsid w:val="00634AA9"/>
    <w:rsid w:val="0063504F"/>
    <w:rsid w:val="006350FA"/>
    <w:rsid w:val="006354A4"/>
    <w:rsid w:val="00635A2B"/>
    <w:rsid w:val="00635C81"/>
    <w:rsid w:val="00636747"/>
    <w:rsid w:val="006371E2"/>
    <w:rsid w:val="00637C4C"/>
    <w:rsid w:val="00637D67"/>
    <w:rsid w:val="00637DDA"/>
    <w:rsid w:val="0064013D"/>
    <w:rsid w:val="00641FC3"/>
    <w:rsid w:val="0064236D"/>
    <w:rsid w:val="00642D36"/>
    <w:rsid w:val="006435D1"/>
    <w:rsid w:val="0064411D"/>
    <w:rsid w:val="00644642"/>
    <w:rsid w:val="00644752"/>
    <w:rsid w:val="00644FCC"/>
    <w:rsid w:val="0064641B"/>
    <w:rsid w:val="00646D50"/>
    <w:rsid w:val="00647BA3"/>
    <w:rsid w:val="00650984"/>
    <w:rsid w:val="00651F41"/>
    <w:rsid w:val="0065277D"/>
    <w:rsid w:val="00653321"/>
    <w:rsid w:val="006535E0"/>
    <w:rsid w:val="00653CDB"/>
    <w:rsid w:val="00654398"/>
    <w:rsid w:val="006545A6"/>
    <w:rsid w:val="006546A8"/>
    <w:rsid w:val="00654E52"/>
    <w:rsid w:val="00654FA2"/>
    <w:rsid w:val="00655593"/>
    <w:rsid w:val="00655980"/>
    <w:rsid w:val="0065641D"/>
    <w:rsid w:val="00656433"/>
    <w:rsid w:val="00656D01"/>
    <w:rsid w:val="00656EF4"/>
    <w:rsid w:val="00657723"/>
    <w:rsid w:val="00657B68"/>
    <w:rsid w:val="00657F77"/>
    <w:rsid w:val="00660609"/>
    <w:rsid w:val="00660C46"/>
    <w:rsid w:val="00661569"/>
    <w:rsid w:val="006617DE"/>
    <w:rsid w:val="00661A68"/>
    <w:rsid w:val="00662311"/>
    <w:rsid w:val="006632D9"/>
    <w:rsid w:val="00663328"/>
    <w:rsid w:val="00663AB3"/>
    <w:rsid w:val="0066454E"/>
    <w:rsid w:val="0066587D"/>
    <w:rsid w:val="006662BA"/>
    <w:rsid w:val="00666708"/>
    <w:rsid w:val="00666956"/>
    <w:rsid w:val="00666BC8"/>
    <w:rsid w:val="00666D80"/>
    <w:rsid w:val="0066752C"/>
    <w:rsid w:val="00667DE3"/>
    <w:rsid w:val="006709B3"/>
    <w:rsid w:val="00670C9C"/>
    <w:rsid w:val="00671077"/>
    <w:rsid w:val="00671AA8"/>
    <w:rsid w:val="00671F49"/>
    <w:rsid w:val="00672652"/>
    <w:rsid w:val="00672DAE"/>
    <w:rsid w:val="00672DDF"/>
    <w:rsid w:val="0067382C"/>
    <w:rsid w:val="00673D68"/>
    <w:rsid w:val="00673F96"/>
    <w:rsid w:val="006773E6"/>
    <w:rsid w:val="00677B15"/>
    <w:rsid w:val="00677B1C"/>
    <w:rsid w:val="00677DF7"/>
    <w:rsid w:val="00677FA1"/>
    <w:rsid w:val="006801A8"/>
    <w:rsid w:val="00681463"/>
    <w:rsid w:val="00681F08"/>
    <w:rsid w:val="00683784"/>
    <w:rsid w:val="00683973"/>
    <w:rsid w:val="00685972"/>
    <w:rsid w:val="006865A1"/>
    <w:rsid w:val="006865D1"/>
    <w:rsid w:val="00686902"/>
    <w:rsid w:val="0068702D"/>
    <w:rsid w:val="00687284"/>
    <w:rsid w:val="00687319"/>
    <w:rsid w:val="006875C8"/>
    <w:rsid w:val="0069154F"/>
    <w:rsid w:val="0069162C"/>
    <w:rsid w:val="00693036"/>
    <w:rsid w:val="006931B4"/>
    <w:rsid w:val="00693CF4"/>
    <w:rsid w:val="00693FB9"/>
    <w:rsid w:val="00694931"/>
    <w:rsid w:val="00695691"/>
    <w:rsid w:val="00695891"/>
    <w:rsid w:val="00695DE7"/>
    <w:rsid w:val="006967E1"/>
    <w:rsid w:val="006972BB"/>
    <w:rsid w:val="0069737D"/>
    <w:rsid w:val="006A0FF5"/>
    <w:rsid w:val="006A10AF"/>
    <w:rsid w:val="006A14E3"/>
    <w:rsid w:val="006A15D1"/>
    <w:rsid w:val="006A15F1"/>
    <w:rsid w:val="006A1972"/>
    <w:rsid w:val="006A27CB"/>
    <w:rsid w:val="006A2C09"/>
    <w:rsid w:val="006A3275"/>
    <w:rsid w:val="006A4709"/>
    <w:rsid w:val="006A488C"/>
    <w:rsid w:val="006A5980"/>
    <w:rsid w:val="006A5BB7"/>
    <w:rsid w:val="006A6159"/>
    <w:rsid w:val="006A64D5"/>
    <w:rsid w:val="006A6AE8"/>
    <w:rsid w:val="006A6EDD"/>
    <w:rsid w:val="006A721A"/>
    <w:rsid w:val="006B0AFA"/>
    <w:rsid w:val="006B1187"/>
    <w:rsid w:val="006B1B7F"/>
    <w:rsid w:val="006B2009"/>
    <w:rsid w:val="006B265F"/>
    <w:rsid w:val="006B2BC2"/>
    <w:rsid w:val="006B30E3"/>
    <w:rsid w:val="006B37B2"/>
    <w:rsid w:val="006B3B04"/>
    <w:rsid w:val="006B3D65"/>
    <w:rsid w:val="006B3DAA"/>
    <w:rsid w:val="006B41F0"/>
    <w:rsid w:val="006B45CD"/>
    <w:rsid w:val="006B4CC1"/>
    <w:rsid w:val="006B4D7C"/>
    <w:rsid w:val="006B4EB6"/>
    <w:rsid w:val="006B55A5"/>
    <w:rsid w:val="006B58D0"/>
    <w:rsid w:val="006B5AC1"/>
    <w:rsid w:val="006B5B3D"/>
    <w:rsid w:val="006B605C"/>
    <w:rsid w:val="006B64E8"/>
    <w:rsid w:val="006B6E88"/>
    <w:rsid w:val="006B7318"/>
    <w:rsid w:val="006C0338"/>
    <w:rsid w:val="006C0E0A"/>
    <w:rsid w:val="006C0E79"/>
    <w:rsid w:val="006C24CB"/>
    <w:rsid w:val="006C2641"/>
    <w:rsid w:val="006C265D"/>
    <w:rsid w:val="006C271E"/>
    <w:rsid w:val="006C36AE"/>
    <w:rsid w:val="006C3A77"/>
    <w:rsid w:val="006C5151"/>
    <w:rsid w:val="006C5484"/>
    <w:rsid w:val="006C5979"/>
    <w:rsid w:val="006C5AFD"/>
    <w:rsid w:val="006C5B61"/>
    <w:rsid w:val="006C7425"/>
    <w:rsid w:val="006C77A6"/>
    <w:rsid w:val="006C7E19"/>
    <w:rsid w:val="006D0414"/>
    <w:rsid w:val="006D10AC"/>
    <w:rsid w:val="006D15CF"/>
    <w:rsid w:val="006D16ED"/>
    <w:rsid w:val="006D38E6"/>
    <w:rsid w:val="006D3D03"/>
    <w:rsid w:val="006D3D3E"/>
    <w:rsid w:val="006D4E52"/>
    <w:rsid w:val="006D5475"/>
    <w:rsid w:val="006D5EBB"/>
    <w:rsid w:val="006D603F"/>
    <w:rsid w:val="006D652D"/>
    <w:rsid w:val="006D6896"/>
    <w:rsid w:val="006D76CA"/>
    <w:rsid w:val="006D773D"/>
    <w:rsid w:val="006E0084"/>
    <w:rsid w:val="006E0A1C"/>
    <w:rsid w:val="006E1F27"/>
    <w:rsid w:val="006E2101"/>
    <w:rsid w:val="006E3551"/>
    <w:rsid w:val="006E355C"/>
    <w:rsid w:val="006E3765"/>
    <w:rsid w:val="006E3931"/>
    <w:rsid w:val="006E3F07"/>
    <w:rsid w:val="006E62EE"/>
    <w:rsid w:val="006E6C86"/>
    <w:rsid w:val="006E713C"/>
    <w:rsid w:val="006F066F"/>
    <w:rsid w:val="006F0A90"/>
    <w:rsid w:val="006F0DDA"/>
    <w:rsid w:val="006F101C"/>
    <w:rsid w:val="006F163F"/>
    <w:rsid w:val="006F1B7B"/>
    <w:rsid w:val="006F2458"/>
    <w:rsid w:val="006F26FA"/>
    <w:rsid w:val="006F3211"/>
    <w:rsid w:val="006F3446"/>
    <w:rsid w:val="006F3696"/>
    <w:rsid w:val="006F38D2"/>
    <w:rsid w:val="006F4772"/>
    <w:rsid w:val="006F60B8"/>
    <w:rsid w:val="006F66AD"/>
    <w:rsid w:val="006F7942"/>
    <w:rsid w:val="00700260"/>
    <w:rsid w:val="00701010"/>
    <w:rsid w:val="00701EB7"/>
    <w:rsid w:val="00702563"/>
    <w:rsid w:val="00702760"/>
    <w:rsid w:val="00702C8A"/>
    <w:rsid w:val="00703ACC"/>
    <w:rsid w:val="00703B42"/>
    <w:rsid w:val="00703FFC"/>
    <w:rsid w:val="007044C1"/>
    <w:rsid w:val="00705103"/>
    <w:rsid w:val="0070513E"/>
    <w:rsid w:val="0070647D"/>
    <w:rsid w:val="00706761"/>
    <w:rsid w:val="007074A7"/>
    <w:rsid w:val="00707C42"/>
    <w:rsid w:val="00707F01"/>
    <w:rsid w:val="00707F7E"/>
    <w:rsid w:val="0071009A"/>
    <w:rsid w:val="00710CD6"/>
    <w:rsid w:val="0071211F"/>
    <w:rsid w:val="007123D2"/>
    <w:rsid w:val="00713814"/>
    <w:rsid w:val="007138E3"/>
    <w:rsid w:val="00713937"/>
    <w:rsid w:val="00714278"/>
    <w:rsid w:val="00714581"/>
    <w:rsid w:val="0071468F"/>
    <w:rsid w:val="00714AB6"/>
    <w:rsid w:val="0071598D"/>
    <w:rsid w:val="00715FE3"/>
    <w:rsid w:val="0071639A"/>
    <w:rsid w:val="0071681E"/>
    <w:rsid w:val="00716A6E"/>
    <w:rsid w:val="00716A88"/>
    <w:rsid w:val="007174B8"/>
    <w:rsid w:val="00717FAB"/>
    <w:rsid w:val="007202DA"/>
    <w:rsid w:val="00720703"/>
    <w:rsid w:val="00720D15"/>
    <w:rsid w:val="00721065"/>
    <w:rsid w:val="0072124D"/>
    <w:rsid w:val="007219B2"/>
    <w:rsid w:val="00722236"/>
    <w:rsid w:val="0072223C"/>
    <w:rsid w:val="007237C4"/>
    <w:rsid w:val="0072444C"/>
    <w:rsid w:val="00724476"/>
    <w:rsid w:val="00724978"/>
    <w:rsid w:val="00724CBE"/>
    <w:rsid w:val="00724DBC"/>
    <w:rsid w:val="0072548F"/>
    <w:rsid w:val="007266F5"/>
    <w:rsid w:val="00727470"/>
    <w:rsid w:val="007277A2"/>
    <w:rsid w:val="00727DF3"/>
    <w:rsid w:val="00727EF4"/>
    <w:rsid w:val="007306CC"/>
    <w:rsid w:val="00730A78"/>
    <w:rsid w:val="00730F70"/>
    <w:rsid w:val="007313B9"/>
    <w:rsid w:val="0073141F"/>
    <w:rsid w:val="007321A4"/>
    <w:rsid w:val="00732C5C"/>
    <w:rsid w:val="00732DAE"/>
    <w:rsid w:val="00733363"/>
    <w:rsid w:val="007337AE"/>
    <w:rsid w:val="00734687"/>
    <w:rsid w:val="00735433"/>
    <w:rsid w:val="00736276"/>
    <w:rsid w:val="00736BDA"/>
    <w:rsid w:val="00740016"/>
    <w:rsid w:val="007405A8"/>
    <w:rsid w:val="00740D37"/>
    <w:rsid w:val="00740E19"/>
    <w:rsid w:val="007416EB"/>
    <w:rsid w:val="007416F6"/>
    <w:rsid w:val="00741A5A"/>
    <w:rsid w:val="00741D25"/>
    <w:rsid w:val="0074216D"/>
    <w:rsid w:val="007421C1"/>
    <w:rsid w:val="00742229"/>
    <w:rsid w:val="007422FD"/>
    <w:rsid w:val="0074275F"/>
    <w:rsid w:val="00744191"/>
    <w:rsid w:val="00744417"/>
    <w:rsid w:val="007453E2"/>
    <w:rsid w:val="007468F6"/>
    <w:rsid w:val="00746998"/>
    <w:rsid w:val="0074699E"/>
    <w:rsid w:val="007509EE"/>
    <w:rsid w:val="00750EE9"/>
    <w:rsid w:val="007513C1"/>
    <w:rsid w:val="0075185A"/>
    <w:rsid w:val="00751C63"/>
    <w:rsid w:val="007521D1"/>
    <w:rsid w:val="00753115"/>
    <w:rsid w:val="007532E8"/>
    <w:rsid w:val="00753CB7"/>
    <w:rsid w:val="00753DC2"/>
    <w:rsid w:val="00755B25"/>
    <w:rsid w:val="007568E5"/>
    <w:rsid w:val="00756D10"/>
    <w:rsid w:val="00757AED"/>
    <w:rsid w:val="00757BE8"/>
    <w:rsid w:val="00757C31"/>
    <w:rsid w:val="0076123B"/>
    <w:rsid w:val="0076219A"/>
    <w:rsid w:val="007627C1"/>
    <w:rsid w:val="00762843"/>
    <w:rsid w:val="007635BF"/>
    <w:rsid w:val="00763603"/>
    <w:rsid w:val="007637DE"/>
    <w:rsid w:val="00763F8B"/>
    <w:rsid w:val="00764F92"/>
    <w:rsid w:val="007654D0"/>
    <w:rsid w:val="0076571A"/>
    <w:rsid w:val="00765AE0"/>
    <w:rsid w:val="00766AD1"/>
    <w:rsid w:val="0076745F"/>
    <w:rsid w:val="007677A5"/>
    <w:rsid w:val="00767CF6"/>
    <w:rsid w:val="007700C2"/>
    <w:rsid w:val="00770BAE"/>
    <w:rsid w:val="007716A5"/>
    <w:rsid w:val="00771D8E"/>
    <w:rsid w:val="007723F7"/>
    <w:rsid w:val="00772577"/>
    <w:rsid w:val="007734F4"/>
    <w:rsid w:val="0077442B"/>
    <w:rsid w:val="0077499F"/>
    <w:rsid w:val="00774D46"/>
    <w:rsid w:val="007755E5"/>
    <w:rsid w:val="0077597B"/>
    <w:rsid w:val="00775CCD"/>
    <w:rsid w:val="00775F03"/>
    <w:rsid w:val="00776730"/>
    <w:rsid w:val="00776C01"/>
    <w:rsid w:val="0077746F"/>
    <w:rsid w:val="00777A8F"/>
    <w:rsid w:val="00777AFF"/>
    <w:rsid w:val="00777E48"/>
    <w:rsid w:val="00777FCC"/>
    <w:rsid w:val="00780622"/>
    <w:rsid w:val="0078071B"/>
    <w:rsid w:val="00780B76"/>
    <w:rsid w:val="0078142F"/>
    <w:rsid w:val="0078186E"/>
    <w:rsid w:val="00781AAB"/>
    <w:rsid w:val="007825D1"/>
    <w:rsid w:val="00782A6C"/>
    <w:rsid w:val="007836A3"/>
    <w:rsid w:val="00783766"/>
    <w:rsid w:val="00784149"/>
    <w:rsid w:val="0078466F"/>
    <w:rsid w:val="007851AC"/>
    <w:rsid w:val="0078555E"/>
    <w:rsid w:val="00785773"/>
    <w:rsid w:val="007862D6"/>
    <w:rsid w:val="0078652A"/>
    <w:rsid w:val="007867BE"/>
    <w:rsid w:val="00786AC8"/>
    <w:rsid w:val="00787B53"/>
    <w:rsid w:val="00790EB4"/>
    <w:rsid w:val="00790EE0"/>
    <w:rsid w:val="0079154D"/>
    <w:rsid w:val="007916AC"/>
    <w:rsid w:val="00793F84"/>
    <w:rsid w:val="00794569"/>
    <w:rsid w:val="00794769"/>
    <w:rsid w:val="0079565D"/>
    <w:rsid w:val="0079566C"/>
    <w:rsid w:val="00795B91"/>
    <w:rsid w:val="007969A7"/>
    <w:rsid w:val="00796A7A"/>
    <w:rsid w:val="007A0170"/>
    <w:rsid w:val="007A160D"/>
    <w:rsid w:val="007A2CE9"/>
    <w:rsid w:val="007A32AA"/>
    <w:rsid w:val="007A3B03"/>
    <w:rsid w:val="007A3F27"/>
    <w:rsid w:val="007A40D7"/>
    <w:rsid w:val="007A4A84"/>
    <w:rsid w:val="007A4DB3"/>
    <w:rsid w:val="007A4E7F"/>
    <w:rsid w:val="007A51BC"/>
    <w:rsid w:val="007A6237"/>
    <w:rsid w:val="007A6257"/>
    <w:rsid w:val="007A62F3"/>
    <w:rsid w:val="007A6B8E"/>
    <w:rsid w:val="007A7BD5"/>
    <w:rsid w:val="007A7E89"/>
    <w:rsid w:val="007B0072"/>
    <w:rsid w:val="007B0A1A"/>
    <w:rsid w:val="007B0F6F"/>
    <w:rsid w:val="007B1796"/>
    <w:rsid w:val="007B19E0"/>
    <w:rsid w:val="007B1B1F"/>
    <w:rsid w:val="007B23E1"/>
    <w:rsid w:val="007B2679"/>
    <w:rsid w:val="007B2F53"/>
    <w:rsid w:val="007B3081"/>
    <w:rsid w:val="007B3F2F"/>
    <w:rsid w:val="007B41FD"/>
    <w:rsid w:val="007B4544"/>
    <w:rsid w:val="007B489E"/>
    <w:rsid w:val="007B48FE"/>
    <w:rsid w:val="007B557E"/>
    <w:rsid w:val="007B72B8"/>
    <w:rsid w:val="007B77D7"/>
    <w:rsid w:val="007C0090"/>
    <w:rsid w:val="007C09A9"/>
    <w:rsid w:val="007C1E60"/>
    <w:rsid w:val="007C36AF"/>
    <w:rsid w:val="007C5392"/>
    <w:rsid w:val="007C563B"/>
    <w:rsid w:val="007C5935"/>
    <w:rsid w:val="007C6300"/>
    <w:rsid w:val="007C63C6"/>
    <w:rsid w:val="007C6CF8"/>
    <w:rsid w:val="007C73B1"/>
    <w:rsid w:val="007C746C"/>
    <w:rsid w:val="007D0311"/>
    <w:rsid w:val="007D031E"/>
    <w:rsid w:val="007D1157"/>
    <w:rsid w:val="007D16C4"/>
    <w:rsid w:val="007D2472"/>
    <w:rsid w:val="007D26D0"/>
    <w:rsid w:val="007D28B7"/>
    <w:rsid w:val="007D2C68"/>
    <w:rsid w:val="007D2DA7"/>
    <w:rsid w:val="007D318D"/>
    <w:rsid w:val="007D3885"/>
    <w:rsid w:val="007D3CEF"/>
    <w:rsid w:val="007D4198"/>
    <w:rsid w:val="007D453B"/>
    <w:rsid w:val="007D4A0C"/>
    <w:rsid w:val="007D5576"/>
    <w:rsid w:val="007D570E"/>
    <w:rsid w:val="007D6E9E"/>
    <w:rsid w:val="007E0605"/>
    <w:rsid w:val="007E066A"/>
    <w:rsid w:val="007E0B4E"/>
    <w:rsid w:val="007E0D83"/>
    <w:rsid w:val="007E1961"/>
    <w:rsid w:val="007E1CD5"/>
    <w:rsid w:val="007E20AA"/>
    <w:rsid w:val="007E2AA0"/>
    <w:rsid w:val="007E2B13"/>
    <w:rsid w:val="007E51FB"/>
    <w:rsid w:val="007E62A1"/>
    <w:rsid w:val="007E6E50"/>
    <w:rsid w:val="007E70C6"/>
    <w:rsid w:val="007E73D6"/>
    <w:rsid w:val="007E766F"/>
    <w:rsid w:val="007E7BF3"/>
    <w:rsid w:val="007F0927"/>
    <w:rsid w:val="007F1021"/>
    <w:rsid w:val="007F15CA"/>
    <w:rsid w:val="007F2315"/>
    <w:rsid w:val="007F321F"/>
    <w:rsid w:val="007F34AA"/>
    <w:rsid w:val="007F3F4C"/>
    <w:rsid w:val="007F4457"/>
    <w:rsid w:val="007F46B1"/>
    <w:rsid w:val="007F48EF"/>
    <w:rsid w:val="007F4DA6"/>
    <w:rsid w:val="007F5A99"/>
    <w:rsid w:val="007F5F98"/>
    <w:rsid w:val="007F6D55"/>
    <w:rsid w:val="007F6EBB"/>
    <w:rsid w:val="007F7350"/>
    <w:rsid w:val="007F77B6"/>
    <w:rsid w:val="007F7CA1"/>
    <w:rsid w:val="00800B16"/>
    <w:rsid w:val="0080429A"/>
    <w:rsid w:val="008043AE"/>
    <w:rsid w:val="00804D6F"/>
    <w:rsid w:val="0080572C"/>
    <w:rsid w:val="00805F97"/>
    <w:rsid w:val="008061CF"/>
    <w:rsid w:val="00806CAC"/>
    <w:rsid w:val="0080789F"/>
    <w:rsid w:val="00807910"/>
    <w:rsid w:val="00810034"/>
    <w:rsid w:val="0081021E"/>
    <w:rsid w:val="008104F7"/>
    <w:rsid w:val="00810566"/>
    <w:rsid w:val="0081067A"/>
    <w:rsid w:val="00810A50"/>
    <w:rsid w:val="00811658"/>
    <w:rsid w:val="00812120"/>
    <w:rsid w:val="008129F3"/>
    <w:rsid w:val="00812CF3"/>
    <w:rsid w:val="0081317F"/>
    <w:rsid w:val="00814374"/>
    <w:rsid w:val="0081469C"/>
    <w:rsid w:val="00815118"/>
    <w:rsid w:val="00815576"/>
    <w:rsid w:val="0081596F"/>
    <w:rsid w:val="00815CD8"/>
    <w:rsid w:val="00815D5B"/>
    <w:rsid w:val="00816342"/>
    <w:rsid w:val="008168FF"/>
    <w:rsid w:val="00817878"/>
    <w:rsid w:val="00820307"/>
    <w:rsid w:val="00822089"/>
    <w:rsid w:val="008225E1"/>
    <w:rsid w:val="008229F9"/>
    <w:rsid w:val="00822D90"/>
    <w:rsid w:val="0082326F"/>
    <w:rsid w:val="0082393F"/>
    <w:rsid w:val="00823CFE"/>
    <w:rsid w:val="00824947"/>
    <w:rsid w:val="0082583C"/>
    <w:rsid w:val="00825923"/>
    <w:rsid w:val="0082623A"/>
    <w:rsid w:val="00826396"/>
    <w:rsid w:val="00826C13"/>
    <w:rsid w:val="00826C37"/>
    <w:rsid w:val="00826CE1"/>
    <w:rsid w:val="00827DD0"/>
    <w:rsid w:val="00830045"/>
    <w:rsid w:val="00830291"/>
    <w:rsid w:val="008308BC"/>
    <w:rsid w:val="00830963"/>
    <w:rsid w:val="00830C9B"/>
    <w:rsid w:val="00831DB5"/>
    <w:rsid w:val="00831F94"/>
    <w:rsid w:val="008320BB"/>
    <w:rsid w:val="0083234D"/>
    <w:rsid w:val="00832BA1"/>
    <w:rsid w:val="00833021"/>
    <w:rsid w:val="008334C0"/>
    <w:rsid w:val="00833654"/>
    <w:rsid w:val="00833838"/>
    <w:rsid w:val="00834959"/>
    <w:rsid w:val="00835535"/>
    <w:rsid w:val="00835773"/>
    <w:rsid w:val="00835844"/>
    <w:rsid w:val="0083627C"/>
    <w:rsid w:val="00836387"/>
    <w:rsid w:val="00836D31"/>
    <w:rsid w:val="00837A38"/>
    <w:rsid w:val="00837E4E"/>
    <w:rsid w:val="00837EE2"/>
    <w:rsid w:val="00840E90"/>
    <w:rsid w:val="008410A7"/>
    <w:rsid w:val="0084179A"/>
    <w:rsid w:val="00841BFE"/>
    <w:rsid w:val="00841E46"/>
    <w:rsid w:val="00841F53"/>
    <w:rsid w:val="00841F5E"/>
    <w:rsid w:val="00842C25"/>
    <w:rsid w:val="0084447A"/>
    <w:rsid w:val="00844558"/>
    <w:rsid w:val="008452F2"/>
    <w:rsid w:val="00846C60"/>
    <w:rsid w:val="00847FEB"/>
    <w:rsid w:val="008500D6"/>
    <w:rsid w:val="00850148"/>
    <w:rsid w:val="008508E8"/>
    <w:rsid w:val="008514E0"/>
    <w:rsid w:val="0085241B"/>
    <w:rsid w:val="008531D2"/>
    <w:rsid w:val="00853C70"/>
    <w:rsid w:val="00853EEB"/>
    <w:rsid w:val="0085458C"/>
    <w:rsid w:val="00854958"/>
    <w:rsid w:val="00854AEA"/>
    <w:rsid w:val="00854BD1"/>
    <w:rsid w:val="00855199"/>
    <w:rsid w:val="0085524A"/>
    <w:rsid w:val="008553FE"/>
    <w:rsid w:val="00856A42"/>
    <w:rsid w:val="00857645"/>
    <w:rsid w:val="008600EA"/>
    <w:rsid w:val="00860E58"/>
    <w:rsid w:val="00861120"/>
    <w:rsid w:val="00861570"/>
    <w:rsid w:val="00861F79"/>
    <w:rsid w:val="008633BD"/>
    <w:rsid w:val="008634D7"/>
    <w:rsid w:val="00863CED"/>
    <w:rsid w:val="008643EC"/>
    <w:rsid w:val="0086565F"/>
    <w:rsid w:val="0086579F"/>
    <w:rsid w:val="00865DEE"/>
    <w:rsid w:val="008663A0"/>
    <w:rsid w:val="00866B39"/>
    <w:rsid w:val="0086752C"/>
    <w:rsid w:val="00867EC9"/>
    <w:rsid w:val="00870430"/>
    <w:rsid w:val="00870477"/>
    <w:rsid w:val="00870BD2"/>
    <w:rsid w:val="00871351"/>
    <w:rsid w:val="0087149F"/>
    <w:rsid w:val="008728DF"/>
    <w:rsid w:val="00872C66"/>
    <w:rsid w:val="00873168"/>
    <w:rsid w:val="00873378"/>
    <w:rsid w:val="0087337A"/>
    <w:rsid w:val="008733BA"/>
    <w:rsid w:val="008739ED"/>
    <w:rsid w:val="00873EBC"/>
    <w:rsid w:val="00873FBA"/>
    <w:rsid w:val="00873FD6"/>
    <w:rsid w:val="008751F9"/>
    <w:rsid w:val="00875A92"/>
    <w:rsid w:val="00875AB3"/>
    <w:rsid w:val="00875AC2"/>
    <w:rsid w:val="00875FF8"/>
    <w:rsid w:val="0087629F"/>
    <w:rsid w:val="0087793A"/>
    <w:rsid w:val="008817B9"/>
    <w:rsid w:val="00881A01"/>
    <w:rsid w:val="00881E88"/>
    <w:rsid w:val="008828FB"/>
    <w:rsid w:val="00882A37"/>
    <w:rsid w:val="00882F98"/>
    <w:rsid w:val="00883121"/>
    <w:rsid w:val="008836D9"/>
    <w:rsid w:val="00883B41"/>
    <w:rsid w:val="0088405E"/>
    <w:rsid w:val="008842EB"/>
    <w:rsid w:val="008848D0"/>
    <w:rsid w:val="008861B8"/>
    <w:rsid w:val="008867EB"/>
    <w:rsid w:val="00886B91"/>
    <w:rsid w:val="00886C23"/>
    <w:rsid w:val="00886D31"/>
    <w:rsid w:val="00887A6B"/>
    <w:rsid w:val="0089009A"/>
    <w:rsid w:val="0089188D"/>
    <w:rsid w:val="00891A4A"/>
    <w:rsid w:val="00893414"/>
    <w:rsid w:val="008935F2"/>
    <w:rsid w:val="00893FBE"/>
    <w:rsid w:val="0089445D"/>
    <w:rsid w:val="00894A97"/>
    <w:rsid w:val="00894BBD"/>
    <w:rsid w:val="00895055"/>
    <w:rsid w:val="00895134"/>
    <w:rsid w:val="0089659A"/>
    <w:rsid w:val="00897107"/>
    <w:rsid w:val="0089712C"/>
    <w:rsid w:val="0089726F"/>
    <w:rsid w:val="0089790F"/>
    <w:rsid w:val="008A1C6B"/>
    <w:rsid w:val="008A24C1"/>
    <w:rsid w:val="008A2840"/>
    <w:rsid w:val="008A3518"/>
    <w:rsid w:val="008A3E7E"/>
    <w:rsid w:val="008A4D80"/>
    <w:rsid w:val="008A5390"/>
    <w:rsid w:val="008A5417"/>
    <w:rsid w:val="008B017C"/>
    <w:rsid w:val="008B0AF6"/>
    <w:rsid w:val="008B0EB5"/>
    <w:rsid w:val="008B13EB"/>
    <w:rsid w:val="008B14B1"/>
    <w:rsid w:val="008B1537"/>
    <w:rsid w:val="008B1ED5"/>
    <w:rsid w:val="008B25C1"/>
    <w:rsid w:val="008B2E4B"/>
    <w:rsid w:val="008B39FC"/>
    <w:rsid w:val="008B3A1F"/>
    <w:rsid w:val="008B3D60"/>
    <w:rsid w:val="008B3D7A"/>
    <w:rsid w:val="008B3DF1"/>
    <w:rsid w:val="008B4112"/>
    <w:rsid w:val="008B4511"/>
    <w:rsid w:val="008B4673"/>
    <w:rsid w:val="008B4741"/>
    <w:rsid w:val="008B5601"/>
    <w:rsid w:val="008B598B"/>
    <w:rsid w:val="008B6207"/>
    <w:rsid w:val="008B6595"/>
    <w:rsid w:val="008B65E9"/>
    <w:rsid w:val="008B67C4"/>
    <w:rsid w:val="008B6E71"/>
    <w:rsid w:val="008B713A"/>
    <w:rsid w:val="008B775E"/>
    <w:rsid w:val="008B7BDB"/>
    <w:rsid w:val="008B7F77"/>
    <w:rsid w:val="008C02EB"/>
    <w:rsid w:val="008C1653"/>
    <w:rsid w:val="008C1F80"/>
    <w:rsid w:val="008C27EF"/>
    <w:rsid w:val="008C37C3"/>
    <w:rsid w:val="008C3AE1"/>
    <w:rsid w:val="008C3D21"/>
    <w:rsid w:val="008C3ED2"/>
    <w:rsid w:val="008C68A5"/>
    <w:rsid w:val="008C6C23"/>
    <w:rsid w:val="008C6DD3"/>
    <w:rsid w:val="008C7C4C"/>
    <w:rsid w:val="008D05C3"/>
    <w:rsid w:val="008D05C5"/>
    <w:rsid w:val="008D0F28"/>
    <w:rsid w:val="008D172E"/>
    <w:rsid w:val="008D242C"/>
    <w:rsid w:val="008D255C"/>
    <w:rsid w:val="008D2C98"/>
    <w:rsid w:val="008D2ECD"/>
    <w:rsid w:val="008D3401"/>
    <w:rsid w:val="008D38B6"/>
    <w:rsid w:val="008D3AE6"/>
    <w:rsid w:val="008D5797"/>
    <w:rsid w:val="008D57D2"/>
    <w:rsid w:val="008D6582"/>
    <w:rsid w:val="008D7360"/>
    <w:rsid w:val="008D7838"/>
    <w:rsid w:val="008E00E0"/>
    <w:rsid w:val="008E1271"/>
    <w:rsid w:val="008E21BE"/>
    <w:rsid w:val="008E25E6"/>
    <w:rsid w:val="008E35AE"/>
    <w:rsid w:val="008E37BF"/>
    <w:rsid w:val="008E3CF7"/>
    <w:rsid w:val="008E4A09"/>
    <w:rsid w:val="008E56A4"/>
    <w:rsid w:val="008E5D71"/>
    <w:rsid w:val="008E5FE5"/>
    <w:rsid w:val="008E7AED"/>
    <w:rsid w:val="008E7E5E"/>
    <w:rsid w:val="008F022D"/>
    <w:rsid w:val="008F137E"/>
    <w:rsid w:val="008F1B2B"/>
    <w:rsid w:val="008F1CDE"/>
    <w:rsid w:val="008F21F0"/>
    <w:rsid w:val="008F264C"/>
    <w:rsid w:val="008F2E4E"/>
    <w:rsid w:val="008F3184"/>
    <w:rsid w:val="008F3B16"/>
    <w:rsid w:val="008F4403"/>
    <w:rsid w:val="008F5101"/>
    <w:rsid w:val="008F689F"/>
    <w:rsid w:val="008F6B82"/>
    <w:rsid w:val="008F6F15"/>
    <w:rsid w:val="008F7BCE"/>
    <w:rsid w:val="008F7E99"/>
    <w:rsid w:val="009001B8"/>
    <w:rsid w:val="009002D4"/>
    <w:rsid w:val="009006A4"/>
    <w:rsid w:val="00900B7D"/>
    <w:rsid w:val="00900BEF"/>
    <w:rsid w:val="0090103B"/>
    <w:rsid w:val="0090176A"/>
    <w:rsid w:val="00901B50"/>
    <w:rsid w:val="009029F2"/>
    <w:rsid w:val="00903449"/>
    <w:rsid w:val="00903C5E"/>
    <w:rsid w:val="009043BA"/>
    <w:rsid w:val="00904828"/>
    <w:rsid w:val="00904E44"/>
    <w:rsid w:val="00904FE1"/>
    <w:rsid w:val="00905487"/>
    <w:rsid w:val="0090621C"/>
    <w:rsid w:val="009072C3"/>
    <w:rsid w:val="00907CC7"/>
    <w:rsid w:val="009102CD"/>
    <w:rsid w:val="00911A71"/>
    <w:rsid w:val="00911AF0"/>
    <w:rsid w:val="00911B22"/>
    <w:rsid w:val="00911B9A"/>
    <w:rsid w:val="00911E77"/>
    <w:rsid w:val="00913082"/>
    <w:rsid w:val="00913467"/>
    <w:rsid w:val="00914B03"/>
    <w:rsid w:val="00914DF5"/>
    <w:rsid w:val="00914F84"/>
    <w:rsid w:val="00915F7F"/>
    <w:rsid w:val="00917A56"/>
    <w:rsid w:val="00917AC9"/>
    <w:rsid w:val="00917D91"/>
    <w:rsid w:val="0092094E"/>
    <w:rsid w:val="00920AC9"/>
    <w:rsid w:val="00921099"/>
    <w:rsid w:val="009218A7"/>
    <w:rsid w:val="00921E78"/>
    <w:rsid w:val="00924084"/>
    <w:rsid w:val="0092413C"/>
    <w:rsid w:val="009242BC"/>
    <w:rsid w:val="00924BF4"/>
    <w:rsid w:val="00925113"/>
    <w:rsid w:val="009258DD"/>
    <w:rsid w:val="0092592A"/>
    <w:rsid w:val="00925B5D"/>
    <w:rsid w:val="00925CF6"/>
    <w:rsid w:val="00925FCC"/>
    <w:rsid w:val="00926850"/>
    <w:rsid w:val="00926D4C"/>
    <w:rsid w:val="0092736A"/>
    <w:rsid w:val="00927920"/>
    <w:rsid w:val="00927D88"/>
    <w:rsid w:val="009318DD"/>
    <w:rsid w:val="00931CE3"/>
    <w:rsid w:val="009321C3"/>
    <w:rsid w:val="00932528"/>
    <w:rsid w:val="00933390"/>
    <w:rsid w:val="0093351C"/>
    <w:rsid w:val="00933641"/>
    <w:rsid w:val="00934C2F"/>
    <w:rsid w:val="009357C8"/>
    <w:rsid w:val="00935952"/>
    <w:rsid w:val="00935A3E"/>
    <w:rsid w:val="00936777"/>
    <w:rsid w:val="009368F1"/>
    <w:rsid w:val="009375E0"/>
    <w:rsid w:val="009376FC"/>
    <w:rsid w:val="00937B23"/>
    <w:rsid w:val="0094024F"/>
    <w:rsid w:val="00940A9E"/>
    <w:rsid w:val="00941E84"/>
    <w:rsid w:val="00941F17"/>
    <w:rsid w:val="00942AA3"/>
    <w:rsid w:val="009431F5"/>
    <w:rsid w:val="00943B95"/>
    <w:rsid w:val="00943B9B"/>
    <w:rsid w:val="00943CE5"/>
    <w:rsid w:val="00944465"/>
    <w:rsid w:val="00944EC8"/>
    <w:rsid w:val="009469B4"/>
    <w:rsid w:val="009470B4"/>
    <w:rsid w:val="00947528"/>
    <w:rsid w:val="00947F72"/>
    <w:rsid w:val="00947F9D"/>
    <w:rsid w:val="009509A4"/>
    <w:rsid w:val="00950A97"/>
    <w:rsid w:val="00951023"/>
    <w:rsid w:val="009513DB"/>
    <w:rsid w:val="00952628"/>
    <w:rsid w:val="00952C5E"/>
    <w:rsid w:val="00953823"/>
    <w:rsid w:val="00954FCE"/>
    <w:rsid w:val="0095548A"/>
    <w:rsid w:val="009554CB"/>
    <w:rsid w:val="009556BC"/>
    <w:rsid w:val="00956FD0"/>
    <w:rsid w:val="0095710D"/>
    <w:rsid w:val="009579ED"/>
    <w:rsid w:val="00957CDF"/>
    <w:rsid w:val="00957E16"/>
    <w:rsid w:val="009601CE"/>
    <w:rsid w:val="00960261"/>
    <w:rsid w:val="009602C8"/>
    <w:rsid w:val="00960318"/>
    <w:rsid w:val="009610A6"/>
    <w:rsid w:val="00961306"/>
    <w:rsid w:val="00961B36"/>
    <w:rsid w:val="009622D2"/>
    <w:rsid w:val="0096453F"/>
    <w:rsid w:val="00964AA9"/>
    <w:rsid w:val="00965336"/>
    <w:rsid w:val="00965CB6"/>
    <w:rsid w:val="00966204"/>
    <w:rsid w:val="009665BD"/>
    <w:rsid w:val="009679CE"/>
    <w:rsid w:val="0097000D"/>
    <w:rsid w:val="00970D65"/>
    <w:rsid w:val="009711F9"/>
    <w:rsid w:val="00971FBB"/>
    <w:rsid w:val="00973158"/>
    <w:rsid w:val="009740BA"/>
    <w:rsid w:val="009743A7"/>
    <w:rsid w:val="00975DEB"/>
    <w:rsid w:val="009761F2"/>
    <w:rsid w:val="009762DF"/>
    <w:rsid w:val="00976969"/>
    <w:rsid w:val="00976E27"/>
    <w:rsid w:val="009774DD"/>
    <w:rsid w:val="00977E35"/>
    <w:rsid w:val="00977F3E"/>
    <w:rsid w:val="009809EF"/>
    <w:rsid w:val="00981B6C"/>
    <w:rsid w:val="009828DC"/>
    <w:rsid w:val="00983223"/>
    <w:rsid w:val="00983415"/>
    <w:rsid w:val="00983847"/>
    <w:rsid w:val="009839CF"/>
    <w:rsid w:val="00984429"/>
    <w:rsid w:val="0098462A"/>
    <w:rsid w:val="00984635"/>
    <w:rsid w:val="00984B9B"/>
    <w:rsid w:val="00985A13"/>
    <w:rsid w:val="009864C7"/>
    <w:rsid w:val="00986921"/>
    <w:rsid w:val="0099018E"/>
    <w:rsid w:val="00990356"/>
    <w:rsid w:val="009913A3"/>
    <w:rsid w:val="009916BD"/>
    <w:rsid w:val="00991D16"/>
    <w:rsid w:val="00992398"/>
    <w:rsid w:val="00992BB3"/>
    <w:rsid w:val="00992D3F"/>
    <w:rsid w:val="00993395"/>
    <w:rsid w:val="009934CF"/>
    <w:rsid w:val="009938AD"/>
    <w:rsid w:val="00993BFC"/>
    <w:rsid w:val="00993C81"/>
    <w:rsid w:val="00994127"/>
    <w:rsid w:val="009942E9"/>
    <w:rsid w:val="00995EA3"/>
    <w:rsid w:val="009974F4"/>
    <w:rsid w:val="0099783B"/>
    <w:rsid w:val="00997AAE"/>
    <w:rsid w:val="00997E62"/>
    <w:rsid w:val="009A03FB"/>
    <w:rsid w:val="009A1150"/>
    <w:rsid w:val="009A1238"/>
    <w:rsid w:val="009A1707"/>
    <w:rsid w:val="009A2098"/>
    <w:rsid w:val="009A6159"/>
    <w:rsid w:val="009A6BD2"/>
    <w:rsid w:val="009A7558"/>
    <w:rsid w:val="009A758B"/>
    <w:rsid w:val="009B06D0"/>
    <w:rsid w:val="009B0E30"/>
    <w:rsid w:val="009B0F57"/>
    <w:rsid w:val="009B0F5B"/>
    <w:rsid w:val="009B1FFD"/>
    <w:rsid w:val="009B2488"/>
    <w:rsid w:val="009B281C"/>
    <w:rsid w:val="009B2A27"/>
    <w:rsid w:val="009B2B7E"/>
    <w:rsid w:val="009B3084"/>
    <w:rsid w:val="009B370C"/>
    <w:rsid w:val="009B38DB"/>
    <w:rsid w:val="009B3A82"/>
    <w:rsid w:val="009B3E60"/>
    <w:rsid w:val="009B3F07"/>
    <w:rsid w:val="009B474A"/>
    <w:rsid w:val="009B48F0"/>
    <w:rsid w:val="009B5313"/>
    <w:rsid w:val="009B5432"/>
    <w:rsid w:val="009B57A6"/>
    <w:rsid w:val="009B5B1D"/>
    <w:rsid w:val="009B614C"/>
    <w:rsid w:val="009B6204"/>
    <w:rsid w:val="009B64D8"/>
    <w:rsid w:val="009B677E"/>
    <w:rsid w:val="009B7210"/>
    <w:rsid w:val="009B75A9"/>
    <w:rsid w:val="009B77DD"/>
    <w:rsid w:val="009B7CF5"/>
    <w:rsid w:val="009B7FEF"/>
    <w:rsid w:val="009C0347"/>
    <w:rsid w:val="009C1D9A"/>
    <w:rsid w:val="009C1E09"/>
    <w:rsid w:val="009C2357"/>
    <w:rsid w:val="009C3167"/>
    <w:rsid w:val="009C4453"/>
    <w:rsid w:val="009C46F3"/>
    <w:rsid w:val="009C50A5"/>
    <w:rsid w:val="009C5563"/>
    <w:rsid w:val="009C59C3"/>
    <w:rsid w:val="009C5AD6"/>
    <w:rsid w:val="009C5C36"/>
    <w:rsid w:val="009C5D71"/>
    <w:rsid w:val="009C5E7F"/>
    <w:rsid w:val="009C61C8"/>
    <w:rsid w:val="009C6483"/>
    <w:rsid w:val="009C6B80"/>
    <w:rsid w:val="009C753E"/>
    <w:rsid w:val="009D01E6"/>
    <w:rsid w:val="009D0368"/>
    <w:rsid w:val="009D06A5"/>
    <w:rsid w:val="009D0B4A"/>
    <w:rsid w:val="009D0C69"/>
    <w:rsid w:val="009D1F30"/>
    <w:rsid w:val="009D3AFA"/>
    <w:rsid w:val="009D4045"/>
    <w:rsid w:val="009D42C4"/>
    <w:rsid w:val="009D6082"/>
    <w:rsid w:val="009D6745"/>
    <w:rsid w:val="009D6FDD"/>
    <w:rsid w:val="009D7DD5"/>
    <w:rsid w:val="009E0652"/>
    <w:rsid w:val="009E07E8"/>
    <w:rsid w:val="009E0875"/>
    <w:rsid w:val="009E0AED"/>
    <w:rsid w:val="009E0CA0"/>
    <w:rsid w:val="009E2475"/>
    <w:rsid w:val="009E2C4F"/>
    <w:rsid w:val="009E4461"/>
    <w:rsid w:val="009E5E84"/>
    <w:rsid w:val="009E7931"/>
    <w:rsid w:val="009F0645"/>
    <w:rsid w:val="009F0E26"/>
    <w:rsid w:val="009F1F01"/>
    <w:rsid w:val="009F22FD"/>
    <w:rsid w:val="009F2341"/>
    <w:rsid w:val="009F325B"/>
    <w:rsid w:val="009F3BF2"/>
    <w:rsid w:val="009F4147"/>
    <w:rsid w:val="009F4288"/>
    <w:rsid w:val="009F4A16"/>
    <w:rsid w:val="009F5772"/>
    <w:rsid w:val="009F5F04"/>
    <w:rsid w:val="009F65CD"/>
    <w:rsid w:val="009F66BE"/>
    <w:rsid w:val="009F6C6A"/>
    <w:rsid w:val="009F6E33"/>
    <w:rsid w:val="009F73CD"/>
    <w:rsid w:val="009F7448"/>
    <w:rsid w:val="009F76B2"/>
    <w:rsid w:val="00A003F1"/>
    <w:rsid w:val="00A00591"/>
    <w:rsid w:val="00A0110C"/>
    <w:rsid w:val="00A014E2"/>
    <w:rsid w:val="00A01567"/>
    <w:rsid w:val="00A019F2"/>
    <w:rsid w:val="00A01D6B"/>
    <w:rsid w:val="00A020AC"/>
    <w:rsid w:val="00A024EB"/>
    <w:rsid w:val="00A02D04"/>
    <w:rsid w:val="00A03189"/>
    <w:rsid w:val="00A03941"/>
    <w:rsid w:val="00A039A5"/>
    <w:rsid w:val="00A059EE"/>
    <w:rsid w:val="00A06C51"/>
    <w:rsid w:val="00A0715F"/>
    <w:rsid w:val="00A0737B"/>
    <w:rsid w:val="00A07544"/>
    <w:rsid w:val="00A07894"/>
    <w:rsid w:val="00A0799F"/>
    <w:rsid w:val="00A106DC"/>
    <w:rsid w:val="00A1074E"/>
    <w:rsid w:val="00A10A11"/>
    <w:rsid w:val="00A11915"/>
    <w:rsid w:val="00A11FF0"/>
    <w:rsid w:val="00A13269"/>
    <w:rsid w:val="00A13797"/>
    <w:rsid w:val="00A1402C"/>
    <w:rsid w:val="00A14C25"/>
    <w:rsid w:val="00A16139"/>
    <w:rsid w:val="00A16553"/>
    <w:rsid w:val="00A168D5"/>
    <w:rsid w:val="00A1706D"/>
    <w:rsid w:val="00A1768B"/>
    <w:rsid w:val="00A20F39"/>
    <w:rsid w:val="00A22320"/>
    <w:rsid w:val="00A223AB"/>
    <w:rsid w:val="00A227DE"/>
    <w:rsid w:val="00A23447"/>
    <w:rsid w:val="00A23465"/>
    <w:rsid w:val="00A247EB"/>
    <w:rsid w:val="00A24A60"/>
    <w:rsid w:val="00A25302"/>
    <w:rsid w:val="00A254EB"/>
    <w:rsid w:val="00A25823"/>
    <w:rsid w:val="00A258C3"/>
    <w:rsid w:val="00A25A48"/>
    <w:rsid w:val="00A267B8"/>
    <w:rsid w:val="00A269BC"/>
    <w:rsid w:val="00A27F5B"/>
    <w:rsid w:val="00A30310"/>
    <w:rsid w:val="00A305A2"/>
    <w:rsid w:val="00A3102B"/>
    <w:rsid w:val="00A314B3"/>
    <w:rsid w:val="00A3161D"/>
    <w:rsid w:val="00A31C00"/>
    <w:rsid w:val="00A32B99"/>
    <w:rsid w:val="00A33084"/>
    <w:rsid w:val="00A344A0"/>
    <w:rsid w:val="00A34F2B"/>
    <w:rsid w:val="00A355FF"/>
    <w:rsid w:val="00A36030"/>
    <w:rsid w:val="00A36BEC"/>
    <w:rsid w:val="00A36FF1"/>
    <w:rsid w:val="00A37604"/>
    <w:rsid w:val="00A3792B"/>
    <w:rsid w:val="00A404B7"/>
    <w:rsid w:val="00A4071F"/>
    <w:rsid w:val="00A40BF5"/>
    <w:rsid w:val="00A41563"/>
    <w:rsid w:val="00A42371"/>
    <w:rsid w:val="00A42414"/>
    <w:rsid w:val="00A42622"/>
    <w:rsid w:val="00A42928"/>
    <w:rsid w:val="00A431AD"/>
    <w:rsid w:val="00A437E0"/>
    <w:rsid w:val="00A4439F"/>
    <w:rsid w:val="00A454EB"/>
    <w:rsid w:val="00A45B48"/>
    <w:rsid w:val="00A50609"/>
    <w:rsid w:val="00A50AE9"/>
    <w:rsid w:val="00A518DE"/>
    <w:rsid w:val="00A51A87"/>
    <w:rsid w:val="00A51ADA"/>
    <w:rsid w:val="00A51EC9"/>
    <w:rsid w:val="00A52288"/>
    <w:rsid w:val="00A526FC"/>
    <w:rsid w:val="00A527C7"/>
    <w:rsid w:val="00A52D6F"/>
    <w:rsid w:val="00A53E2F"/>
    <w:rsid w:val="00A56325"/>
    <w:rsid w:val="00A567EA"/>
    <w:rsid w:val="00A579D2"/>
    <w:rsid w:val="00A60769"/>
    <w:rsid w:val="00A611BE"/>
    <w:rsid w:val="00A61DA8"/>
    <w:rsid w:val="00A62FF3"/>
    <w:rsid w:val="00A6386B"/>
    <w:rsid w:val="00A645E3"/>
    <w:rsid w:val="00A647DD"/>
    <w:rsid w:val="00A65088"/>
    <w:rsid w:val="00A65B48"/>
    <w:rsid w:val="00A660D5"/>
    <w:rsid w:val="00A66B88"/>
    <w:rsid w:val="00A66D4E"/>
    <w:rsid w:val="00A6721E"/>
    <w:rsid w:val="00A6763C"/>
    <w:rsid w:val="00A67B2A"/>
    <w:rsid w:val="00A67D20"/>
    <w:rsid w:val="00A700B9"/>
    <w:rsid w:val="00A70827"/>
    <w:rsid w:val="00A70FCC"/>
    <w:rsid w:val="00A7126F"/>
    <w:rsid w:val="00A7133B"/>
    <w:rsid w:val="00A71DA9"/>
    <w:rsid w:val="00A7224D"/>
    <w:rsid w:val="00A7292A"/>
    <w:rsid w:val="00A73184"/>
    <w:rsid w:val="00A74616"/>
    <w:rsid w:val="00A761CB"/>
    <w:rsid w:val="00A76DEA"/>
    <w:rsid w:val="00A80944"/>
    <w:rsid w:val="00A80DF8"/>
    <w:rsid w:val="00A815B2"/>
    <w:rsid w:val="00A821E6"/>
    <w:rsid w:val="00A828D3"/>
    <w:rsid w:val="00A83D08"/>
    <w:rsid w:val="00A83FF4"/>
    <w:rsid w:val="00A855F1"/>
    <w:rsid w:val="00A85AEF"/>
    <w:rsid w:val="00A85C3B"/>
    <w:rsid w:val="00A865B5"/>
    <w:rsid w:val="00A86824"/>
    <w:rsid w:val="00A879F9"/>
    <w:rsid w:val="00A909DB"/>
    <w:rsid w:val="00A91910"/>
    <w:rsid w:val="00A91C6E"/>
    <w:rsid w:val="00A91F24"/>
    <w:rsid w:val="00A92DD8"/>
    <w:rsid w:val="00A951B7"/>
    <w:rsid w:val="00A9580D"/>
    <w:rsid w:val="00A959DD"/>
    <w:rsid w:val="00A96708"/>
    <w:rsid w:val="00A96759"/>
    <w:rsid w:val="00A96D3D"/>
    <w:rsid w:val="00A96EFD"/>
    <w:rsid w:val="00A9721A"/>
    <w:rsid w:val="00A97EF5"/>
    <w:rsid w:val="00AA00CE"/>
    <w:rsid w:val="00AA105C"/>
    <w:rsid w:val="00AA12E2"/>
    <w:rsid w:val="00AA1964"/>
    <w:rsid w:val="00AA1E9D"/>
    <w:rsid w:val="00AA4113"/>
    <w:rsid w:val="00AA44E4"/>
    <w:rsid w:val="00AA51C7"/>
    <w:rsid w:val="00AA59A2"/>
    <w:rsid w:val="00AA5A9D"/>
    <w:rsid w:val="00AA5C48"/>
    <w:rsid w:val="00AA734F"/>
    <w:rsid w:val="00AA7B10"/>
    <w:rsid w:val="00AA7D79"/>
    <w:rsid w:val="00AA7E13"/>
    <w:rsid w:val="00AB24CD"/>
    <w:rsid w:val="00AB25F6"/>
    <w:rsid w:val="00AB29CF"/>
    <w:rsid w:val="00AB2BF0"/>
    <w:rsid w:val="00AB391E"/>
    <w:rsid w:val="00AB3B51"/>
    <w:rsid w:val="00AB457B"/>
    <w:rsid w:val="00AB4745"/>
    <w:rsid w:val="00AB531C"/>
    <w:rsid w:val="00AB53DA"/>
    <w:rsid w:val="00AB59E0"/>
    <w:rsid w:val="00AB609E"/>
    <w:rsid w:val="00AB630B"/>
    <w:rsid w:val="00AB67EA"/>
    <w:rsid w:val="00AB7E1D"/>
    <w:rsid w:val="00AC0775"/>
    <w:rsid w:val="00AC15DE"/>
    <w:rsid w:val="00AC2997"/>
    <w:rsid w:val="00AC2E1D"/>
    <w:rsid w:val="00AC410C"/>
    <w:rsid w:val="00AC4504"/>
    <w:rsid w:val="00AC4EB7"/>
    <w:rsid w:val="00AC5ED0"/>
    <w:rsid w:val="00AC6AD6"/>
    <w:rsid w:val="00AD097B"/>
    <w:rsid w:val="00AD0B9C"/>
    <w:rsid w:val="00AD0C57"/>
    <w:rsid w:val="00AD0E46"/>
    <w:rsid w:val="00AD1459"/>
    <w:rsid w:val="00AD2DD8"/>
    <w:rsid w:val="00AD3B6E"/>
    <w:rsid w:val="00AD4177"/>
    <w:rsid w:val="00AD4AB7"/>
    <w:rsid w:val="00AD5471"/>
    <w:rsid w:val="00AD552C"/>
    <w:rsid w:val="00AD619E"/>
    <w:rsid w:val="00AD79BF"/>
    <w:rsid w:val="00AE0AB6"/>
    <w:rsid w:val="00AE1F05"/>
    <w:rsid w:val="00AE3D60"/>
    <w:rsid w:val="00AE3FCE"/>
    <w:rsid w:val="00AE402B"/>
    <w:rsid w:val="00AE6229"/>
    <w:rsid w:val="00AE68AB"/>
    <w:rsid w:val="00AE6950"/>
    <w:rsid w:val="00AE71FB"/>
    <w:rsid w:val="00AE73D8"/>
    <w:rsid w:val="00AE7721"/>
    <w:rsid w:val="00AE77E8"/>
    <w:rsid w:val="00AE7C36"/>
    <w:rsid w:val="00AE7C53"/>
    <w:rsid w:val="00AE7C6D"/>
    <w:rsid w:val="00AF0272"/>
    <w:rsid w:val="00AF0676"/>
    <w:rsid w:val="00AF09A3"/>
    <w:rsid w:val="00AF0C5F"/>
    <w:rsid w:val="00AF13F8"/>
    <w:rsid w:val="00AF207E"/>
    <w:rsid w:val="00AF2440"/>
    <w:rsid w:val="00AF2837"/>
    <w:rsid w:val="00AF49DF"/>
    <w:rsid w:val="00AF4DFC"/>
    <w:rsid w:val="00AF5F4F"/>
    <w:rsid w:val="00AF7425"/>
    <w:rsid w:val="00AF781C"/>
    <w:rsid w:val="00B00E44"/>
    <w:rsid w:val="00B0133A"/>
    <w:rsid w:val="00B01574"/>
    <w:rsid w:val="00B015FC"/>
    <w:rsid w:val="00B01D36"/>
    <w:rsid w:val="00B02AB7"/>
    <w:rsid w:val="00B03270"/>
    <w:rsid w:val="00B032DC"/>
    <w:rsid w:val="00B03774"/>
    <w:rsid w:val="00B03F75"/>
    <w:rsid w:val="00B040BA"/>
    <w:rsid w:val="00B042C6"/>
    <w:rsid w:val="00B0447E"/>
    <w:rsid w:val="00B051B9"/>
    <w:rsid w:val="00B05C6D"/>
    <w:rsid w:val="00B061AD"/>
    <w:rsid w:val="00B071A5"/>
    <w:rsid w:val="00B10F1F"/>
    <w:rsid w:val="00B10FE1"/>
    <w:rsid w:val="00B11492"/>
    <w:rsid w:val="00B1199D"/>
    <w:rsid w:val="00B11B31"/>
    <w:rsid w:val="00B1293B"/>
    <w:rsid w:val="00B13635"/>
    <w:rsid w:val="00B13B85"/>
    <w:rsid w:val="00B14665"/>
    <w:rsid w:val="00B14CDE"/>
    <w:rsid w:val="00B14EBC"/>
    <w:rsid w:val="00B15273"/>
    <w:rsid w:val="00B15428"/>
    <w:rsid w:val="00B15E46"/>
    <w:rsid w:val="00B160AF"/>
    <w:rsid w:val="00B16935"/>
    <w:rsid w:val="00B16BC0"/>
    <w:rsid w:val="00B175DE"/>
    <w:rsid w:val="00B2035D"/>
    <w:rsid w:val="00B205BF"/>
    <w:rsid w:val="00B20E3B"/>
    <w:rsid w:val="00B21302"/>
    <w:rsid w:val="00B21546"/>
    <w:rsid w:val="00B221CE"/>
    <w:rsid w:val="00B22B93"/>
    <w:rsid w:val="00B23178"/>
    <w:rsid w:val="00B240F6"/>
    <w:rsid w:val="00B2459A"/>
    <w:rsid w:val="00B248BF"/>
    <w:rsid w:val="00B258E8"/>
    <w:rsid w:val="00B25A46"/>
    <w:rsid w:val="00B25D3C"/>
    <w:rsid w:val="00B270F4"/>
    <w:rsid w:val="00B27149"/>
    <w:rsid w:val="00B30A90"/>
    <w:rsid w:val="00B30C23"/>
    <w:rsid w:val="00B3153D"/>
    <w:rsid w:val="00B31674"/>
    <w:rsid w:val="00B319FF"/>
    <w:rsid w:val="00B32084"/>
    <w:rsid w:val="00B339CE"/>
    <w:rsid w:val="00B33ABE"/>
    <w:rsid w:val="00B34EB6"/>
    <w:rsid w:val="00B35519"/>
    <w:rsid w:val="00B35546"/>
    <w:rsid w:val="00B361D4"/>
    <w:rsid w:val="00B36517"/>
    <w:rsid w:val="00B36AE9"/>
    <w:rsid w:val="00B37719"/>
    <w:rsid w:val="00B37CF2"/>
    <w:rsid w:val="00B37EBD"/>
    <w:rsid w:val="00B37F3E"/>
    <w:rsid w:val="00B40619"/>
    <w:rsid w:val="00B4146F"/>
    <w:rsid w:val="00B41698"/>
    <w:rsid w:val="00B42084"/>
    <w:rsid w:val="00B420B7"/>
    <w:rsid w:val="00B4216A"/>
    <w:rsid w:val="00B42626"/>
    <w:rsid w:val="00B43252"/>
    <w:rsid w:val="00B432AC"/>
    <w:rsid w:val="00B439E0"/>
    <w:rsid w:val="00B43B35"/>
    <w:rsid w:val="00B43D85"/>
    <w:rsid w:val="00B451C5"/>
    <w:rsid w:val="00B45C5A"/>
    <w:rsid w:val="00B466E5"/>
    <w:rsid w:val="00B4672E"/>
    <w:rsid w:val="00B47349"/>
    <w:rsid w:val="00B47ABF"/>
    <w:rsid w:val="00B51930"/>
    <w:rsid w:val="00B51C5E"/>
    <w:rsid w:val="00B51FFF"/>
    <w:rsid w:val="00B52F37"/>
    <w:rsid w:val="00B53039"/>
    <w:rsid w:val="00B54612"/>
    <w:rsid w:val="00B5545C"/>
    <w:rsid w:val="00B55755"/>
    <w:rsid w:val="00B56108"/>
    <w:rsid w:val="00B5612B"/>
    <w:rsid w:val="00B571AF"/>
    <w:rsid w:val="00B57BB3"/>
    <w:rsid w:val="00B6044D"/>
    <w:rsid w:val="00B6055D"/>
    <w:rsid w:val="00B60660"/>
    <w:rsid w:val="00B60E8E"/>
    <w:rsid w:val="00B6178C"/>
    <w:rsid w:val="00B61CBB"/>
    <w:rsid w:val="00B6270D"/>
    <w:rsid w:val="00B63193"/>
    <w:rsid w:val="00B63682"/>
    <w:rsid w:val="00B638BD"/>
    <w:rsid w:val="00B63FE1"/>
    <w:rsid w:val="00B64668"/>
    <w:rsid w:val="00B65249"/>
    <w:rsid w:val="00B67240"/>
    <w:rsid w:val="00B6730F"/>
    <w:rsid w:val="00B67544"/>
    <w:rsid w:val="00B676BB"/>
    <w:rsid w:val="00B678FD"/>
    <w:rsid w:val="00B72C5A"/>
    <w:rsid w:val="00B72D83"/>
    <w:rsid w:val="00B75ED7"/>
    <w:rsid w:val="00B76051"/>
    <w:rsid w:val="00B76481"/>
    <w:rsid w:val="00B76630"/>
    <w:rsid w:val="00B766FA"/>
    <w:rsid w:val="00B772ED"/>
    <w:rsid w:val="00B7799D"/>
    <w:rsid w:val="00B77ED9"/>
    <w:rsid w:val="00B80F03"/>
    <w:rsid w:val="00B810C8"/>
    <w:rsid w:val="00B81857"/>
    <w:rsid w:val="00B81FA1"/>
    <w:rsid w:val="00B82283"/>
    <w:rsid w:val="00B82803"/>
    <w:rsid w:val="00B82A14"/>
    <w:rsid w:val="00B82A32"/>
    <w:rsid w:val="00B84300"/>
    <w:rsid w:val="00B84C42"/>
    <w:rsid w:val="00B869E0"/>
    <w:rsid w:val="00B86FD8"/>
    <w:rsid w:val="00B873D0"/>
    <w:rsid w:val="00B90A3A"/>
    <w:rsid w:val="00B90EB9"/>
    <w:rsid w:val="00B917BE"/>
    <w:rsid w:val="00B92053"/>
    <w:rsid w:val="00B9218E"/>
    <w:rsid w:val="00B92275"/>
    <w:rsid w:val="00B9266D"/>
    <w:rsid w:val="00B938EF"/>
    <w:rsid w:val="00B9439C"/>
    <w:rsid w:val="00B9479A"/>
    <w:rsid w:val="00B947A4"/>
    <w:rsid w:val="00B94B1C"/>
    <w:rsid w:val="00B95316"/>
    <w:rsid w:val="00B96601"/>
    <w:rsid w:val="00B971C6"/>
    <w:rsid w:val="00B9736C"/>
    <w:rsid w:val="00B973DB"/>
    <w:rsid w:val="00B97A51"/>
    <w:rsid w:val="00BA01B6"/>
    <w:rsid w:val="00BA10E3"/>
    <w:rsid w:val="00BA17C9"/>
    <w:rsid w:val="00BA1E05"/>
    <w:rsid w:val="00BA226A"/>
    <w:rsid w:val="00BA231F"/>
    <w:rsid w:val="00BA29E2"/>
    <w:rsid w:val="00BA2B58"/>
    <w:rsid w:val="00BA2C01"/>
    <w:rsid w:val="00BA40D4"/>
    <w:rsid w:val="00BA479B"/>
    <w:rsid w:val="00BA5699"/>
    <w:rsid w:val="00BA5AE4"/>
    <w:rsid w:val="00BB03A2"/>
    <w:rsid w:val="00BB1C6C"/>
    <w:rsid w:val="00BB237C"/>
    <w:rsid w:val="00BB275A"/>
    <w:rsid w:val="00BB2D6F"/>
    <w:rsid w:val="00BB3451"/>
    <w:rsid w:val="00BB3DB6"/>
    <w:rsid w:val="00BB4CD3"/>
    <w:rsid w:val="00BB4E8C"/>
    <w:rsid w:val="00BB7153"/>
    <w:rsid w:val="00BB7317"/>
    <w:rsid w:val="00BB7B91"/>
    <w:rsid w:val="00BB7FCD"/>
    <w:rsid w:val="00BC0D5C"/>
    <w:rsid w:val="00BC0D8D"/>
    <w:rsid w:val="00BC0ED3"/>
    <w:rsid w:val="00BC0ED6"/>
    <w:rsid w:val="00BC1DB5"/>
    <w:rsid w:val="00BC2C2F"/>
    <w:rsid w:val="00BC33ED"/>
    <w:rsid w:val="00BC39BA"/>
    <w:rsid w:val="00BC3EAC"/>
    <w:rsid w:val="00BC3EE4"/>
    <w:rsid w:val="00BC463E"/>
    <w:rsid w:val="00BC4772"/>
    <w:rsid w:val="00BC4E01"/>
    <w:rsid w:val="00BC4E3D"/>
    <w:rsid w:val="00BC5D98"/>
    <w:rsid w:val="00BC5F34"/>
    <w:rsid w:val="00BC6EE0"/>
    <w:rsid w:val="00BC7409"/>
    <w:rsid w:val="00BC7ED4"/>
    <w:rsid w:val="00BD0239"/>
    <w:rsid w:val="00BD0243"/>
    <w:rsid w:val="00BD0900"/>
    <w:rsid w:val="00BD147F"/>
    <w:rsid w:val="00BD1E44"/>
    <w:rsid w:val="00BD2009"/>
    <w:rsid w:val="00BD303A"/>
    <w:rsid w:val="00BD342F"/>
    <w:rsid w:val="00BD3933"/>
    <w:rsid w:val="00BD470D"/>
    <w:rsid w:val="00BD5B43"/>
    <w:rsid w:val="00BD5D43"/>
    <w:rsid w:val="00BD61E3"/>
    <w:rsid w:val="00BD72AD"/>
    <w:rsid w:val="00BE0549"/>
    <w:rsid w:val="00BE09B0"/>
    <w:rsid w:val="00BE0B01"/>
    <w:rsid w:val="00BE1239"/>
    <w:rsid w:val="00BE163B"/>
    <w:rsid w:val="00BE2117"/>
    <w:rsid w:val="00BE24EF"/>
    <w:rsid w:val="00BE262D"/>
    <w:rsid w:val="00BE313A"/>
    <w:rsid w:val="00BE3ACF"/>
    <w:rsid w:val="00BE3BCB"/>
    <w:rsid w:val="00BE3FF8"/>
    <w:rsid w:val="00BE4D9D"/>
    <w:rsid w:val="00BE56AE"/>
    <w:rsid w:val="00BE5C4F"/>
    <w:rsid w:val="00BE60DC"/>
    <w:rsid w:val="00BE61EF"/>
    <w:rsid w:val="00BE66EE"/>
    <w:rsid w:val="00BE68F9"/>
    <w:rsid w:val="00BE6FB8"/>
    <w:rsid w:val="00BF04C1"/>
    <w:rsid w:val="00BF0F59"/>
    <w:rsid w:val="00BF1F9E"/>
    <w:rsid w:val="00BF2095"/>
    <w:rsid w:val="00BF39FC"/>
    <w:rsid w:val="00BF3F88"/>
    <w:rsid w:val="00BF4AA0"/>
    <w:rsid w:val="00BF59E2"/>
    <w:rsid w:val="00BF5BD8"/>
    <w:rsid w:val="00BF6D79"/>
    <w:rsid w:val="00BF7679"/>
    <w:rsid w:val="00BF7F57"/>
    <w:rsid w:val="00C0040C"/>
    <w:rsid w:val="00C01A45"/>
    <w:rsid w:val="00C02238"/>
    <w:rsid w:val="00C02248"/>
    <w:rsid w:val="00C0227D"/>
    <w:rsid w:val="00C024ED"/>
    <w:rsid w:val="00C030B9"/>
    <w:rsid w:val="00C033C5"/>
    <w:rsid w:val="00C0350D"/>
    <w:rsid w:val="00C035EF"/>
    <w:rsid w:val="00C043AF"/>
    <w:rsid w:val="00C0463D"/>
    <w:rsid w:val="00C04A1C"/>
    <w:rsid w:val="00C04D0E"/>
    <w:rsid w:val="00C0592A"/>
    <w:rsid w:val="00C05FF8"/>
    <w:rsid w:val="00C06E4D"/>
    <w:rsid w:val="00C06E7E"/>
    <w:rsid w:val="00C11DC3"/>
    <w:rsid w:val="00C11EF3"/>
    <w:rsid w:val="00C122F5"/>
    <w:rsid w:val="00C13696"/>
    <w:rsid w:val="00C13C00"/>
    <w:rsid w:val="00C13C6D"/>
    <w:rsid w:val="00C14865"/>
    <w:rsid w:val="00C150A7"/>
    <w:rsid w:val="00C155F0"/>
    <w:rsid w:val="00C1561A"/>
    <w:rsid w:val="00C16297"/>
    <w:rsid w:val="00C1635D"/>
    <w:rsid w:val="00C16834"/>
    <w:rsid w:val="00C16F8B"/>
    <w:rsid w:val="00C17628"/>
    <w:rsid w:val="00C177E3"/>
    <w:rsid w:val="00C177EF"/>
    <w:rsid w:val="00C1792B"/>
    <w:rsid w:val="00C17B89"/>
    <w:rsid w:val="00C20B6A"/>
    <w:rsid w:val="00C21084"/>
    <w:rsid w:val="00C21A8E"/>
    <w:rsid w:val="00C21FE4"/>
    <w:rsid w:val="00C22D1B"/>
    <w:rsid w:val="00C237B3"/>
    <w:rsid w:val="00C255F4"/>
    <w:rsid w:val="00C25BAA"/>
    <w:rsid w:val="00C25C55"/>
    <w:rsid w:val="00C2616C"/>
    <w:rsid w:val="00C263B5"/>
    <w:rsid w:val="00C27929"/>
    <w:rsid w:val="00C27C95"/>
    <w:rsid w:val="00C31160"/>
    <w:rsid w:val="00C32546"/>
    <w:rsid w:val="00C32BF4"/>
    <w:rsid w:val="00C32CE6"/>
    <w:rsid w:val="00C32D28"/>
    <w:rsid w:val="00C33383"/>
    <w:rsid w:val="00C33571"/>
    <w:rsid w:val="00C337D3"/>
    <w:rsid w:val="00C33D1B"/>
    <w:rsid w:val="00C340A9"/>
    <w:rsid w:val="00C35950"/>
    <w:rsid w:val="00C36706"/>
    <w:rsid w:val="00C3730C"/>
    <w:rsid w:val="00C403AA"/>
    <w:rsid w:val="00C417C8"/>
    <w:rsid w:val="00C41889"/>
    <w:rsid w:val="00C41B47"/>
    <w:rsid w:val="00C41EAE"/>
    <w:rsid w:val="00C4251F"/>
    <w:rsid w:val="00C42587"/>
    <w:rsid w:val="00C42EEF"/>
    <w:rsid w:val="00C43C8A"/>
    <w:rsid w:val="00C45BBF"/>
    <w:rsid w:val="00C46581"/>
    <w:rsid w:val="00C46591"/>
    <w:rsid w:val="00C46EF4"/>
    <w:rsid w:val="00C479B0"/>
    <w:rsid w:val="00C50332"/>
    <w:rsid w:val="00C50429"/>
    <w:rsid w:val="00C50A07"/>
    <w:rsid w:val="00C50A6D"/>
    <w:rsid w:val="00C5117E"/>
    <w:rsid w:val="00C51E98"/>
    <w:rsid w:val="00C520B5"/>
    <w:rsid w:val="00C526F6"/>
    <w:rsid w:val="00C5294B"/>
    <w:rsid w:val="00C52B83"/>
    <w:rsid w:val="00C532C4"/>
    <w:rsid w:val="00C53366"/>
    <w:rsid w:val="00C53615"/>
    <w:rsid w:val="00C54732"/>
    <w:rsid w:val="00C54D8D"/>
    <w:rsid w:val="00C55E43"/>
    <w:rsid w:val="00C563D1"/>
    <w:rsid w:val="00C56427"/>
    <w:rsid w:val="00C56A0B"/>
    <w:rsid w:val="00C60160"/>
    <w:rsid w:val="00C60EDE"/>
    <w:rsid w:val="00C6148B"/>
    <w:rsid w:val="00C61D22"/>
    <w:rsid w:val="00C63CD9"/>
    <w:rsid w:val="00C63D27"/>
    <w:rsid w:val="00C65596"/>
    <w:rsid w:val="00C658D9"/>
    <w:rsid w:val="00C668D7"/>
    <w:rsid w:val="00C672AB"/>
    <w:rsid w:val="00C67A4A"/>
    <w:rsid w:val="00C70A83"/>
    <w:rsid w:val="00C7152E"/>
    <w:rsid w:val="00C71985"/>
    <w:rsid w:val="00C73334"/>
    <w:rsid w:val="00C7344B"/>
    <w:rsid w:val="00C73510"/>
    <w:rsid w:val="00C73A83"/>
    <w:rsid w:val="00C740B9"/>
    <w:rsid w:val="00C745FF"/>
    <w:rsid w:val="00C7479C"/>
    <w:rsid w:val="00C74BB2"/>
    <w:rsid w:val="00C75EAF"/>
    <w:rsid w:val="00C76C46"/>
    <w:rsid w:val="00C76DCE"/>
    <w:rsid w:val="00C80134"/>
    <w:rsid w:val="00C80AB2"/>
    <w:rsid w:val="00C80B1E"/>
    <w:rsid w:val="00C8133B"/>
    <w:rsid w:val="00C8276D"/>
    <w:rsid w:val="00C82C3F"/>
    <w:rsid w:val="00C83827"/>
    <w:rsid w:val="00C845A0"/>
    <w:rsid w:val="00C848D1"/>
    <w:rsid w:val="00C85BF2"/>
    <w:rsid w:val="00C86B8E"/>
    <w:rsid w:val="00C87647"/>
    <w:rsid w:val="00C8764D"/>
    <w:rsid w:val="00C87DB9"/>
    <w:rsid w:val="00C90660"/>
    <w:rsid w:val="00C90AD3"/>
    <w:rsid w:val="00C90BC7"/>
    <w:rsid w:val="00C917C2"/>
    <w:rsid w:val="00C92611"/>
    <w:rsid w:val="00C92D54"/>
    <w:rsid w:val="00C92FD7"/>
    <w:rsid w:val="00C931DC"/>
    <w:rsid w:val="00C94607"/>
    <w:rsid w:val="00C94AB2"/>
    <w:rsid w:val="00C94AE3"/>
    <w:rsid w:val="00C952B7"/>
    <w:rsid w:val="00C95517"/>
    <w:rsid w:val="00C95602"/>
    <w:rsid w:val="00C9696F"/>
    <w:rsid w:val="00C97600"/>
    <w:rsid w:val="00C97B05"/>
    <w:rsid w:val="00CA1954"/>
    <w:rsid w:val="00CA23E3"/>
    <w:rsid w:val="00CA26DD"/>
    <w:rsid w:val="00CA3238"/>
    <w:rsid w:val="00CA3AAF"/>
    <w:rsid w:val="00CA3AFA"/>
    <w:rsid w:val="00CA4090"/>
    <w:rsid w:val="00CA49D3"/>
    <w:rsid w:val="00CA62BD"/>
    <w:rsid w:val="00CA6A47"/>
    <w:rsid w:val="00CA7CE6"/>
    <w:rsid w:val="00CB0BE6"/>
    <w:rsid w:val="00CB1BBB"/>
    <w:rsid w:val="00CB2C12"/>
    <w:rsid w:val="00CB3CAF"/>
    <w:rsid w:val="00CB4306"/>
    <w:rsid w:val="00CB4D7F"/>
    <w:rsid w:val="00CB5619"/>
    <w:rsid w:val="00CB5FB8"/>
    <w:rsid w:val="00CB628E"/>
    <w:rsid w:val="00CB6646"/>
    <w:rsid w:val="00CB7230"/>
    <w:rsid w:val="00CB733A"/>
    <w:rsid w:val="00CB747D"/>
    <w:rsid w:val="00CB75DB"/>
    <w:rsid w:val="00CB768C"/>
    <w:rsid w:val="00CB7A27"/>
    <w:rsid w:val="00CC03D4"/>
    <w:rsid w:val="00CC0678"/>
    <w:rsid w:val="00CC153B"/>
    <w:rsid w:val="00CC15AF"/>
    <w:rsid w:val="00CC18F9"/>
    <w:rsid w:val="00CC3425"/>
    <w:rsid w:val="00CC360F"/>
    <w:rsid w:val="00CC385F"/>
    <w:rsid w:val="00CC467A"/>
    <w:rsid w:val="00CC47BA"/>
    <w:rsid w:val="00CC4A14"/>
    <w:rsid w:val="00CC4BA3"/>
    <w:rsid w:val="00CC4E74"/>
    <w:rsid w:val="00CC6C49"/>
    <w:rsid w:val="00CC7A16"/>
    <w:rsid w:val="00CC7F60"/>
    <w:rsid w:val="00CD0ED8"/>
    <w:rsid w:val="00CD192E"/>
    <w:rsid w:val="00CD23F2"/>
    <w:rsid w:val="00CD29EC"/>
    <w:rsid w:val="00CD2FEA"/>
    <w:rsid w:val="00CD3E4F"/>
    <w:rsid w:val="00CD42EA"/>
    <w:rsid w:val="00CD52BF"/>
    <w:rsid w:val="00CD677E"/>
    <w:rsid w:val="00CD6BA6"/>
    <w:rsid w:val="00CE0A06"/>
    <w:rsid w:val="00CE0CB8"/>
    <w:rsid w:val="00CE1404"/>
    <w:rsid w:val="00CE26DE"/>
    <w:rsid w:val="00CE43BA"/>
    <w:rsid w:val="00CE473B"/>
    <w:rsid w:val="00CE4CDE"/>
    <w:rsid w:val="00CE527C"/>
    <w:rsid w:val="00CE5384"/>
    <w:rsid w:val="00CE5456"/>
    <w:rsid w:val="00CE7897"/>
    <w:rsid w:val="00CF024E"/>
    <w:rsid w:val="00CF0FA4"/>
    <w:rsid w:val="00CF1F9D"/>
    <w:rsid w:val="00CF2662"/>
    <w:rsid w:val="00CF26D0"/>
    <w:rsid w:val="00CF2878"/>
    <w:rsid w:val="00CF2B66"/>
    <w:rsid w:val="00CF36B6"/>
    <w:rsid w:val="00CF4AA0"/>
    <w:rsid w:val="00CF4C8E"/>
    <w:rsid w:val="00CF6015"/>
    <w:rsid w:val="00CF6324"/>
    <w:rsid w:val="00CF6A64"/>
    <w:rsid w:val="00CF6DF8"/>
    <w:rsid w:val="00CF760A"/>
    <w:rsid w:val="00CF7C15"/>
    <w:rsid w:val="00D00D77"/>
    <w:rsid w:val="00D0195B"/>
    <w:rsid w:val="00D027D0"/>
    <w:rsid w:val="00D029AD"/>
    <w:rsid w:val="00D0301D"/>
    <w:rsid w:val="00D03F46"/>
    <w:rsid w:val="00D04511"/>
    <w:rsid w:val="00D046F1"/>
    <w:rsid w:val="00D077A7"/>
    <w:rsid w:val="00D10946"/>
    <w:rsid w:val="00D113A8"/>
    <w:rsid w:val="00D113BB"/>
    <w:rsid w:val="00D1197D"/>
    <w:rsid w:val="00D11B78"/>
    <w:rsid w:val="00D12097"/>
    <w:rsid w:val="00D127FC"/>
    <w:rsid w:val="00D139B1"/>
    <w:rsid w:val="00D139FD"/>
    <w:rsid w:val="00D13A64"/>
    <w:rsid w:val="00D13AA2"/>
    <w:rsid w:val="00D13E1F"/>
    <w:rsid w:val="00D13EAE"/>
    <w:rsid w:val="00D1461F"/>
    <w:rsid w:val="00D1511D"/>
    <w:rsid w:val="00D1668E"/>
    <w:rsid w:val="00D166A2"/>
    <w:rsid w:val="00D169EE"/>
    <w:rsid w:val="00D16F3F"/>
    <w:rsid w:val="00D17266"/>
    <w:rsid w:val="00D174CF"/>
    <w:rsid w:val="00D17929"/>
    <w:rsid w:val="00D17F3F"/>
    <w:rsid w:val="00D212F9"/>
    <w:rsid w:val="00D21A30"/>
    <w:rsid w:val="00D21C78"/>
    <w:rsid w:val="00D2310F"/>
    <w:rsid w:val="00D231E1"/>
    <w:rsid w:val="00D232CE"/>
    <w:rsid w:val="00D237E0"/>
    <w:rsid w:val="00D243A2"/>
    <w:rsid w:val="00D2472E"/>
    <w:rsid w:val="00D260CA"/>
    <w:rsid w:val="00D269BA"/>
    <w:rsid w:val="00D26E98"/>
    <w:rsid w:val="00D27CEF"/>
    <w:rsid w:val="00D30079"/>
    <w:rsid w:val="00D306FE"/>
    <w:rsid w:val="00D30813"/>
    <w:rsid w:val="00D31050"/>
    <w:rsid w:val="00D31425"/>
    <w:rsid w:val="00D31C06"/>
    <w:rsid w:val="00D33299"/>
    <w:rsid w:val="00D3359A"/>
    <w:rsid w:val="00D33B7C"/>
    <w:rsid w:val="00D34096"/>
    <w:rsid w:val="00D34185"/>
    <w:rsid w:val="00D34564"/>
    <w:rsid w:val="00D34691"/>
    <w:rsid w:val="00D34741"/>
    <w:rsid w:val="00D350D2"/>
    <w:rsid w:val="00D35898"/>
    <w:rsid w:val="00D35A7A"/>
    <w:rsid w:val="00D362D7"/>
    <w:rsid w:val="00D36A07"/>
    <w:rsid w:val="00D36D84"/>
    <w:rsid w:val="00D3724C"/>
    <w:rsid w:val="00D4072E"/>
    <w:rsid w:val="00D4155F"/>
    <w:rsid w:val="00D41CFF"/>
    <w:rsid w:val="00D42D9D"/>
    <w:rsid w:val="00D42EEA"/>
    <w:rsid w:val="00D42F67"/>
    <w:rsid w:val="00D4344A"/>
    <w:rsid w:val="00D440A5"/>
    <w:rsid w:val="00D4464A"/>
    <w:rsid w:val="00D44AF2"/>
    <w:rsid w:val="00D45A3A"/>
    <w:rsid w:val="00D46051"/>
    <w:rsid w:val="00D46088"/>
    <w:rsid w:val="00D469B6"/>
    <w:rsid w:val="00D46F88"/>
    <w:rsid w:val="00D47045"/>
    <w:rsid w:val="00D47323"/>
    <w:rsid w:val="00D50033"/>
    <w:rsid w:val="00D50390"/>
    <w:rsid w:val="00D51C7D"/>
    <w:rsid w:val="00D521B9"/>
    <w:rsid w:val="00D5226F"/>
    <w:rsid w:val="00D52835"/>
    <w:rsid w:val="00D530E5"/>
    <w:rsid w:val="00D531A2"/>
    <w:rsid w:val="00D53B04"/>
    <w:rsid w:val="00D53F52"/>
    <w:rsid w:val="00D54303"/>
    <w:rsid w:val="00D54367"/>
    <w:rsid w:val="00D55904"/>
    <w:rsid w:val="00D56373"/>
    <w:rsid w:val="00D56C71"/>
    <w:rsid w:val="00D56E2B"/>
    <w:rsid w:val="00D57525"/>
    <w:rsid w:val="00D57D78"/>
    <w:rsid w:val="00D604C3"/>
    <w:rsid w:val="00D6067A"/>
    <w:rsid w:val="00D60B58"/>
    <w:rsid w:val="00D60C54"/>
    <w:rsid w:val="00D61554"/>
    <w:rsid w:val="00D6165E"/>
    <w:rsid w:val="00D62152"/>
    <w:rsid w:val="00D630C6"/>
    <w:rsid w:val="00D63D1F"/>
    <w:rsid w:val="00D6423A"/>
    <w:rsid w:val="00D64316"/>
    <w:rsid w:val="00D64422"/>
    <w:rsid w:val="00D64FD1"/>
    <w:rsid w:val="00D66424"/>
    <w:rsid w:val="00D67ED7"/>
    <w:rsid w:val="00D702DF"/>
    <w:rsid w:val="00D707BF"/>
    <w:rsid w:val="00D715E5"/>
    <w:rsid w:val="00D71F2F"/>
    <w:rsid w:val="00D72DB7"/>
    <w:rsid w:val="00D73172"/>
    <w:rsid w:val="00D7342C"/>
    <w:rsid w:val="00D74013"/>
    <w:rsid w:val="00D7460E"/>
    <w:rsid w:val="00D75A0B"/>
    <w:rsid w:val="00D76040"/>
    <w:rsid w:val="00D768A2"/>
    <w:rsid w:val="00D76D63"/>
    <w:rsid w:val="00D774D1"/>
    <w:rsid w:val="00D77DF9"/>
    <w:rsid w:val="00D815A3"/>
    <w:rsid w:val="00D82A3B"/>
    <w:rsid w:val="00D83218"/>
    <w:rsid w:val="00D8373F"/>
    <w:rsid w:val="00D83F1B"/>
    <w:rsid w:val="00D84C8B"/>
    <w:rsid w:val="00D84E0B"/>
    <w:rsid w:val="00D85E68"/>
    <w:rsid w:val="00D9034F"/>
    <w:rsid w:val="00D9080D"/>
    <w:rsid w:val="00D91B10"/>
    <w:rsid w:val="00D92450"/>
    <w:rsid w:val="00D92A46"/>
    <w:rsid w:val="00D935CA"/>
    <w:rsid w:val="00D9370B"/>
    <w:rsid w:val="00D9469C"/>
    <w:rsid w:val="00D95B0B"/>
    <w:rsid w:val="00D95D18"/>
    <w:rsid w:val="00D9629E"/>
    <w:rsid w:val="00D96C6F"/>
    <w:rsid w:val="00D96D43"/>
    <w:rsid w:val="00D971FD"/>
    <w:rsid w:val="00D978D6"/>
    <w:rsid w:val="00D979C0"/>
    <w:rsid w:val="00D97F1F"/>
    <w:rsid w:val="00D97F91"/>
    <w:rsid w:val="00DA0873"/>
    <w:rsid w:val="00DA0E2C"/>
    <w:rsid w:val="00DA2327"/>
    <w:rsid w:val="00DA2DB2"/>
    <w:rsid w:val="00DA3981"/>
    <w:rsid w:val="00DA40E3"/>
    <w:rsid w:val="00DA5AF5"/>
    <w:rsid w:val="00DA615F"/>
    <w:rsid w:val="00DA6419"/>
    <w:rsid w:val="00DA6A2C"/>
    <w:rsid w:val="00DA7056"/>
    <w:rsid w:val="00DB0939"/>
    <w:rsid w:val="00DB0C2F"/>
    <w:rsid w:val="00DB11D3"/>
    <w:rsid w:val="00DB1369"/>
    <w:rsid w:val="00DB15D9"/>
    <w:rsid w:val="00DB1BCA"/>
    <w:rsid w:val="00DB2ABE"/>
    <w:rsid w:val="00DB2BF7"/>
    <w:rsid w:val="00DB31CC"/>
    <w:rsid w:val="00DB4199"/>
    <w:rsid w:val="00DB47D9"/>
    <w:rsid w:val="00DB49F4"/>
    <w:rsid w:val="00DB614D"/>
    <w:rsid w:val="00DB6942"/>
    <w:rsid w:val="00DB6CB1"/>
    <w:rsid w:val="00DB6F8A"/>
    <w:rsid w:val="00DB7CF9"/>
    <w:rsid w:val="00DC0215"/>
    <w:rsid w:val="00DC08D9"/>
    <w:rsid w:val="00DC0DB5"/>
    <w:rsid w:val="00DC18A8"/>
    <w:rsid w:val="00DC205D"/>
    <w:rsid w:val="00DC29B0"/>
    <w:rsid w:val="00DC336A"/>
    <w:rsid w:val="00DC3B06"/>
    <w:rsid w:val="00DC3C28"/>
    <w:rsid w:val="00DC478B"/>
    <w:rsid w:val="00DC4A97"/>
    <w:rsid w:val="00DC4B61"/>
    <w:rsid w:val="00DC533E"/>
    <w:rsid w:val="00DC5A8B"/>
    <w:rsid w:val="00DC5B1D"/>
    <w:rsid w:val="00DC67EF"/>
    <w:rsid w:val="00DC7082"/>
    <w:rsid w:val="00DC729B"/>
    <w:rsid w:val="00DC7AE5"/>
    <w:rsid w:val="00DC7D6E"/>
    <w:rsid w:val="00DD0537"/>
    <w:rsid w:val="00DD09EC"/>
    <w:rsid w:val="00DD0EF9"/>
    <w:rsid w:val="00DD1129"/>
    <w:rsid w:val="00DD16F3"/>
    <w:rsid w:val="00DD1744"/>
    <w:rsid w:val="00DD17F0"/>
    <w:rsid w:val="00DD2BB0"/>
    <w:rsid w:val="00DD2C3F"/>
    <w:rsid w:val="00DD2D54"/>
    <w:rsid w:val="00DD555B"/>
    <w:rsid w:val="00DD561F"/>
    <w:rsid w:val="00DD5874"/>
    <w:rsid w:val="00DE0B83"/>
    <w:rsid w:val="00DE151E"/>
    <w:rsid w:val="00DE21B9"/>
    <w:rsid w:val="00DE3098"/>
    <w:rsid w:val="00DE393E"/>
    <w:rsid w:val="00DE3A33"/>
    <w:rsid w:val="00DE3CF2"/>
    <w:rsid w:val="00DE496D"/>
    <w:rsid w:val="00DE4B05"/>
    <w:rsid w:val="00DE4E32"/>
    <w:rsid w:val="00DE4F53"/>
    <w:rsid w:val="00DE5665"/>
    <w:rsid w:val="00DE6258"/>
    <w:rsid w:val="00DE68C3"/>
    <w:rsid w:val="00DE6A55"/>
    <w:rsid w:val="00DE6A89"/>
    <w:rsid w:val="00DE7A9D"/>
    <w:rsid w:val="00DE7B5B"/>
    <w:rsid w:val="00DE7B64"/>
    <w:rsid w:val="00DE7CF0"/>
    <w:rsid w:val="00DE7E04"/>
    <w:rsid w:val="00DF00EC"/>
    <w:rsid w:val="00DF05E9"/>
    <w:rsid w:val="00DF0625"/>
    <w:rsid w:val="00DF1203"/>
    <w:rsid w:val="00DF1F18"/>
    <w:rsid w:val="00DF263F"/>
    <w:rsid w:val="00DF2BAC"/>
    <w:rsid w:val="00DF2E5F"/>
    <w:rsid w:val="00DF3332"/>
    <w:rsid w:val="00DF3C5A"/>
    <w:rsid w:val="00DF3E65"/>
    <w:rsid w:val="00DF4A06"/>
    <w:rsid w:val="00DF58B8"/>
    <w:rsid w:val="00DF6256"/>
    <w:rsid w:val="00DF685C"/>
    <w:rsid w:val="00DF793F"/>
    <w:rsid w:val="00E00479"/>
    <w:rsid w:val="00E008C6"/>
    <w:rsid w:val="00E00BDF"/>
    <w:rsid w:val="00E015E4"/>
    <w:rsid w:val="00E016A2"/>
    <w:rsid w:val="00E01D67"/>
    <w:rsid w:val="00E02148"/>
    <w:rsid w:val="00E02225"/>
    <w:rsid w:val="00E02820"/>
    <w:rsid w:val="00E029A6"/>
    <w:rsid w:val="00E02E40"/>
    <w:rsid w:val="00E02ECD"/>
    <w:rsid w:val="00E03980"/>
    <w:rsid w:val="00E03B79"/>
    <w:rsid w:val="00E03F0D"/>
    <w:rsid w:val="00E03FB8"/>
    <w:rsid w:val="00E0444D"/>
    <w:rsid w:val="00E04F2F"/>
    <w:rsid w:val="00E04F85"/>
    <w:rsid w:val="00E0569C"/>
    <w:rsid w:val="00E05C02"/>
    <w:rsid w:val="00E07056"/>
    <w:rsid w:val="00E071C9"/>
    <w:rsid w:val="00E100A4"/>
    <w:rsid w:val="00E1039F"/>
    <w:rsid w:val="00E1054A"/>
    <w:rsid w:val="00E10A7E"/>
    <w:rsid w:val="00E10CFB"/>
    <w:rsid w:val="00E1178F"/>
    <w:rsid w:val="00E1219F"/>
    <w:rsid w:val="00E137A2"/>
    <w:rsid w:val="00E13D9B"/>
    <w:rsid w:val="00E13E02"/>
    <w:rsid w:val="00E14209"/>
    <w:rsid w:val="00E142C7"/>
    <w:rsid w:val="00E14F7E"/>
    <w:rsid w:val="00E1507F"/>
    <w:rsid w:val="00E15F74"/>
    <w:rsid w:val="00E16BC8"/>
    <w:rsid w:val="00E17190"/>
    <w:rsid w:val="00E17865"/>
    <w:rsid w:val="00E17B02"/>
    <w:rsid w:val="00E20398"/>
    <w:rsid w:val="00E20B79"/>
    <w:rsid w:val="00E20F31"/>
    <w:rsid w:val="00E21EDD"/>
    <w:rsid w:val="00E21FBE"/>
    <w:rsid w:val="00E21FCA"/>
    <w:rsid w:val="00E22373"/>
    <w:rsid w:val="00E24429"/>
    <w:rsid w:val="00E246FD"/>
    <w:rsid w:val="00E24927"/>
    <w:rsid w:val="00E24B06"/>
    <w:rsid w:val="00E251FF"/>
    <w:rsid w:val="00E253BF"/>
    <w:rsid w:val="00E2543C"/>
    <w:rsid w:val="00E2567C"/>
    <w:rsid w:val="00E26900"/>
    <w:rsid w:val="00E26D09"/>
    <w:rsid w:val="00E26EB8"/>
    <w:rsid w:val="00E2703E"/>
    <w:rsid w:val="00E270CC"/>
    <w:rsid w:val="00E2766C"/>
    <w:rsid w:val="00E278C4"/>
    <w:rsid w:val="00E27B30"/>
    <w:rsid w:val="00E30064"/>
    <w:rsid w:val="00E30C94"/>
    <w:rsid w:val="00E31246"/>
    <w:rsid w:val="00E314AA"/>
    <w:rsid w:val="00E31898"/>
    <w:rsid w:val="00E31A76"/>
    <w:rsid w:val="00E31FF3"/>
    <w:rsid w:val="00E321BD"/>
    <w:rsid w:val="00E326FC"/>
    <w:rsid w:val="00E32E3C"/>
    <w:rsid w:val="00E3379E"/>
    <w:rsid w:val="00E33951"/>
    <w:rsid w:val="00E33D01"/>
    <w:rsid w:val="00E34716"/>
    <w:rsid w:val="00E34D8D"/>
    <w:rsid w:val="00E351BE"/>
    <w:rsid w:val="00E3577B"/>
    <w:rsid w:val="00E35ABA"/>
    <w:rsid w:val="00E35C09"/>
    <w:rsid w:val="00E361B0"/>
    <w:rsid w:val="00E36DBF"/>
    <w:rsid w:val="00E36DF1"/>
    <w:rsid w:val="00E37B67"/>
    <w:rsid w:val="00E403BD"/>
    <w:rsid w:val="00E41539"/>
    <w:rsid w:val="00E41932"/>
    <w:rsid w:val="00E41AFD"/>
    <w:rsid w:val="00E4262A"/>
    <w:rsid w:val="00E42DF3"/>
    <w:rsid w:val="00E42E8A"/>
    <w:rsid w:val="00E42F39"/>
    <w:rsid w:val="00E43147"/>
    <w:rsid w:val="00E43910"/>
    <w:rsid w:val="00E445ED"/>
    <w:rsid w:val="00E447E3"/>
    <w:rsid w:val="00E44C46"/>
    <w:rsid w:val="00E44DAF"/>
    <w:rsid w:val="00E46A9F"/>
    <w:rsid w:val="00E46E02"/>
    <w:rsid w:val="00E46FAE"/>
    <w:rsid w:val="00E4762B"/>
    <w:rsid w:val="00E47A28"/>
    <w:rsid w:val="00E47C75"/>
    <w:rsid w:val="00E502AA"/>
    <w:rsid w:val="00E50817"/>
    <w:rsid w:val="00E5097F"/>
    <w:rsid w:val="00E50B9A"/>
    <w:rsid w:val="00E50F4E"/>
    <w:rsid w:val="00E51347"/>
    <w:rsid w:val="00E51360"/>
    <w:rsid w:val="00E51A9E"/>
    <w:rsid w:val="00E521D9"/>
    <w:rsid w:val="00E5260D"/>
    <w:rsid w:val="00E52E83"/>
    <w:rsid w:val="00E536B3"/>
    <w:rsid w:val="00E54E0F"/>
    <w:rsid w:val="00E55511"/>
    <w:rsid w:val="00E56FC3"/>
    <w:rsid w:val="00E57986"/>
    <w:rsid w:val="00E57BA7"/>
    <w:rsid w:val="00E61E35"/>
    <w:rsid w:val="00E6225D"/>
    <w:rsid w:val="00E6291C"/>
    <w:rsid w:val="00E63347"/>
    <w:rsid w:val="00E633EF"/>
    <w:rsid w:val="00E63D93"/>
    <w:rsid w:val="00E64406"/>
    <w:rsid w:val="00E645F8"/>
    <w:rsid w:val="00E647E1"/>
    <w:rsid w:val="00E67A70"/>
    <w:rsid w:val="00E67BAC"/>
    <w:rsid w:val="00E67CDD"/>
    <w:rsid w:val="00E67D7C"/>
    <w:rsid w:val="00E704CF"/>
    <w:rsid w:val="00E70F91"/>
    <w:rsid w:val="00E71DE5"/>
    <w:rsid w:val="00E71F22"/>
    <w:rsid w:val="00E739CB"/>
    <w:rsid w:val="00E740B9"/>
    <w:rsid w:val="00E748B6"/>
    <w:rsid w:val="00E749A3"/>
    <w:rsid w:val="00E75023"/>
    <w:rsid w:val="00E75058"/>
    <w:rsid w:val="00E755BE"/>
    <w:rsid w:val="00E7610C"/>
    <w:rsid w:val="00E7699F"/>
    <w:rsid w:val="00E802CE"/>
    <w:rsid w:val="00E8043F"/>
    <w:rsid w:val="00E80C84"/>
    <w:rsid w:val="00E818B3"/>
    <w:rsid w:val="00E81979"/>
    <w:rsid w:val="00E8300F"/>
    <w:rsid w:val="00E83090"/>
    <w:rsid w:val="00E8342E"/>
    <w:rsid w:val="00E839C1"/>
    <w:rsid w:val="00E85F82"/>
    <w:rsid w:val="00E86292"/>
    <w:rsid w:val="00E86649"/>
    <w:rsid w:val="00E86727"/>
    <w:rsid w:val="00E86AE5"/>
    <w:rsid w:val="00E872A6"/>
    <w:rsid w:val="00E873ED"/>
    <w:rsid w:val="00E8743D"/>
    <w:rsid w:val="00E87679"/>
    <w:rsid w:val="00E87D80"/>
    <w:rsid w:val="00E90434"/>
    <w:rsid w:val="00E90DF7"/>
    <w:rsid w:val="00E90EFE"/>
    <w:rsid w:val="00E92FFA"/>
    <w:rsid w:val="00E94679"/>
    <w:rsid w:val="00E94BBA"/>
    <w:rsid w:val="00E95232"/>
    <w:rsid w:val="00E9622F"/>
    <w:rsid w:val="00E96CC6"/>
    <w:rsid w:val="00E96EFE"/>
    <w:rsid w:val="00EA07A3"/>
    <w:rsid w:val="00EA0C35"/>
    <w:rsid w:val="00EA10DB"/>
    <w:rsid w:val="00EA116C"/>
    <w:rsid w:val="00EA1690"/>
    <w:rsid w:val="00EA1A5B"/>
    <w:rsid w:val="00EA1C73"/>
    <w:rsid w:val="00EA2425"/>
    <w:rsid w:val="00EA26FF"/>
    <w:rsid w:val="00EA3204"/>
    <w:rsid w:val="00EA3C92"/>
    <w:rsid w:val="00EA4F37"/>
    <w:rsid w:val="00EA58E8"/>
    <w:rsid w:val="00EA5BE7"/>
    <w:rsid w:val="00EA6751"/>
    <w:rsid w:val="00EA77A2"/>
    <w:rsid w:val="00EA78EC"/>
    <w:rsid w:val="00EA7D79"/>
    <w:rsid w:val="00EB029E"/>
    <w:rsid w:val="00EB077D"/>
    <w:rsid w:val="00EB0C03"/>
    <w:rsid w:val="00EB0D53"/>
    <w:rsid w:val="00EB1EF7"/>
    <w:rsid w:val="00EB2549"/>
    <w:rsid w:val="00EB277D"/>
    <w:rsid w:val="00EB2A98"/>
    <w:rsid w:val="00EB2CE5"/>
    <w:rsid w:val="00EB3837"/>
    <w:rsid w:val="00EB3BE5"/>
    <w:rsid w:val="00EB3E42"/>
    <w:rsid w:val="00EB5E1D"/>
    <w:rsid w:val="00EB6C29"/>
    <w:rsid w:val="00EB7597"/>
    <w:rsid w:val="00EB7B3A"/>
    <w:rsid w:val="00EC0ADE"/>
    <w:rsid w:val="00EC112C"/>
    <w:rsid w:val="00EC1191"/>
    <w:rsid w:val="00EC135E"/>
    <w:rsid w:val="00EC13D2"/>
    <w:rsid w:val="00EC15E1"/>
    <w:rsid w:val="00EC16C9"/>
    <w:rsid w:val="00EC1A83"/>
    <w:rsid w:val="00EC1FB9"/>
    <w:rsid w:val="00EC23DD"/>
    <w:rsid w:val="00EC2E24"/>
    <w:rsid w:val="00EC310E"/>
    <w:rsid w:val="00EC4173"/>
    <w:rsid w:val="00EC4A21"/>
    <w:rsid w:val="00EC5856"/>
    <w:rsid w:val="00EC7005"/>
    <w:rsid w:val="00EC70AE"/>
    <w:rsid w:val="00EC779C"/>
    <w:rsid w:val="00EC7930"/>
    <w:rsid w:val="00EC7B6D"/>
    <w:rsid w:val="00EC7BDF"/>
    <w:rsid w:val="00EC7F32"/>
    <w:rsid w:val="00ED0294"/>
    <w:rsid w:val="00ED05F9"/>
    <w:rsid w:val="00ED0A80"/>
    <w:rsid w:val="00ED0BD8"/>
    <w:rsid w:val="00ED0DD5"/>
    <w:rsid w:val="00ED0F5D"/>
    <w:rsid w:val="00ED15FD"/>
    <w:rsid w:val="00ED2294"/>
    <w:rsid w:val="00ED3269"/>
    <w:rsid w:val="00ED329D"/>
    <w:rsid w:val="00ED3B78"/>
    <w:rsid w:val="00ED4E4E"/>
    <w:rsid w:val="00ED54B1"/>
    <w:rsid w:val="00ED5C25"/>
    <w:rsid w:val="00ED692E"/>
    <w:rsid w:val="00ED6FEA"/>
    <w:rsid w:val="00ED7AF0"/>
    <w:rsid w:val="00EE0277"/>
    <w:rsid w:val="00EE05EA"/>
    <w:rsid w:val="00EE0658"/>
    <w:rsid w:val="00EE06CA"/>
    <w:rsid w:val="00EE4293"/>
    <w:rsid w:val="00EE578C"/>
    <w:rsid w:val="00EE5A5C"/>
    <w:rsid w:val="00EE5FA8"/>
    <w:rsid w:val="00EE7B28"/>
    <w:rsid w:val="00EE7C17"/>
    <w:rsid w:val="00EF1299"/>
    <w:rsid w:val="00EF1878"/>
    <w:rsid w:val="00EF1E86"/>
    <w:rsid w:val="00EF3BE8"/>
    <w:rsid w:val="00EF4015"/>
    <w:rsid w:val="00EF4927"/>
    <w:rsid w:val="00EF4BFA"/>
    <w:rsid w:val="00EF4DAA"/>
    <w:rsid w:val="00EF4E4C"/>
    <w:rsid w:val="00EF5937"/>
    <w:rsid w:val="00EF5D50"/>
    <w:rsid w:val="00EF6171"/>
    <w:rsid w:val="00EF6465"/>
    <w:rsid w:val="00EF670C"/>
    <w:rsid w:val="00EF6827"/>
    <w:rsid w:val="00EF6A15"/>
    <w:rsid w:val="00EF6F47"/>
    <w:rsid w:val="00EF7DEB"/>
    <w:rsid w:val="00F01695"/>
    <w:rsid w:val="00F029E4"/>
    <w:rsid w:val="00F03225"/>
    <w:rsid w:val="00F03246"/>
    <w:rsid w:val="00F037D4"/>
    <w:rsid w:val="00F03C5A"/>
    <w:rsid w:val="00F0495B"/>
    <w:rsid w:val="00F055C3"/>
    <w:rsid w:val="00F05615"/>
    <w:rsid w:val="00F05F23"/>
    <w:rsid w:val="00F06758"/>
    <w:rsid w:val="00F070E4"/>
    <w:rsid w:val="00F070FB"/>
    <w:rsid w:val="00F0774C"/>
    <w:rsid w:val="00F0777C"/>
    <w:rsid w:val="00F07D91"/>
    <w:rsid w:val="00F10332"/>
    <w:rsid w:val="00F10582"/>
    <w:rsid w:val="00F10646"/>
    <w:rsid w:val="00F10BB4"/>
    <w:rsid w:val="00F10CDE"/>
    <w:rsid w:val="00F112E8"/>
    <w:rsid w:val="00F119E3"/>
    <w:rsid w:val="00F11BB8"/>
    <w:rsid w:val="00F11DA1"/>
    <w:rsid w:val="00F12758"/>
    <w:rsid w:val="00F12D6A"/>
    <w:rsid w:val="00F13142"/>
    <w:rsid w:val="00F135F8"/>
    <w:rsid w:val="00F13C26"/>
    <w:rsid w:val="00F1407B"/>
    <w:rsid w:val="00F141B7"/>
    <w:rsid w:val="00F145E0"/>
    <w:rsid w:val="00F147B9"/>
    <w:rsid w:val="00F14918"/>
    <w:rsid w:val="00F14A3C"/>
    <w:rsid w:val="00F1535A"/>
    <w:rsid w:val="00F15CCA"/>
    <w:rsid w:val="00F161E7"/>
    <w:rsid w:val="00F163B8"/>
    <w:rsid w:val="00F1665B"/>
    <w:rsid w:val="00F16D5E"/>
    <w:rsid w:val="00F1743D"/>
    <w:rsid w:val="00F212E5"/>
    <w:rsid w:val="00F2158D"/>
    <w:rsid w:val="00F2279B"/>
    <w:rsid w:val="00F2288B"/>
    <w:rsid w:val="00F23851"/>
    <w:rsid w:val="00F2427C"/>
    <w:rsid w:val="00F2455A"/>
    <w:rsid w:val="00F26088"/>
    <w:rsid w:val="00F261F1"/>
    <w:rsid w:val="00F26D21"/>
    <w:rsid w:val="00F27451"/>
    <w:rsid w:val="00F307E6"/>
    <w:rsid w:val="00F30E89"/>
    <w:rsid w:val="00F30F06"/>
    <w:rsid w:val="00F30F68"/>
    <w:rsid w:val="00F31069"/>
    <w:rsid w:val="00F31536"/>
    <w:rsid w:val="00F315A7"/>
    <w:rsid w:val="00F3221F"/>
    <w:rsid w:val="00F32E50"/>
    <w:rsid w:val="00F335B9"/>
    <w:rsid w:val="00F33641"/>
    <w:rsid w:val="00F33782"/>
    <w:rsid w:val="00F3379E"/>
    <w:rsid w:val="00F34221"/>
    <w:rsid w:val="00F35319"/>
    <w:rsid w:val="00F3684F"/>
    <w:rsid w:val="00F36943"/>
    <w:rsid w:val="00F37C6D"/>
    <w:rsid w:val="00F37DDC"/>
    <w:rsid w:val="00F4069F"/>
    <w:rsid w:val="00F40DA6"/>
    <w:rsid w:val="00F41094"/>
    <w:rsid w:val="00F424AA"/>
    <w:rsid w:val="00F42E5D"/>
    <w:rsid w:val="00F44315"/>
    <w:rsid w:val="00F44401"/>
    <w:rsid w:val="00F44C88"/>
    <w:rsid w:val="00F45373"/>
    <w:rsid w:val="00F45467"/>
    <w:rsid w:val="00F45829"/>
    <w:rsid w:val="00F45D0D"/>
    <w:rsid w:val="00F46284"/>
    <w:rsid w:val="00F4642D"/>
    <w:rsid w:val="00F46A51"/>
    <w:rsid w:val="00F513AC"/>
    <w:rsid w:val="00F5145D"/>
    <w:rsid w:val="00F51897"/>
    <w:rsid w:val="00F51998"/>
    <w:rsid w:val="00F522F1"/>
    <w:rsid w:val="00F52E26"/>
    <w:rsid w:val="00F53041"/>
    <w:rsid w:val="00F54E5C"/>
    <w:rsid w:val="00F5516F"/>
    <w:rsid w:val="00F5544F"/>
    <w:rsid w:val="00F5561D"/>
    <w:rsid w:val="00F56409"/>
    <w:rsid w:val="00F56C77"/>
    <w:rsid w:val="00F57174"/>
    <w:rsid w:val="00F57881"/>
    <w:rsid w:val="00F579AB"/>
    <w:rsid w:val="00F60BA1"/>
    <w:rsid w:val="00F61A31"/>
    <w:rsid w:val="00F620B1"/>
    <w:rsid w:val="00F63FC4"/>
    <w:rsid w:val="00F640BD"/>
    <w:rsid w:val="00F646C6"/>
    <w:rsid w:val="00F64768"/>
    <w:rsid w:val="00F6633F"/>
    <w:rsid w:val="00F66358"/>
    <w:rsid w:val="00F66D45"/>
    <w:rsid w:val="00F6736A"/>
    <w:rsid w:val="00F67758"/>
    <w:rsid w:val="00F67B66"/>
    <w:rsid w:val="00F67E23"/>
    <w:rsid w:val="00F701BC"/>
    <w:rsid w:val="00F702FE"/>
    <w:rsid w:val="00F70602"/>
    <w:rsid w:val="00F707E1"/>
    <w:rsid w:val="00F71834"/>
    <w:rsid w:val="00F71A62"/>
    <w:rsid w:val="00F724DB"/>
    <w:rsid w:val="00F72526"/>
    <w:rsid w:val="00F72CA8"/>
    <w:rsid w:val="00F73129"/>
    <w:rsid w:val="00F740CB"/>
    <w:rsid w:val="00F74277"/>
    <w:rsid w:val="00F744F9"/>
    <w:rsid w:val="00F74735"/>
    <w:rsid w:val="00F75BE1"/>
    <w:rsid w:val="00F77CC0"/>
    <w:rsid w:val="00F77E71"/>
    <w:rsid w:val="00F80D6B"/>
    <w:rsid w:val="00F81562"/>
    <w:rsid w:val="00F8182B"/>
    <w:rsid w:val="00F81C36"/>
    <w:rsid w:val="00F831D4"/>
    <w:rsid w:val="00F8350C"/>
    <w:rsid w:val="00F83AAD"/>
    <w:rsid w:val="00F83AD3"/>
    <w:rsid w:val="00F83FF8"/>
    <w:rsid w:val="00F84CF1"/>
    <w:rsid w:val="00F8506E"/>
    <w:rsid w:val="00F85496"/>
    <w:rsid w:val="00F85E1A"/>
    <w:rsid w:val="00F86009"/>
    <w:rsid w:val="00F8656F"/>
    <w:rsid w:val="00F86FD2"/>
    <w:rsid w:val="00F871A9"/>
    <w:rsid w:val="00F907A4"/>
    <w:rsid w:val="00F90823"/>
    <w:rsid w:val="00F90A36"/>
    <w:rsid w:val="00F921DD"/>
    <w:rsid w:val="00F92CF3"/>
    <w:rsid w:val="00F930AF"/>
    <w:rsid w:val="00F932FD"/>
    <w:rsid w:val="00F933D3"/>
    <w:rsid w:val="00F93863"/>
    <w:rsid w:val="00F95A3E"/>
    <w:rsid w:val="00F95B62"/>
    <w:rsid w:val="00F95DE4"/>
    <w:rsid w:val="00F96451"/>
    <w:rsid w:val="00F96BB8"/>
    <w:rsid w:val="00FA119C"/>
    <w:rsid w:val="00FA2097"/>
    <w:rsid w:val="00FA23A9"/>
    <w:rsid w:val="00FA27AE"/>
    <w:rsid w:val="00FA27D1"/>
    <w:rsid w:val="00FA425A"/>
    <w:rsid w:val="00FA5065"/>
    <w:rsid w:val="00FA5F17"/>
    <w:rsid w:val="00FA694E"/>
    <w:rsid w:val="00FA6A2A"/>
    <w:rsid w:val="00FA6C74"/>
    <w:rsid w:val="00FA6D81"/>
    <w:rsid w:val="00FA6DA2"/>
    <w:rsid w:val="00FA7013"/>
    <w:rsid w:val="00FA76B5"/>
    <w:rsid w:val="00FB0291"/>
    <w:rsid w:val="00FB062F"/>
    <w:rsid w:val="00FB0D36"/>
    <w:rsid w:val="00FB0E78"/>
    <w:rsid w:val="00FB22B4"/>
    <w:rsid w:val="00FB23D8"/>
    <w:rsid w:val="00FB2600"/>
    <w:rsid w:val="00FB36F9"/>
    <w:rsid w:val="00FB3B8A"/>
    <w:rsid w:val="00FB4A58"/>
    <w:rsid w:val="00FB55A5"/>
    <w:rsid w:val="00FB589A"/>
    <w:rsid w:val="00FB6A4B"/>
    <w:rsid w:val="00FB79E0"/>
    <w:rsid w:val="00FB7F93"/>
    <w:rsid w:val="00FC0C23"/>
    <w:rsid w:val="00FC1693"/>
    <w:rsid w:val="00FC1847"/>
    <w:rsid w:val="00FC2126"/>
    <w:rsid w:val="00FC282B"/>
    <w:rsid w:val="00FC3228"/>
    <w:rsid w:val="00FC3CB7"/>
    <w:rsid w:val="00FC4D5F"/>
    <w:rsid w:val="00FC526C"/>
    <w:rsid w:val="00FC5B10"/>
    <w:rsid w:val="00FC5DC1"/>
    <w:rsid w:val="00FC65DF"/>
    <w:rsid w:val="00FC66FB"/>
    <w:rsid w:val="00FC6CFC"/>
    <w:rsid w:val="00FD0390"/>
    <w:rsid w:val="00FD0ACF"/>
    <w:rsid w:val="00FD0CFB"/>
    <w:rsid w:val="00FD109F"/>
    <w:rsid w:val="00FD17D5"/>
    <w:rsid w:val="00FD290A"/>
    <w:rsid w:val="00FD2D79"/>
    <w:rsid w:val="00FD4E46"/>
    <w:rsid w:val="00FD55D3"/>
    <w:rsid w:val="00FD5949"/>
    <w:rsid w:val="00FD62A9"/>
    <w:rsid w:val="00FD6792"/>
    <w:rsid w:val="00FD790D"/>
    <w:rsid w:val="00FD7D3C"/>
    <w:rsid w:val="00FE0DD9"/>
    <w:rsid w:val="00FE1EB4"/>
    <w:rsid w:val="00FE2341"/>
    <w:rsid w:val="00FE2559"/>
    <w:rsid w:val="00FE2F37"/>
    <w:rsid w:val="00FE3B12"/>
    <w:rsid w:val="00FE3FC6"/>
    <w:rsid w:val="00FE4D25"/>
    <w:rsid w:val="00FE5D06"/>
    <w:rsid w:val="00FE65CA"/>
    <w:rsid w:val="00FE6FEB"/>
    <w:rsid w:val="00FE7A74"/>
    <w:rsid w:val="00FE7FD8"/>
    <w:rsid w:val="00FF013F"/>
    <w:rsid w:val="00FF0E31"/>
    <w:rsid w:val="00FF10BA"/>
    <w:rsid w:val="00FF189E"/>
    <w:rsid w:val="00FF2C85"/>
    <w:rsid w:val="00FF321B"/>
    <w:rsid w:val="00FF50BB"/>
    <w:rsid w:val="00FF60C5"/>
    <w:rsid w:val="00FF666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F1222"/>
  <w15:docId w15:val="{9A10CECE-8645-4685-9A26-7E276BAC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71A5"/>
    <w:rPr>
      <w:rFonts w:ascii="Arial" w:hAnsi="Arial"/>
      <w:noProof/>
      <w:lang w:val="en-US" w:eastAsia="en-US"/>
    </w:rPr>
  </w:style>
  <w:style w:type="paragraph" w:styleId="berschrift1">
    <w:name w:val="heading 1"/>
    <w:basedOn w:val="Standard"/>
    <w:next w:val="Standard"/>
    <w:qFormat/>
    <w:rsid w:val="007F4DA6"/>
    <w:pPr>
      <w:keepNext/>
      <w:spacing w:line="240" w:lineRule="exact"/>
      <w:outlineLvl w:val="0"/>
    </w:pPr>
    <w:rPr>
      <w:b/>
    </w:rPr>
  </w:style>
  <w:style w:type="paragraph" w:styleId="berschrift2">
    <w:name w:val="heading 2"/>
    <w:basedOn w:val="Standard"/>
    <w:next w:val="Standard"/>
    <w:qFormat/>
    <w:rsid w:val="007F4DA6"/>
    <w:pPr>
      <w:keepNext/>
      <w:spacing w:line="240" w:lineRule="exact"/>
      <w:jc w:val="right"/>
      <w:outlineLvl w:val="1"/>
    </w:pPr>
    <w:rPr>
      <w:sz w:val="24"/>
    </w:rPr>
  </w:style>
  <w:style w:type="paragraph" w:styleId="berschrift3">
    <w:name w:val="heading 3"/>
    <w:basedOn w:val="Standard"/>
    <w:next w:val="Standard"/>
    <w:qFormat/>
    <w:rsid w:val="007F4DA6"/>
    <w:pPr>
      <w:keepNext/>
      <w:spacing w:before="240" w:after="60"/>
      <w:outlineLvl w:val="2"/>
    </w:pPr>
    <w:rPr>
      <w:rFonts w:cs="Arial"/>
      <w:b/>
      <w:bCs/>
      <w:sz w:val="26"/>
      <w:szCs w:val="26"/>
    </w:rPr>
  </w:style>
  <w:style w:type="paragraph" w:styleId="berschrift9">
    <w:name w:val="heading 9"/>
    <w:basedOn w:val="Standard"/>
    <w:next w:val="Standard"/>
    <w:qFormat/>
    <w:rsid w:val="007F4DA6"/>
    <w:pPr>
      <w:keepNext/>
      <w:jc w:val="center"/>
      <w:outlineLvl w:val="8"/>
    </w:pPr>
    <w:rPr>
      <w:rFonts w:ascii="Times New Roman" w:hAnsi="Times New Roman"/>
      <w:b/>
      <w:bCs/>
      <w:noProof w:val="0"/>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arattere7CharCarattere">
    <w:name w:val="Carattere7 Char Carattere"/>
    <w:basedOn w:val="Standard"/>
    <w:rsid w:val="007F4DA6"/>
    <w:pPr>
      <w:spacing w:after="160" w:line="240" w:lineRule="exact"/>
    </w:pPr>
    <w:rPr>
      <w:rFonts w:ascii="Tahoma" w:hAnsi="Tahoma" w:cs="Tahoma"/>
      <w:noProof w:val="0"/>
    </w:rPr>
  </w:style>
  <w:style w:type="paragraph" w:styleId="Kopfzeile">
    <w:name w:val="header"/>
    <w:basedOn w:val="Standard"/>
    <w:link w:val="KopfzeileZchn"/>
    <w:rsid w:val="007F4DA6"/>
    <w:pPr>
      <w:tabs>
        <w:tab w:val="center" w:pos="4536"/>
        <w:tab w:val="right" w:pos="9072"/>
      </w:tabs>
    </w:pPr>
  </w:style>
  <w:style w:type="paragraph" w:styleId="Fuzeile">
    <w:name w:val="footer"/>
    <w:basedOn w:val="Standard"/>
    <w:rsid w:val="007F4DA6"/>
    <w:pPr>
      <w:tabs>
        <w:tab w:val="center" w:pos="4536"/>
        <w:tab w:val="right" w:pos="9072"/>
      </w:tabs>
    </w:pPr>
  </w:style>
  <w:style w:type="character" w:styleId="Hyperlink">
    <w:name w:val="Hyperlink"/>
    <w:rsid w:val="007F4DA6"/>
    <w:rPr>
      <w:color w:val="0000FF"/>
      <w:u w:val="single"/>
    </w:rPr>
  </w:style>
  <w:style w:type="character" w:styleId="Seitenzahl">
    <w:name w:val="page number"/>
    <w:basedOn w:val="Absatz-Standardschriftart"/>
    <w:rsid w:val="007F4DA6"/>
  </w:style>
  <w:style w:type="paragraph" w:customStyle="1" w:styleId="DeutscherText">
    <w:name w:val="Deutscher Text"/>
    <w:basedOn w:val="Standard"/>
    <w:rsid w:val="007F4DA6"/>
    <w:pPr>
      <w:spacing w:line="240" w:lineRule="exact"/>
      <w:jc w:val="both"/>
    </w:pPr>
  </w:style>
  <w:style w:type="paragraph" w:customStyle="1" w:styleId="Testoitaliano">
    <w:name w:val="Testo italiano"/>
    <w:basedOn w:val="Standard"/>
    <w:rsid w:val="007F4DA6"/>
    <w:pPr>
      <w:spacing w:line="240" w:lineRule="exact"/>
      <w:jc w:val="both"/>
    </w:pPr>
    <w:rPr>
      <w:noProof w:val="0"/>
      <w:lang w:val="it-IT"/>
    </w:rPr>
  </w:style>
  <w:style w:type="paragraph" w:customStyle="1" w:styleId="Oggettodellalettera">
    <w:name w:val="Oggetto della lettera"/>
    <w:basedOn w:val="Standard"/>
    <w:rsid w:val="007F4DA6"/>
    <w:pPr>
      <w:spacing w:line="240" w:lineRule="exact"/>
      <w:jc w:val="both"/>
    </w:pPr>
    <w:rPr>
      <w:b/>
      <w:noProof w:val="0"/>
      <w:lang w:val="it-IT"/>
    </w:rPr>
  </w:style>
  <w:style w:type="paragraph" w:customStyle="1" w:styleId="ProtNr">
    <w:name w:val="Prot. Nr."/>
    <w:basedOn w:val="Standard"/>
    <w:rsid w:val="007F4DA6"/>
    <w:pPr>
      <w:spacing w:line="200" w:lineRule="exact"/>
    </w:pPr>
    <w:rPr>
      <w:sz w:val="16"/>
    </w:rPr>
  </w:style>
  <w:style w:type="paragraph" w:customStyle="1" w:styleId="ThemadesSchreibens">
    <w:name w:val="Thema des Schreibens"/>
    <w:basedOn w:val="Standard"/>
    <w:rsid w:val="007F4DA6"/>
    <w:pPr>
      <w:spacing w:line="240" w:lineRule="exact"/>
      <w:jc w:val="both"/>
    </w:pPr>
    <w:rPr>
      <w:b/>
    </w:rPr>
  </w:style>
  <w:style w:type="paragraph" w:customStyle="1" w:styleId="DatumOrtDataluogo">
    <w:name w:val="Datum (Ort) / Data (luogo)"/>
    <w:basedOn w:val="Standard"/>
    <w:rsid w:val="007F4DA6"/>
    <w:pPr>
      <w:spacing w:line="220" w:lineRule="exact"/>
    </w:pPr>
    <w:rPr>
      <w:sz w:val="16"/>
    </w:rPr>
  </w:style>
  <w:style w:type="paragraph" w:customStyle="1" w:styleId="NameNomeBearbeitetvonredattoda">
    <w:name w:val="Name / Nome (Bearbeitet von / redatto da)"/>
    <w:basedOn w:val="Standard"/>
    <w:rsid w:val="007F4DA6"/>
    <w:pPr>
      <w:spacing w:line="200" w:lineRule="exact"/>
    </w:pPr>
    <w:rPr>
      <w:sz w:val="18"/>
    </w:rPr>
  </w:style>
  <w:style w:type="paragraph" w:customStyle="1" w:styleId="TelBearbeitetvonredattoda">
    <w:name w:val="Tel. (Bearbeitet von / redatto da)"/>
    <w:basedOn w:val="Standard"/>
    <w:rsid w:val="007F4DA6"/>
    <w:pPr>
      <w:spacing w:line="200" w:lineRule="exact"/>
    </w:pPr>
    <w:rPr>
      <w:sz w:val="16"/>
    </w:rPr>
  </w:style>
  <w:style w:type="paragraph" w:customStyle="1" w:styleId="E-MailBearbeitetvonredattoda">
    <w:name w:val="E-Mail (Bearbeitet von / redatto da)"/>
    <w:basedOn w:val="Standard"/>
    <w:rsid w:val="007F4DA6"/>
    <w:pPr>
      <w:spacing w:line="200" w:lineRule="exact"/>
    </w:pPr>
    <w:rPr>
      <w:sz w:val="16"/>
    </w:rPr>
  </w:style>
  <w:style w:type="paragraph" w:customStyle="1" w:styleId="ZurKenntnisPerconoscenza">
    <w:name w:val="Zur Kenntnis / Per conoscenza"/>
    <w:basedOn w:val="Standard"/>
    <w:rsid w:val="007F4DA6"/>
    <w:pPr>
      <w:spacing w:line="200" w:lineRule="exact"/>
    </w:pPr>
    <w:rPr>
      <w:sz w:val="16"/>
    </w:rPr>
  </w:style>
  <w:style w:type="paragraph" w:customStyle="1" w:styleId="VersandformundAdresseDescrizionedispedizioneedindirizzo">
    <w:name w:val="Versandform und Adresse / Descrizione di spedizione ed indirizzo"/>
    <w:basedOn w:val="Standard"/>
    <w:rsid w:val="007F4DA6"/>
    <w:pPr>
      <w:spacing w:line="240" w:lineRule="exact"/>
    </w:pPr>
  </w:style>
  <w:style w:type="paragraph" w:customStyle="1" w:styleId="NameNachnameNomeCognome">
    <w:name w:val="Name Nachname / Nome Cognome"/>
    <w:basedOn w:val="Standard"/>
    <w:rsid w:val="007F4DA6"/>
    <w:pPr>
      <w:spacing w:line="240" w:lineRule="exact"/>
      <w:jc w:val="center"/>
    </w:pPr>
  </w:style>
  <w:style w:type="paragraph" w:customStyle="1" w:styleId="NameNachname">
    <w:name w:val="Name Nachname"/>
    <w:basedOn w:val="Standard"/>
    <w:rsid w:val="007F4DA6"/>
    <w:pPr>
      <w:spacing w:line="240" w:lineRule="exact"/>
      <w:jc w:val="right"/>
    </w:pPr>
    <w:rPr>
      <w:noProof w:val="0"/>
      <w:lang w:val="de-DE"/>
    </w:rPr>
  </w:style>
  <w:style w:type="paragraph" w:styleId="Textkrper3">
    <w:name w:val="Body Text 3"/>
    <w:basedOn w:val="Standard"/>
    <w:link w:val="Textkrper3Zchn"/>
    <w:rsid w:val="007F4DA6"/>
    <w:pPr>
      <w:spacing w:after="120"/>
    </w:pPr>
    <w:rPr>
      <w:sz w:val="16"/>
      <w:szCs w:val="16"/>
    </w:rPr>
  </w:style>
  <w:style w:type="character" w:customStyle="1" w:styleId="Textkrper3Zchn">
    <w:name w:val="Textkörper 3 Zchn"/>
    <w:link w:val="Textkrper3"/>
    <w:rsid w:val="007F4DA6"/>
    <w:rPr>
      <w:rFonts w:ascii="Arial" w:hAnsi="Arial"/>
      <w:noProof/>
      <w:sz w:val="16"/>
      <w:szCs w:val="16"/>
      <w:lang w:val="en-US" w:eastAsia="en-US" w:bidi="ar-SA"/>
    </w:rPr>
  </w:style>
  <w:style w:type="paragraph" w:styleId="Textkrper-Zeileneinzug">
    <w:name w:val="Body Text Indent"/>
    <w:basedOn w:val="Standard"/>
    <w:rsid w:val="007F4DA6"/>
    <w:pPr>
      <w:spacing w:after="120"/>
      <w:ind w:left="283"/>
    </w:pPr>
  </w:style>
  <w:style w:type="paragraph" w:customStyle="1" w:styleId="Default">
    <w:name w:val="Default"/>
    <w:link w:val="DefaultChar"/>
    <w:rsid w:val="007F4DA6"/>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7F4DA6"/>
    <w:rPr>
      <w:rFonts w:ascii="Arial" w:hAnsi="Arial"/>
      <w:noProof/>
      <w:color w:val="000000"/>
      <w:sz w:val="24"/>
      <w:szCs w:val="24"/>
      <w:lang w:val="it-IT" w:eastAsia="it-IT" w:bidi="ar-SA"/>
    </w:rPr>
  </w:style>
  <w:style w:type="paragraph" w:styleId="StandardWeb">
    <w:name w:val="Normal (Web)"/>
    <w:basedOn w:val="Standard"/>
    <w:uiPriority w:val="99"/>
    <w:rsid w:val="007F4DA6"/>
    <w:pPr>
      <w:spacing w:before="120" w:after="120"/>
      <w:jc w:val="both"/>
    </w:pPr>
    <w:rPr>
      <w:rFonts w:ascii="Times New Roman" w:hAnsi="Times New Roman"/>
      <w:noProof w:val="0"/>
      <w:sz w:val="24"/>
      <w:szCs w:val="24"/>
      <w:lang w:val="it-IT" w:eastAsia="it-IT"/>
    </w:rPr>
  </w:style>
  <w:style w:type="paragraph" w:styleId="Kommentartext">
    <w:name w:val="annotation text"/>
    <w:basedOn w:val="Standard"/>
    <w:link w:val="KommentartextZchn"/>
    <w:semiHidden/>
    <w:rsid w:val="007F4DA6"/>
    <w:rPr>
      <w:lang w:val="it-IT" w:eastAsia="it-IT"/>
    </w:rPr>
  </w:style>
  <w:style w:type="character" w:customStyle="1" w:styleId="KommentartextZchn">
    <w:name w:val="Kommentartext Zchn"/>
    <w:link w:val="Kommentartext"/>
    <w:semiHidden/>
    <w:rsid w:val="007F4DA6"/>
    <w:rPr>
      <w:rFonts w:ascii="Arial" w:hAnsi="Arial"/>
      <w:noProof/>
      <w:lang w:val="it-IT" w:eastAsia="it-IT" w:bidi="ar-SA"/>
    </w:rPr>
  </w:style>
  <w:style w:type="paragraph" w:styleId="Textkrper-Einzug3">
    <w:name w:val="Body Text Indent 3"/>
    <w:basedOn w:val="Standard"/>
    <w:link w:val="Textkrper-Einzug3Zchn"/>
    <w:rsid w:val="007F4DA6"/>
    <w:pPr>
      <w:spacing w:after="120"/>
      <w:ind w:left="283"/>
    </w:pPr>
    <w:rPr>
      <w:sz w:val="16"/>
      <w:szCs w:val="16"/>
    </w:rPr>
  </w:style>
  <w:style w:type="character" w:customStyle="1" w:styleId="Textkrper-Einzug3Zchn">
    <w:name w:val="Textkörper-Einzug 3 Zchn"/>
    <w:link w:val="Textkrper-Einzug3"/>
    <w:rsid w:val="007F4DA6"/>
    <w:rPr>
      <w:rFonts w:ascii="Arial" w:hAnsi="Arial"/>
      <w:noProof/>
      <w:sz w:val="16"/>
      <w:szCs w:val="16"/>
      <w:lang w:val="en-US" w:eastAsia="en-US" w:bidi="ar-SA"/>
    </w:rPr>
  </w:style>
  <w:style w:type="character" w:customStyle="1" w:styleId="provvnumcomma1">
    <w:name w:val="provv_numcomma1"/>
    <w:rsid w:val="007F4DA6"/>
    <w:rPr>
      <w:rFonts w:ascii="Verdana" w:hAnsi="Verdana" w:cs="Verdana"/>
    </w:rPr>
  </w:style>
  <w:style w:type="paragraph" w:styleId="Textkrper">
    <w:name w:val="Body Text"/>
    <w:basedOn w:val="Standard"/>
    <w:link w:val="TextkrperZchn"/>
    <w:rsid w:val="007F4DA6"/>
    <w:pPr>
      <w:spacing w:after="120"/>
    </w:pPr>
  </w:style>
  <w:style w:type="character" w:customStyle="1" w:styleId="TextkrperZchn">
    <w:name w:val="Textkörper Zchn"/>
    <w:link w:val="Textkrper"/>
    <w:rsid w:val="007F4DA6"/>
    <w:rPr>
      <w:rFonts w:ascii="Arial" w:hAnsi="Arial"/>
      <w:noProof/>
      <w:lang w:val="en-US" w:eastAsia="en-US" w:bidi="ar-SA"/>
    </w:rPr>
  </w:style>
  <w:style w:type="character" w:styleId="Fett">
    <w:name w:val="Strong"/>
    <w:qFormat/>
    <w:rsid w:val="007F4DA6"/>
    <w:rPr>
      <w:b/>
      <w:bCs/>
    </w:rPr>
  </w:style>
  <w:style w:type="paragraph" w:customStyle="1" w:styleId="sche3">
    <w:name w:val="sche_3"/>
    <w:rsid w:val="007F4DA6"/>
    <w:pPr>
      <w:widowControl w:val="0"/>
      <w:autoSpaceDE w:val="0"/>
      <w:autoSpaceDN w:val="0"/>
      <w:jc w:val="both"/>
    </w:pPr>
    <w:rPr>
      <w:rFonts w:ascii="Arial" w:hAnsi="Arial" w:cs="Arial"/>
      <w:lang w:val="en-US" w:eastAsia="it-IT"/>
    </w:rPr>
  </w:style>
  <w:style w:type="paragraph" w:customStyle="1" w:styleId="Stile1">
    <w:name w:val="Stile1"/>
    <w:basedOn w:val="Standard"/>
    <w:rsid w:val="007F4DA6"/>
    <w:pPr>
      <w:jc w:val="both"/>
    </w:pPr>
    <w:rPr>
      <w:rFonts w:ascii="Times New Roman" w:hAnsi="Times New Roman"/>
      <w:noProof w:val="0"/>
      <w:sz w:val="24"/>
      <w:szCs w:val="24"/>
      <w:lang w:val="it-IT" w:eastAsia="it-IT"/>
    </w:rPr>
  </w:style>
  <w:style w:type="paragraph" w:styleId="Textkrper2">
    <w:name w:val="Body Text 2"/>
    <w:basedOn w:val="Standard"/>
    <w:link w:val="Textkrper2Zchn"/>
    <w:rsid w:val="007F4DA6"/>
    <w:pPr>
      <w:spacing w:after="120" w:line="480" w:lineRule="auto"/>
    </w:pPr>
    <w:rPr>
      <w:lang w:val="it-IT" w:eastAsia="it-IT"/>
    </w:rPr>
  </w:style>
  <w:style w:type="character" w:customStyle="1" w:styleId="Textkrper2Zchn">
    <w:name w:val="Textkörper 2 Zchn"/>
    <w:link w:val="Textkrper2"/>
    <w:rsid w:val="007F4DA6"/>
    <w:rPr>
      <w:rFonts w:ascii="Arial" w:hAnsi="Arial"/>
      <w:noProof/>
      <w:lang w:val="it-IT" w:eastAsia="it-IT" w:bidi="ar-SA"/>
    </w:rPr>
  </w:style>
  <w:style w:type="paragraph" w:customStyle="1" w:styleId="Char1CarattereCharCarattereCharCarattereCharCarattereCharCarattereCharCharCarattereChar1CarattereCharCarattereCharCarattereChar">
    <w:name w:val="Char1 Carattere Char Carattere Char Carattere Char Carattere Char Carattere Char Char Carattere Char1 Carattere Char Carattere Char Carattere Char"/>
    <w:basedOn w:val="Standard"/>
    <w:rsid w:val="007F4DA6"/>
    <w:pPr>
      <w:spacing w:after="160" w:line="240" w:lineRule="exact"/>
    </w:pPr>
    <w:rPr>
      <w:rFonts w:ascii="Tahoma" w:hAnsi="Tahoma" w:cs="Tahoma"/>
      <w:noProof w:val="0"/>
    </w:rPr>
  </w:style>
  <w:style w:type="paragraph" w:customStyle="1" w:styleId="usoboll1">
    <w:name w:val="usoboll1"/>
    <w:basedOn w:val="Standard"/>
    <w:rsid w:val="007F4DA6"/>
    <w:pPr>
      <w:widowControl w:val="0"/>
      <w:spacing w:line="482" w:lineRule="exact"/>
      <w:jc w:val="both"/>
    </w:pPr>
    <w:rPr>
      <w:rFonts w:ascii="Book Antiqua" w:hAnsi="Book Antiqua"/>
      <w:noProof w:val="0"/>
      <w:sz w:val="24"/>
      <w:szCs w:val="24"/>
      <w:lang w:val="it-IT" w:eastAsia="it-IT"/>
    </w:rPr>
  </w:style>
  <w:style w:type="paragraph" w:styleId="Titel">
    <w:name w:val="Title"/>
    <w:basedOn w:val="Standard"/>
    <w:link w:val="TitelZchn"/>
    <w:qFormat/>
    <w:rsid w:val="007F4DA6"/>
    <w:pPr>
      <w:spacing w:line="480" w:lineRule="exact"/>
      <w:jc w:val="center"/>
    </w:pPr>
    <w:rPr>
      <w:sz w:val="48"/>
      <w:szCs w:val="48"/>
    </w:rPr>
  </w:style>
  <w:style w:type="character" w:customStyle="1" w:styleId="TitelZchn">
    <w:name w:val="Titel Zchn"/>
    <w:link w:val="Titel"/>
    <w:rsid w:val="007F4DA6"/>
    <w:rPr>
      <w:rFonts w:ascii="Arial" w:hAnsi="Arial"/>
      <w:noProof/>
      <w:sz w:val="48"/>
      <w:szCs w:val="48"/>
      <w:lang w:val="en-US" w:eastAsia="en-US" w:bidi="ar-SA"/>
    </w:rPr>
  </w:style>
  <w:style w:type="character" w:styleId="BesuchterLink">
    <w:name w:val="FollowedHyperlink"/>
    <w:rsid w:val="007F4DA6"/>
    <w:rPr>
      <w:color w:val="800080"/>
      <w:u w:val="single"/>
    </w:rPr>
  </w:style>
  <w:style w:type="paragraph" w:customStyle="1" w:styleId="Char1CarattereCarattereCarattereCarattereCarattere">
    <w:name w:val="Char1 Carattere Carattere Carattere Carattere Carattere"/>
    <w:basedOn w:val="Standard"/>
    <w:rsid w:val="007F4DA6"/>
    <w:pPr>
      <w:spacing w:after="160" w:line="240" w:lineRule="exact"/>
    </w:pPr>
    <w:rPr>
      <w:rFonts w:ascii="Tahoma" w:hAnsi="Tahoma" w:cs="Tahoma"/>
      <w:noProof w:val="0"/>
    </w:rPr>
  </w:style>
  <w:style w:type="paragraph" w:customStyle="1" w:styleId="Char1CarattereCharCarattereCharCarattereCharCarattereCharCarattereCharCharCarattereChar1CarattereCharCarattereCharCarattere">
    <w:name w:val="Char1 Carattere Char Carattere Char Carattere Char Carattere Char Carattere Char Char Carattere Char1 Carattere Char Carattere Char Carattere"/>
    <w:basedOn w:val="Standard"/>
    <w:rsid w:val="007F4DA6"/>
    <w:pPr>
      <w:spacing w:after="160" w:line="240" w:lineRule="exact"/>
    </w:pPr>
    <w:rPr>
      <w:rFonts w:ascii="Tahoma" w:hAnsi="Tahoma" w:cs="Tahoma"/>
      <w:noProof w:val="0"/>
    </w:rPr>
  </w:style>
  <w:style w:type="paragraph" w:customStyle="1" w:styleId="Textblock-1">
    <w:name w:val="Textblock-1"/>
    <w:basedOn w:val="Standard"/>
    <w:rsid w:val="007F4DA6"/>
    <w:pPr>
      <w:widowControl w:val="0"/>
      <w:suppressAutoHyphens/>
      <w:ind w:left="850"/>
      <w:jc w:val="both"/>
    </w:pPr>
    <w:rPr>
      <w:rFonts w:eastAsia="Andale Sans UI"/>
      <w:noProof w:val="0"/>
      <w:sz w:val="22"/>
      <w:lang w:val="de-DE" w:eastAsia="it-IT"/>
    </w:rPr>
  </w:style>
  <w:style w:type="paragraph" w:customStyle="1" w:styleId="Char3Carattere">
    <w:name w:val="Char3 Carattere"/>
    <w:basedOn w:val="Standard"/>
    <w:rsid w:val="007F4DA6"/>
    <w:pPr>
      <w:spacing w:after="160" w:line="240" w:lineRule="exact"/>
    </w:pPr>
    <w:rPr>
      <w:rFonts w:ascii="Tahoma" w:hAnsi="Tahoma" w:cs="Tahoma"/>
      <w:noProof w:val="0"/>
    </w:rPr>
  </w:style>
  <w:style w:type="paragraph" w:customStyle="1" w:styleId="Carattere5Char">
    <w:name w:val="Carattere5 Char"/>
    <w:basedOn w:val="Standard"/>
    <w:rsid w:val="007F4DA6"/>
    <w:pPr>
      <w:spacing w:after="160" w:line="240" w:lineRule="exact"/>
    </w:pPr>
    <w:rPr>
      <w:rFonts w:ascii="Tahoma" w:hAnsi="Tahoma" w:cs="Tahoma"/>
      <w:noProof w:val="0"/>
    </w:rPr>
  </w:style>
  <w:style w:type="paragraph" w:customStyle="1" w:styleId="NurTextZchn">
    <w:name w:val="Nur Text Zchn"/>
    <w:basedOn w:val="Standard"/>
    <w:link w:val="NurText"/>
    <w:rsid w:val="007F4DA6"/>
    <w:pPr>
      <w:spacing w:after="160" w:line="240" w:lineRule="exact"/>
    </w:pPr>
    <w:rPr>
      <w:rFonts w:ascii="Tahoma" w:hAnsi="Tahoma" w:cs="Tahoma"/>
      <w:noProof w:val="0"/>
    </w:rPr>
  </w:style>
  <w:style w:type="paragraph" w:styleId="NurText">
    <w:name w:val="Plain Text"/>
    <w:basedOn w:val="Standard"/>
    <w:link w:val="NurTextZchn"/>
    <w:rsid w:val="007F4DA6"/>
    <w:rPr>
      <w:rFonts w:ascii="Courier New" w:hAnsi="Courier New" w:cs="Courier New"/>
      <w:noProof w:val="0"/>
      <w:lang w:val="it-IT" w:eastAsia="it-IT"/>
    </w:rPr>
  </w:style>
  <w:style w:type="paragraph" w:customStyle="1" w:styleId="Carattere5CharCarattereCharCarattereCharCarattere">
    <w:name w:val="Carattere5 Char Carattere Char Carattere Char Carattere"/>
    <w:basedOn w:val="Standard"/>
    <w:rsid w:val="007F4DA6"/>
    <w:pPr>
      <w:spacing w:after="160" w:line="240" w:lineRule="exact"/>
    </w:pPr>
    <w:rPr>
      <w:rFonts w:ascii="Tahoma" w:hAnsi="Tahoma" w:cs="Tahoma"/>
      <w:noProof w:val="0"/>
    </w:rPr>
  </w:style>
  <w:style w:type="paragraph" w:customStyle="1" w:styleId="Carattere5CharCarattereCharCarattere">
    <w:name w:val="Carattere5 Char Carattere Char Carattere"/>
    <w:basedOn w:val="Standard"/>
    <w:rsid w:val="007F4DA6"/>
    <w:pPr>
      <w:spacing w:after="160" w:line="240" w:lineRule="exact"/>
    </w:pPr>
    <w:rPr>
      <w:rFonts w:ascii="Tahoma" w:hAnsi="Tahoma" w:cs="Tahoma"/>
      <w:noProof w:val="0"/>
    </w:rPr>
  </w:style>
  <w:style w:type="table" w:styleId="Tabellenraster">
    <w:name w:val="Table Grid"/>
    <w:basedOn w:val="NormaleTabelle"/>
    <w:rsid w:val="007F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5CharCarattereCharCarattereCharCarattereCharCarattereCharCarattereCharCarattereCharCharCharCarattereCharCarattere">
    <w:name w:val="Carattere5 Char Carattere Char Carattere Char Carattere Char Carattere Char Carattere Char Carattere Char Char Char Carattere Char Carattere"/>
    <w:basedOn w:val="Standard"/>
    <w:rsid w:val="007F4DA6"/>
    <w:pPr>
      <w:spacing w:after="160" w:line="240" w:lineRule="exact"/>
    </w:pPr>
    <w:rPr>
      <w:rFonts w:ascii="Tahoma" w:hAnsi="Tahoma" w:cs="Tahoma"/>
      <w:noProof w:val="0"/>
    </w:rPr>
  </w:style>
  <w:style w:type="paragraph" w:customStyle="1" w:styleId="Char3CarattereCharCarattereChar1CarattereCharCarattere">
    <w:name w:val="Char3 Carattere Char Carattere Char1 Carattere Char Carattere"/>
    <w:basedOn w:val="Standard"/>
    <w:rsid w:val="007F4DA6"/>
    <w:pPr>
      <w:spacing w:after="160" w:line="240" w:lineRule="exact"/>
    </w:pPr>
    <w:rPr>
      <w:rFonts w:ascii="Tahoma" w:hAnsi="Tahoma" w:cs="Tahoma"/>
      <w:noProof w:val="0"/>
    </w:rPr>
  </w:style>
  <w:style w:type="paragraph" w:customStyle="1" w:styleId="Char3CarattereCharCarattere">
    <w:name w:val="Char3 Carattere Char Carattere"/>
    <w:basedOn w:val="Standard"/>
    <w:rsid w:val="00E7699F"/>
    <w:pPr>
      <w:spacing w:after="160" w:line="240" w:lineRule="exact"/>
    </w:pPr>
    <w:rPr>
      <w:rFonts w:ascii="Tahoma" w:hAnsi="Tahoma" w:cs="Tahoma"/>
      <w:noProof w:val="0"/>
    </w:rPr>
  </w:style>
  <w:style w:type="paragraph" w:customStyle="1" w:styleId="Char3CarattereCharCarattereChar1Carattere">
    <w:name w:val="Char3 Carattere Char Carattere Char1 Carattere"/>
    <w:basedOn w:val="Standard"/>
    <w:rsid w:val="005369E3"/>
    <w:pPr>
      <w:spacing w:after="160" w:line="240" w:lineRule="exact"/>
    </w:pPr>
    <w:rPr>
      <w:rFonts w:ascii="Tahoma" w:hAnsi="Tahoma" w:cs="Tahoma"/>
      <w:noProof w:val="0"/>
    </w:rPr>
  </w:style>
  <w:style w:type="paragraph" w:customStyle="1" w:styleId="Char1CarattereCharCarattere">
    <w:name w:val="Char1 Carattere Char Carattere"/>
    <w:basedOn w:val="Standard"/>
    <w:rsid w:val="004216CF"/>
    <w:pPr>
      <w:spacing w:after="160" w:line="240" w:lineRule="exact"/>
    </w:pPr>
    <w:rPr>
      <w:rFonts w:ascii="Tahoma" w:hAnsi="Tahoma" w:cs="Tahoma"/>
      <w:noProof w:val="0"/>
    </w:rPr>
  </w:style>
  <w:style w:type="paragraph" w:styleId="Sprechblasentext">
    <w:name w:val="Balloon Text"/>
    <w:basedOn w:val="Standard"/>
    <w:semiHidden/>
    <w:rsid w:val="00C7479C"/>
    <w:rPr>
      <w:rFonts w:ascii="Tahoma" w:hAnsi="Tahoma" w:cs="Tahoma"/>
      <w:sz w:val="16"/>
      <w:szCs w:val="16"/>
    </w:rPr>
  </w:style>
  <w:style w:type="character" w:styleId="Kommentarzeichen">
    <w:name w:val="annotation reference"/>
    <w:semiHidden/>
    <w:rsid w:val="00D139FD"/>
    <w:rPr>
      <w:sz w:val="16"/>
      <w:szCs w:val="16"/>
    </w:rPr>
  </w:style>
  <w:style w:type="paragraph" w:styleId="Kommentarthema">
    <w:name w:val="annotation subject"/>
    <w:basedOn w:val="Kommentartext"/>
    <w:next w:val="Kommentartext"/>
    <w:semiHidden/>
    <w:rsid w:val="00D139FD"/>
    <w:rPr>
      <w:b/>
      <w:bCs/>
      <w:lang w:val="en-US" w:eastAsia="en-US"/>
    </w:rPr>
  </w:style>
  <w:style w:type="paragraph" w:customStyle="1" w:styleId="Char3CarattereChar1CarattereChar">
    <w:name w:val="Char3 Carattere Char1 Carattere Char"/>
    <w:basedOn w:val="Standard"/>
    <w:rsid w:val="006F1B7B"/>
    <w:pPr>
      <w:spacing w:after="160" w:line="240" w:lineRule="exact"/>
    </w:pPr>
    <w:rPr>
      <w:rFonts w:ascii="Tahoma" w:hAnsi="Tahoma" w:cs="Tahoma"/>
      <w:noProof w:val="0"/>
    </w:rPr>
  </w:style>
  <w:style w:type="paragraph" w:customStyle="1" w:styleId="Char3CarattereCharCarattereChar1CarattereChar">
    <w:name w:val="Char3 Carattere Char Carattere Char1 Carattere Char"/>
    <w:basedOn w:val="Standard"/>
    <w:rsid w:val="00C4251F"/>
    <w:pPr>
      <w:spacing w:after="160" w:line="240" w:lineRule="exact"/>
    </w:pPr>
    <w:rPr>
      <w:rFonts w:ascii="Tahoma" w:hAnsi="Tahoma" w:cs="Tahoma"/>
      <w:noProof w:val="0"/>
    </w:rPr>
  </w:style>
  <w:style w:type="character" w:styleId="Hervorhebung">
    <w:name w:val="Emphasis"/>
    <w:qFormat/>
    <w:rsid w:val="0022649E"/>
    <w:rPr>
      <w:i/>
      <w:iCs/>
    </w:rPr>
  </w:style>
  <w:style w:type="paragraph" w:customStyle="1" w:styleId="CharCarattereCharCarattere">
    <w:name w:val="Char Carattere Char Carattere"/>
    <w:basedOn w:val="Standard"/>
    <w:rsid w:val="009509A4"/>
    <w:pPr>
      <w:spacing w:after="160" w:line="240" w:lineRule="exact"/>
    </w:pPr>
    <w:rPr>
      <w:rFonts w:ascii="Tahoma" w:hAnsi="Tahoma" w:cs="Tahoma"/>
      <w:noProof w:val="0"/>
    </w:rPr>
  </w:style>
  <w:style w:type="paragraph" w:customStyle="1" w:styleId="Aufzhlung">
    <w:name w:val="Aufzählung"/>
    <w:basedOn w:val="Standard"/>
    <w:rsid w:val="00673F96"/>
    <w:pPr>
      <w:ind w:left="284" w:right="567" w:hanging="284"/>
      <w:jc w:val="both"/>
    </w:pPr>
    <w:rPr>
      <w:rFonts w:ascii="Times New Roman" w:hAnsi="Times New Roman"/>
      <w:noProof w:val="0"/>
      <w:sz w:val="22"/>
      <w:szCs w:val="22"/>
      <w:lang w:val="it-IT" w:eastAsia="it-IT"/>
    </w:rPr>
  </w:style>
  <w:style w:type="paragraph" w:customStyle="1" w:styleId="Carattere7CharCarattereCharCarattereChar">
    <w:name w:val="Carattere7 Char Carattere Char Carattere Char"/>
    <w:basedOn w:val="Standard"/>
    <w:rsid w:val="007E7BF3"/>
    <w:pPr>
      <w:spacing w:after="160" w:line="240" w:lineRule="exact"/>
    </w:pPr>
    <w:rPr>
      <w:rFonts w:ascii="Tahoma" w:hAnsi="Tahoma" w:cs="Tahoma"/>
      <w:noProof w:val="0"/>
    </w:rPr>
  </w:style>
  <w:style w:type="paragraph" w:customStyle="1" w:styleId="Carattere7CharCarattereChar">
    <w:name w:val="Carattere7 Char Carattere Char"/>
    <w:basedOn w:val="Standard"/>
    <w:rsid w:val="00CB4D7F"/>
    <w:pPr>
      <w:spacing w:after="160" w:line="240" w:lineRule="exact"/>
    </w:pPr>
    <w:rPr>
      <w:rFonts w:ascii="Tahoma" w:hAnsi="Tahoma" w:cs="Tahoma"/>
      <w:noProof w:val="0"/>
    </w:rPr>
  </w:style>
  <w:style w:type="paragraph" w:customStyle="1" w:styleId="Carattere7CharCarattereChar1">
    <w:name w:val="Carattere7 Char Carattere Char1"/>
    <w:basedOn w:val="Standard"/>
    <w:rsid w:val="00327BD5"/>
    <w:pPr>
      <w:spacing w:after="160" w:line="240" w:lineRule="exact"/>
    </w:pPr>
    <w:rPr>
      <w:rFonts w:ascii="Tahoma" w:hAnsi="Tahoma" w:cs="Tahoma"/>
      <w:noProof w:val="0"/>
    </w:rPr>
  </w:style>
  <w:style w:type="paragraph" w:customStyle="1" w:styleId="Carattere7CharCarattereChar2">
    <w:name w:val="Carattere7 Char Carattere Char2"/>
    <w:basedOn w:val="Standard"/>
    <w:rsid w:val="00D979C0"/>
    <w:pPr>
      <w:spacing w:after="160" w:line="240" w:lineRule="exact"/>
    </w:pPr>
    <w:rPr>
      <w:rFonts w:ascii="Tahoma" w:hAnsi="Tahoma" w:cs="Tahoma"/>
      <w:noProof w:val="0"/>
    </w:rPr>
  </w:style>
  <w:style w:type="paragraph" w:customStyle="1" w:styleId="Carattere7CharCarattereCharCarattereCharCarattere">
    <w:name w:val="Carattere7 Char Carattere Char Carattere Char Carattere"/>
    <w:basedOn w:val="Standard"/>
    <w:rsid w:val="00600588"/>
    <w:pPr>
      <w:spacing w:after="160" w:line="240" w:lineRule="exact"/>
    </w:pPr>
    <w:rPr>
      <w:rFonts w:ascii="Tahoma" w:hAnsi="Tahoma" w:cs="Tahoma"/>
      <w:noProof w:val="0"/>
    </w:rPr>
  </w:style>
  <w:style w:type="character" w:customStyle="1" w:styleId="st1">
    <w:name w:val="st1"/>
    <w:rsid w:val="00E36DBF"/>
    <w:rPr>
      <w:color w:val="444444"/>
    </w:rPr>
  </w:style>
  <w:style w:type="paragraph" w:customStyle="1" w:styleId="Carattere1CharCarattere1CarattereCarattereZchnZchn">
    <w:name w:val="Carattere1 Char Carattere1 Carattere Carattere Zchn Zchn"/>
    <w:basedOn w:val="Standard"/>
    <w:rsid w:val="006B41F0"/>
    <w:pPr>
      <w:spacing w:after="160" w:line="240" w:lineRule="exact"/>
    </w:pPr>
    <w:rPr>
      <w:rFonts w:ascii="Tahoma" w:hAnsi="Tahoma" w:cs="Tahoma"/>
      <w:noProof w:val="0"/>
      <w:sz w:val="24"/>
      <w:szCs w:val="24"/>
      <w:lang w:val="it-IT" w:eastAsia="it-IT"/>
    </w:rPr>
  </w:style>
  <w:style w:type="paragraph" w:customStyle="1" w:styleId="CharCarattereCharCharCarattere">
    <w:name w:val="Char Carattere Char Char Carattere"/>
    <w:basedOn w:val="Standard"/>
    <w:rsid w:val="001F49C9"/>
    <w:pPr>
      <w:spacing w:after="160" w:line="240" w:lineRule="exact"/>
    </w:pPr>
    <w:rPr>
      <w:rFonts w:ascii="Tahoma" w:hAnsi="Tahoma" w:cs="Tahoma"/>
      <w:noProof w:val="0"/>
    </w:rPr>
  </w:style>
  <w:style w:type="paragraph" w:customStyle="1" w:styleId="CharCarattereCarattereChar1CharZchnZchnCharCharCharCarattere">
    <w:name w:val="Char Carattere Carattere Char1 Char Zchn Zchn Char Char Char Carattere"/>
    <w:basedOn w:val="Standard"/>
    <w:rsid w:val="006D5475"/>
    <w:pPr>
      <w:spacing w:after="160" w:line="240" w:lineRule="exact"/>
    </w:pPr>
    <w:rPr>
      <w:rFonts w:ascii="Tahoma" w:hAnsi="Tahoma" w:cs="Tahoma"/>
      <w:noProof w:val="0"/>
    </w:rPr>
  </w:style>
  <w:style w:type="paragraph" w:customStyle="1" w:styleId="CharCarattereCarattereChar1CharCarattere">
    <w:name w:val="Char Carattere Carattere Char1 Char Carattere"/>
    <w:basedOn w:val="Standard"/>
    <w:rsid w:val="00AE71FB"/>
    <w:pPr>
      <w:spacing w:after="160" w:line="240" w:lineRule="exact"/>
    </w:pPr>
    <w:rPr>
      <w:rFonts w:ascii="Tahoma" w:hAnsi="Tahoma" w:cs="Tahoma"/>
      <w:noProof w:val="0"/>
    </w:rPr>
  </w:style>
  <w:style w:type="paragraph" w:customStyle="1" w:styleId="rientro">
    <w:name w:val="rientro"/>
    <w:basedOn w:val="Standard"/>
    <w:rsid w:val="00E13D9B"/>
    <w:pPr>
      <w:tabs>
        <w:tab w:val="left" w:pos="0"/>
        <w:tab w:val="left" w:pos="7797"/>
      </w:tabs>
      <w:ind w:right="567" w:firstLine="284"/>
      <w:jc w:val="both"/>
    </w:pPr>
    <w:rPr>
      <w:rFonts w:ascii="Times New Roman" w:hAnsi="Times New Roman"/>
      <w:noProof w:val="0"/>
      <w:lang w:val="de-DE"/>
    </w:rPr>
  </w:style>
  <w:style w:type="character" w:customStyle="1" w:styleId="linkneltesto">
    <w:name w:val="link_nel_testo"/>
    <w:basedOn w:val="Absatz-Standardschriftart"/>
    <w:rsid w:val="000256AE"/>
  </w:style>
  <w:style w:type="paragraph" w:customStyle="1" w:styleId="BodyText31">
    <w:name w:val="Body Text 31"/>
    <w:basedOn w:val="Standard"/>
    <w:rsid w:val="0039651E"/>
    <w:pPr>
      <w:suppressAutoHyphens/>
      <w:jc w:val="both"/>
    </w:pPr>
    <w:rPr>
      <w:rFonts w:cs="Arial"/>
      <w:noProof w:val="0"/>
      <w:sz w:val="16"/>
      <w:szCs w:val="16"/>
      <w:lang w:eastAsia="de-DE"/>
    </w:rPr>
  </w:style>
  <w:style w:type="paragraph" w:styleId="HTMLVorformatiert">
    <w:name w:val="HTML Preformatted"/>
    <w:basedOn w:val="Standard"/>
    <w:rsid w:val="00F42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noProof w:val="0"/>
      <w:lang w:val="de-DE" w:eastAsia="ja-JP"/>
    </w:rPr>
  </w:style>
  <w:style w:type="character" w:customStyle="1" w:styleId="KopfzeileZchn">
    <w:name w:val="Kopfzeile Zchn"/>
    <w:basedOn w:val="Absatz-Standardschriftart"/>
    <w:link w:val="Kopfzeile"/>
    <w:rsid w:val="00CE7897"/>
    <w:rPr>
      <w:rFonts w:ascii="Arial" w:hAnsi="Arial"/>
      <w:noProof/>
      <w:lang w:val="en-US" w:eastAsia="en-US"/>
    </w:rPr>
  </w:style>
  <w:style w:type="paragraph" w:customStyle="1" w:styleId="CarattereCarattere9ZchnZchnCarattereCarattereZchnZchnCarattereCarattere">
    <w:name w:val="Carattere Carattere9 Zchn Zchn Carattere Carattere Zchn Zchn Carattere Carattere"/>
    <w:basedOn w:val="Standard"/>
    <w:rsid w:val="00CE7897"/>
    <w:pPr>
      <w:spacing w:after="160" w:line="240" w:lineRule="exact"/>
    </w:pPr>
    <w:rPr>
      <w:rFonts w:ascii="Tahoma" w:hAnsi="Tahoma" w:cs="Tahoma"/>
      <w:noProof w:val="0"/>
    </w:rPr>
  </w:style>
  <w:style w:type="paragraph" w:customStyle="1" w:styleId="sche22">
    <w:name w:val="sche2_2"/>
    <w:rsid w:val="002006F9"/>
    <w:pPr>
      <w:widowControl w:val="0"/>
      <w:suppressAutoHyphens/>
      <w:jc w:val="right"/>
    </w:pPr>
    <w:rPr>
      <w:lang w:val="en-US" w:eastAsia="ar-SA"/>
    </w:rPr>
  </w:style>
  <w:style w:type="character" w:customStyle="1" w:styleId="WW8Num14z3">
    <w:name w:val="WW8Num14z3"/>
    <w:rsid w:val="008E4A09"/>
    <w:rPr>
      <w:rFonts w:ascii="Symbol" w:hAnsi="Symbol"/>
    </w:rPr>
  </w:style>
  <w:style w:type="paragraph" w:customStyle="1" w:styleId="Rientrocorpodeltesto21">
    <w:name w:val="Rientro corpo del testo 21"/>
    <w:basedOn w:val="Standard"/>
    <w:rsid w:val="002029F0"/>
    <w:pPr>
      <w:suppressAutoHyphens/>
      <w:spacing w:after="120" w:line="480" w:lineRule="auto"/>
      <w:ind w:left="283"/>
    </w:pPr>
    <w:rPr>
      <w:rFonts w:cs="Arial"/>
      <w:noProof w:val="0"/>
      <w:lang w:eastAsia="ar-SA"/>
    </w:rPr>
  </w:style>
  <w:style w:type="paragraph" w:customStyle="1" w:styleId="CarattereCarattere9ZchnZchnCarattereCarattereZchnZchnCarattereCarattere0">
    <w:name w:val="Carattere Carattere9 Zchn Zchn Carattere Carattere Zchn Zchn Carattere Carattere"/>
    <w:basedOn w:val="Standard"/>
    <w:rsid w:val="00331FDD"/>
    <w:pPr>
      <w:spacing w:after="160" w:line="240" w:lineRule="exact"/>
    </w:pPr>
    <w:rPr>
      <w:rFonts w:ascii="Tahoma" w:hAnsi="Tahoma" w:cs="Tahoma"/>
      <w:noProof w:val="0"/>
    </w:rPr>
  </w:style>
  <w:style w:type="paragraph" w:customStyle="1" w:styleId="CarattereCarattere9ZchnZchnCarattereCarattereZchnZchnCarattereCarattereZchnZchn">
    <w:name w:val="Carattere Carattere9 Zchn Zchn Carattere Carattere Zchn Zchn Carattere Carattere Zchn Zchn"/>
    <w:basedOn w:val="Standard"/>
    <w:rsid w:val="00C73510"/>
    <w:pPr>
      <w:spacing w:after="160" w:line="240" w:lineRule="exact"/>
    </w:pPr>
    <w:rPr>
      <w:rFonts w:ascii="Tahoma" w:hAnsi="Tahoma" w:cs="Tahoma"/>
      <w:noProof w:val="0"/>
    </w:rPr>
  </w:style>
  <w:style w:type="paragraph" w:styleId="Listenabsatz">
    <w:name w:val="List Paragraph"/>
    <w:basedOn w:val="Standard"/>
    <w:uiPriority w:val="34"/>
    <w:qFormat/>
    <w:rsid w:val="0021575C"/>
    <w:pPr>
      <w:ind w:left="720"/>
      <w:contextualSpacing/>
    </w:pPr>
  </w:style>
  <w:style w:type="character" w:customStyle="1" w:styleId="Menzionenonrisolta1">
    <w:name w:val="Menzione non risolta1"/>
    <w:basedOn w:val="Absatz-Standardschriftart"/>
    <w:uiPriority w:val="99"/>
    <w:semiHidden/>
    <w:unhideWhenUsed/>
    <w:rsid w:val="006319D9"/>
    <w:rPr>
      <w:color w:val="605E5C"/>
      <w:shd w:val="clear" w:color="auto" w:fill="E1DFDD"/>
    </w:rPr>
  </w:style>
  <w:style w:type="paragraph" w:styleId="berarbeitung">
    <w:name w:val="Revision"/>
    <w:hidden/>
    <w:uiPriority w:val="99"/>
    <w:semiHidden/>
    <w:rsid w:val="008C3ED2"/>
    <w:rPr>
      <w:rFonts w:ascii="Arial" w:hAnsi="Arial"/>
      <w:noProof/>
      <w:lang w:val="en-US" w:eastAsia="en-US"/>
    </w:rPr>
  </w:style>
  <w:style w:type="character" w:styleId="NichtaufgelsteErwhnung">
    <w:name w:val="Unresolved Mention"/>
    <w:basedOn w:val="Absatz-Standardschriftart"/>
    <w:uiPriority w:val="99"/>
    <w:semiHidden/>
    <w:unhideWhenUsed/>
    <w:rsid w:val="00FB55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379">
      <w:bodyDiv w:val="1"/>
      <w:marLeft w:val="0"/>
      <w:marRight w:val="0"/>
      <w:marTop w:val="0"/>
      <w:marBottom w:val="0"/>
      <w:divBdr>
        <w:top w:val="none" w:sz="0" w:space="0" w:color="auto"/>
        <w:left w:val="none" w:sz="0" w:space="0" w:color="auto"/>
        <w:bottom w:val="none" w:sz="0" w:space="0" w:color="auto"/>
        <w:right w:val="none" w:sz="0" w:space="0" w:color="auto"/>
      </w:divBdr>
      <w:divsChild>
        <w:div w:id="809596249">
          <w:marLeft w:val="0"/>
          <w:marRight w:val="0"/>
          <w:marTop w:val="0"/>
          <w:marBottom w:val="0"/>
          <w:divBdr>
            <w:top w:val="none" w:sz="0" w:space="0" w:color="auto"/>
            <w:left w:val="none" w:sz="0" w:space="0" w:color="auto"/>
            <w:bottom w:val="none" w:sz="0" w:space="0" w:color="auto"/>
            <w:right w:val="none" w:sz="0" w:space="0" w:color="auto"/>
          </w:divBdr>
        </w:div>
        <w:div w:id="1803616451">
          <w:marLeft w:val="0"/>
          <w:marRight w:val="0"/>
          <w:marTop w:val="0"/>
          <w:marBottom w:val="0"/>
          <w:divBdr>
            <w:top w:val="none" w:sz="0" w:space="0" w:color="auto"/>
            <w:left w:val="none" w:sz="0" w:space="0" w:color="auto"/>
            <w:bottom w:val="none" w:sz="0" w:space="0" w:color="auto"/>
            <w:right w:val="none" w:sz="0" w:space="0" w:color="auto"/>
          </w:divBdr>
        </w:div>
      </w:divsChild>
    </w:div>
    <w:div w:id="68621199">
      <w:bodyDiv w:val="1"/>
      <w:marLeft w:val="0"/>
      <w:marRight w:val="0"/>
      <w:marTop w:val="0"/>
      <w:marBottom w:val="0"/>
      <w:divBdr>
        <w:top w:val="none" w:sz="0" w:space="0" w:color="auto"/>
        <w:left w:val="none" w:sz="0" w:space="0" w:color="auto"/>
        <w:bottom w:val="none" w:sz="0" w:space="0" w:color="auto"/>
        <w:right w:val="none" w:sz="0" w:space="0" w:color="auto"/>
      </w:divBdr>
      <w:divsChild>
        <w:div w:id="552161668">
          <w:marLeft w:val="0"/>
          <w:marRight w:val="0"/>
          <w:marTop w:val="0"/>
          <w:marBottom w:val="0"/>
          <w:divBdr>
            <w:top w:val="none" w:sz="0" w:space="0" w:color="auto"/>
            <w:left w:val="none" w:sz="0" w:space="0" w:color="auto"/>
            <w:bottom w:val="none" w:sz="0" w:space="0" w:color="auto"/>
            <w:right w:val="none" w:sz="0" w:space="0" w:color="auto"/>
          </w:divBdr>
        </w:div>
        <w:div w:id="1224831007">
          <w:marLeft w:val="0"/>
          <w:marRight w:val="0"/>
          <w:marTop w:val="0"/>
          <w:marBottom w:val="0"/>
          <w:divBdr>
            <w:top w:val="none" w:sz="0" w:space="0" w:color="auto"/>
            <w:left w:val="none" w:sz="0" w:space="0" w:color="auto"/>
            <w:bottom w:val="none" w:sz="0" w:space="0" w:color="auto"/>
            <w:right w:val="none" w:sz="0" w:space="0" w:color="auto"/>
          </w:divBdr>
        </w:div>
        <w:div w:id="1830100057">
          <w:marLeft w:val="0"/>
          <w:marRight w:val="0"/>
          <w:marTop w:val="0"/>
          <w:marBottom w:val="0"/>
          <w:divBdr>
            <w:top w:val="none" w:sz="0" w:space="0" w:color="auto"/>
            <w:left w:val="none" w:sz="0" w:space="0" w:color="auto"/>
            <w:bottom w:val="none" w:sz="0" w:space="0" w:color="auto"/>
            <w:right w:val="none" w:sz="0" w:space="0" w:color="auto"/>
          </w:divBdr>
        </w:div>
        <w:div w:id="2025790352">
          <w:marLeft w:val="0"/>
          <w:marRight w:val="0"/>
          <w:marTop w:val="0"/>
          <w:marBottom w:val="0"/>
          <w:divBdr>
            <w:top w:val="none" w:sz="0" w:space="0" w:color="auto"/>
            <w:left w:val="none" w:sz="0" w:space="0" w:color="auto"/>
            <w:bottom w:val="none" w:sz="0" w:space="0" w:color="auto"/>
            <w:right w:val="none" w:sz="0" w:space="0" w:color="auto"/>
          </w:divBdr>
        </w:div>
      </w:divsChild>
    </w:div>
    <w:div w:id="76563315">
      <w:bodyDiv w:val="1"/>
      <w:marLeft w:val="0"/>
      <w:marRight w:val="0"/>
      <w:marTop w:val="0"/>
      <w:marBottom w:val="0"/>
      <w:divBdr>
        <w:top w:val="none" w:sz="0" w:space="0" w:color="auto"/>
        <w:left w:val="none" w:sz="0" w:space="0" w:color="auto"/>
        <w:bottom w:val="none" w:sz="0" w:space="0" w:color="auto"/>
        <w:right w:val="none" w:sz="0" w:space="0" w:color="auto"/>
      </w:divBdr>
      <w:divsChild>
        <w:div w:id="398789763">
          <w:marLeft w:val="0"/>
          <w:marRight w:val="0"/>
          <w:marTop w:val="0"/>
          <w:marBottom w:val="0"/>
          <w:divBdr>
            <w:top w:val="none" w:sz="0" w:space="0" w:color="auto"/>
            <w:left w:val="none" w:sz="0" w:space="0" w:color="auto"/>
            <w:bottom w:val="none" w:sz="0" w:space="0" w:color="auto"/>
            <w:right w:val="none" w:sz="0" w:space="0" w:color="auto"/>
          </w:divBdr>
        </w:div>
        <w:div w:id="1101489320">
          <w:marLeft w:val="0"/>
          <w:marRight w:val="0"/>
          <w:marTop w:val="0"/>
          <w:marBottom w:val="0"/>
          <w:divBdr>
            <w:top w:val="none" w:sz="0" w:space="0" w:color="auto"/>
            <w:left w:val="none" w:sz="0" w:space="0" w:color="auto"/>
            <w:bottom w:val="none" w:sz="0" w:space="0" w:color="auto"/>
            <w:right w:val="none" w:sz="0" w:space="0" w:color="auto"/>
          </w:divBdr>
        </w:div>
        <w:div w:id="1694922171">
          <w:marLeft w:val="0"/>
          <w:marRight w:val="0"/>
          <w:marTop w:val="0"/>
          <w:marBottom w:val="0"/>
          <w:divBdr>
            <w:top w:val="none" w:sz="0" w:space="0" w:color="auto"/>
            <w:left w:val="none" w:sz="0" w:space="0" w:color="auto"/>
            <w:bottom w:val="none" w:sz="0" w:space="0" w:color="auto"/>
            <w:right w:val="none" w:sz="0" w:space="0" w:color="auto"/>
          </w:divBdr>
        </w:div>
      </w:divsChild>
    </w:div>
    <w:div w:id="87164563">
      <w:bodyDiv w:val="1"/>
      <w:marLeft w:val="0"/>
      <w:marRight w:val="0"/>
      <w:marTop w:val="0"/>
      <w:marBottom w:val="0"/>
      <w:divBdr>
        <w:top w:val="none" w:sz="0" w:space="0" w:color="auto"/>
        <w:left w:val="none" w:sz="0" w:space="0" w:color="auto"/>
        <w:bottom w:val="none" w:sz="0" w:space="0" w:color="auto"/>
        <w:right w:val="none" w:sz="0" w:space="0" w:color="auto"/>
      </w:divBdr>
      <w:divsChild>
        <w:div w:id="679047813">
          <w:marLeft w:val="0"/>
          <w:marRight w:val="0"/>
          <w:marTop w:val="0"/>
          <w:marBottom w:val="0"/>
          <w:divBdr>
            <w:top w:val="none" w:sz="0" w:space="0" w:color="auto"/>
            <w:left w:val="none" w:sz="0" w:space="0" w:color="auto"/>
            <w:bottom w:val="none" w:sz="0" w:space="0" w:color="auto"/>
            <w:right w:val="none" w:sz="0" w:space="0" w:color="auto"/>
          </w:divBdr>
        </w:div>
        <w:div w:id="985427470">
          <w:marLeft w:val="0"/>
          <w:marRight w:val="0"/>
          <w:marTop w:val="0"/>
          <w:marBottom w:val="0"/>
          <w:divBdr>
            <w:top w:val="none" w:sz="0" w:space="0" w:color="auto"/>
            <w:left w:val="none" w:sz="0" w:space="0" w:color="auto"/>
            <w:bottom w:val="none" w:sz="0" w:space="0" w:color="auto"/>
            <w:right w:val="none" w:sz="0" w:space="0" w:color="auto"/>
          </w:divBdr>
        </w:div>
      </w:divsChild>
    </w:div>
    <w:div w:id="93794195">
      <w:bodyDiv w:val="1"/>
      <w:marLeft w:val="0"/>
      <w:marRight w:val="0"/>
      <w:marTop w:val="0"/>
      <w:marBottom w:val="0"/>
      <w:divBdr>
        <w:top w:val="none" w:sz="0" w:space="0" w:color="auto"/>
        <w:left w:val="none" w:sz="0" w:space="0" w:color="auto"/>
        <w:bottom w:val="none" w:sz="0" w:space="0" w:color="auto"/>
        <w:right w:val="none" w:sz="0" w:space="0" w:color="auto"/>
      </w:divBdr>
      <w:divsChild>
        <w:div w:id="405614294">
          <w:marLeft w:val="0"/>
          <w:marRight w:val="0"/>
          <w:marTop w:val="0"/>
          <w:marBottom w:val="0"/>
          <w:divBdr>
            <w:top w:val="none" w:sz="0" w:space="0" w:color="auto"/>
            <w:left w:val="none" w:sz="0" w:space="0" w:color="auto"/>
            <w:bottom w:val="none" w:sz="0" w:space="0" w:color="auto"/>
            <w:right w:val="none" w:sz="0" w:space="0" w:color="auto"/>
          </w:divBdr>
        </w:div>
        <w:div w:id="817651560">
          <w:marLeft w:val="0"/>
          <w:marRight w:val="0"/>
          <w:marTop w:val="0"/>
          <w:marBottom w:val="0"/>
          <w:divBdr>
            <w:top w:val="none" w:sz="0" w:space="0" w:color="auto"/>
            <w:left w:val="none" w:sz="0" w:space="0" w:color="auto"/>
            <w:bottom w:val="none" w:sz="0" w:space="0" w:color="auto"/>
            <w:right w:val="none" w:sz="0" w:space="0" w:color="auto"/>
          </w:divBdr>
        </w:div>
        <w:div w:id="1153258095">
          <w:marLeft w:val="0"/>
          <w:marRight w:val="0"/>
          <w:marTop w:val="0"/>
          <w:marBottom w:val="0"/>
          <w:divBdr>
            <w:top w:val="none" w:sz="0" w:space="0" w:color="auto"/>
            <w:left w:val="none" w:sz="0" w:space="0" w:color="auto"/>
            <w:bottom w:val="none" w:sz="0" w:space="0" w:color="auto"/>
            <w:right w:val="none" w:sz="0" w:space="0" w:color="auto"/>
          </w:divBdr>
        </w:div>
        <w:div w:id="1437094758">
          <w:marLeft w:val="0"/>
          <w:marRight w:val="0"/>
          <w:marTop w:val="0"/>
          <w:marBottom w:val="0"/>
          <w:divBdr>
            <w:top w:val="none" w:sz="0" w:space="0" w:color="auto"/>
            <w:left w:val="none" w:sz="0" w:space="0" w:color="auto"/>
            <w:bottom w:val="none" w:sz="0" w:space="0" w:color="auto"/>
            <w:right w:val="none" w:sz="0" w:space="0" w:color="auto"/>
          </w:divBdr>
        </w:div>
      </w:divsChild>
    </w:div>
    <w:div w:id="106507939">
      <w:bodyDiv w:val="1"/>
      <w:marLeft w:val="0"/>
      <w:marRight w:val="0"/>
      <w:marTop w:val="0"/>
      <w:marBottom w:val="0"/>
      <w:divBdr>
        <w:top w:val="none" w:sz="0" w:space="0" w:color="auto"/>
        <w:left w:val="none" w:sz="0" w:space="0" w:color="auto"/>
        <w:bottom w:val="none" w:sz="0" w:space="0" w:color="auto"/>
        <w:right w:val="none" w:sz="0" w:space="0" w:color="auto"/>
      </w:divBdr>
      <w:divsChild>
        <w:div w:id="217281164">
          <w:marLeft w:val="0"/>
          <w:marRight w:val="0"/>
          <w:marTop w:val="0"/>
          <w:marBottom w:val="0"/>
          <w:divBdr>
            <w:top w:val="none" w:sz="0" w:space="0" w:color="auto"/>
            <w:left w:val="none" w:sz="0" w:space="0" w:color="auto"/>
            <w:bottom w:val="none" w:sz="0" w:space="0" w:color="auto"/>
            <w:right w:val="none" w:sz="0" w:space="0" w:color="auto"/>
          </w:divBdr>
        </w:div>
        <w:div w:id="438987589">
          <w:marLeft w:val="0"/>
          <w:marRight w:val="0"/>
          <w:marTop w:val="0"/>
          <w:marBottom w:val="0"/>
          <w:divBdr>
            <w:top w:val="none" w:sz="0" w:space="0" w:color="auto"/>
            <w:left w:val="none" w:sz="0" w:space="0" w:color="auto"/>
            <w:bottom w:val="none" w:sz="0" w:space="0" w:color="auto"/>
            <w:right w:val="none" w:sz="0" w:space="0" w:color="auto"/>
          </w:divBdr>
        </w:div>
        <w:div w:id="1165510834">
          <w:marLeft w:val="0"/>
          <w:marRight w:val="0"/>
          <w:marTop w:val="0"/>
          <w:marBottom w:val="0"/>
          <w:divBdr>
            <w:top w:val="none" w:sz="0" w:space="0" w:color="auto"/>
            <w:left w:val="none" w:sz="0" w:space="0" w:color="auto"/>
            <w:bottom w:val="none" w:sz="0" w:space="0" w:color="auto"/>
            <w:right w:val="none" w:sz="0" w:space="0" w:color="auto"/>
          </w:divBdr>
        </w:div>
        <w:div w:id="1306005891">
          <w:marLeft w:val="0"/>
          <w:marRight w:val="0"/>
          <w:marTop w:val="0"/>
          <w:marBottom w:val="0"/>
          <w:divBdr>
            <w:top w:val="none" w:sz="0" w:space="0" w:color="auto"/>
            <w:left w:val="none" w:sz="0" w:space="0" w:color="auto"/>
            <w:bottom w:val="none" w:sz="0" w:space="0" w:color="auto"/>
            <w:right w:val="none" w:sz="0" w:space="0" w:color="auto"/>
          </w:divBdr>
        </w:div>
        <w:div w:id="1441949433">
          <w:marLeft w:val="0"/>
          <w:marRight w:val="0"/>
          <w:marTop w:val="0"/>
          <w:marBottom w:val="0"/>
          <w:divBdr>
            <w:top w:val="none" w:sz="0" w:space="0" w:color="auto"/>
            <w:left w:val="none" w:sz="0" w:space="0" w:color="auto"/>
            <w:bottom w:val="none" w:sz="0" w:space="0" w:color="auto"/>
            <w:right w:val="none" w:sz="0" w:space="0" w:color="auto"/>
          </w:divBdr>
        </w:div>
        <w:div w:id="1456481555">
          <w:marLeft w:val="0"/>
          <w:marRight w:val="0"/>
          <w:marTop w:val="0"/>
          <w:marBottom w:val="0"/>
          <w:divBdr>
            <w:top w:val="none" w:sz="0" w:space="0" w:color="auto"/>
            <w:left w:val="none" w:sz="0" w:space="0" w:color="auto"/>
            <w:bottom w:val="none" w:sz="0" w:space="0" w:color="auto"/>
            <w:right w:val="none" w:sz="0" w:space="0" w:color="auto"/>
          </w:divBdr>
        </w:div>
        <w:div w:id="1502622816">
          <w:marLeft w:val="0"/>
          <w:marRight w:val="0"/>
          <w:marTop w:val="0"/>
          <w:marBottom w:val="0"/>
          <w:divBdr>
            <w:top w:val="none" w:sz="0" w:space="0" w:color="auto"/>
            <w:left w:val="none" w:sz="0" w:space="0" w:color="auto"/>
            <w:bottom w:val="none" w:sz="0" w:space="0" w:color="auto"/>
            <w:right w:val="none" w:sz="0" w:space="0" w:color="auto"/>
          </w:divBdr>
        </w:div>
        <w:div w:id="1569880376">
          <w:marLeft w:val="0"/>
          <w:marRight w:val="0"/>
          <w:marTop w:val="0"/>
          <w:marBottom w:val="0"/>
          <w:divBdr>
            <w:top w:val="none" w:sz="0" w:space="0" w:color="auto"/>
            <w:left w:val="none" w:sz="0" w:space="0" w:color="auto"/>
            <w:bottom w:val="none" w:sz="0" w:space="0" w:color="auto"/>
            <w:right w:val="none" w:sz="0" w:space="0" w:color="auto"/>
          </w:divBdr>
        </w:div>
        <w:div w:id="1627270409">
          <w:marLeft w:val="0"/>
          <w:marRight w:val="0"/>
          <w:marTop w:val="0"/>
          <w:marBottom w:val="0"/>
          <w:divBdr>
            <w:top w:val="none" w:sz="0" w:space="0" w:color="auto"/>
            <w:left w:val="none" w:sz="0" w:space="0" w:color="auto"/>
            <w:bottom w:val="none" w:sz="0" w:space="0" w:color="auto"/>
            <w:right w:val="none" w:sz="0" w:space="0" w:color="auto"/>
          </w:divBdr>
        </w:div>
      </w:divsChild>
    </w:div>
    <w:div w:id="106779094">
      <w:bodyDiv w:val="1"/>
      <w:marLeft w:val="0"/>
      <w:marRight w:val="0"/>
      <w:marTop w:val="0"/>
      <w:marBottom w:val="0"/>
      <w:divBdr>
        <w:top w:val="none" w:sz="0" w:space="0" w:color="auto"/>
        <w:left w:val="none" w:sz="0" w:space="0" w:color="auto"/>
        <w:bottom w:val="none" w:sz="0" w:space="0" w:color="auto"/>
        <w:right w:val="none" w:sz="0" w:space="0" w:color="auto"/>
      </w:divBdr>
      <w:divsChild>
        <w:div w:id="120806136">
          <w:marLeft w:val="0"/>
          <w:marRight w:val="0"/>
          <w:marTop w:val="0"/>
          <w:marBottom w:val="0"/>
          <w:divBdr>
            <w:top w:val="none" w:sz="0" w:space="0" w:color="auto"/>
            <w:left w:val="none" w:sz="0" w:space="0" w:color="auto"/>
            <w:bottom w:val="none" w:sz="0" w:space="0" w:color="auto"/>
            <w:right w:val="none" w:sz="0" w:space="0" w:color="auto"/>
          </w:divBdr>
        </w:div>
        <w:div w:id="810906866">
          <w:marLeft w:val="0"/>
          <w:marRight w:val="0"/>
          <w:marTop w:val="0"/>
          <w:marBottom w:val="0"/>
          <w:divBdr>
            <w:top w:val="none" w:sz="0" w:space="0" w:color="auto"/>
            <w:left w:val="none" w:sz="0" w:space="0" w:color="auto"/>
            <w:bottom w:val="none" w:sz="0" w:space="0" w:color="auto"/>
            <w:right w:val="none" w:sz="0" w:space="0" w:color="auto"/>
          </w:divBdr>
        </w:div>
        <w:div w:id="1869562432">
          <w:marLeft w:val="0"/>
          <w:marRight w:val="0"/>
          <w:marTop w:val="0"/>
          <w:marBottom w:val="0"/>
          <w:divBdr>
            <w:top w:val="none" w:sz="0" w:space="0" w:color="auto"/>
            <w:left w:val="none" w:sz="0" w:space="0" w:color="auto"/>
            <w:bottom w:val="none" w:sz="0" w:space="0" w:color="auto"/>
            <w:right w:val="none" w:sz="0" w:space="0" w:color="auto"/>
          </w:divBdr>
        </w:div>
      </w:divsChild>
    </w:div>
    <w:div w:id="113790344">
      <w:bodyDiv w:val="1"/>
      <w:marLeft w:val="0"/>
      <w:marRight w:val="0"/>
      <w:marTop w:val="0"/>
      <w:marBottom w:val="0"/>
      <w:divBdr>
        <w:top w:val="none" w:sz="0" w:space="0" w:color="auto"/>
        <w:left w:val="none" w:sz="0" w:space="0" w:color="auto"/>
        <w:bottom w:val="none" w:sz="0" w:space="0" w:color="auto"/>
        <w:right w:val="none" w:sz="0" w:space="0" w:color="auto"/>
      </w:divBdr>
      <w:divsChild>
        <w:div w:id="23140964">
          <w:marLeft w:val="0"/>
          <w:marRight w:val="0"/>
          <w:marTop w:val="0"/>
          <w:marBottom w:val="0"/>
          <w:divBdr>
            <w:top w:val="none" w:sz="0" w:space="0" w:color="auto"/>
            <w:left w:val="none" w:sz="0" w:space="0" w:color="auto"/>
            <w:bottom w:val="none" w:sz="0" w:space="0" w:color="auto"/>
            <w:right w:val="none" w:sz="0" w:space="0" w:color="auto"/>
          </w:divBdr>
        </w:div>
        <w:div w:id="182746351">
          <w:marLeft w:val="0"/>
          <w:marRight w:val="0"/>
          <w:marTop w:val="0"/>
          <w:marBottom w:val="0"/>
          <w:divBdr>
            <w:top w:val="none" w:sz="0" w:space="0" w:color="auto"/>
            <w:left w:val="none" w:sz="0" w:space="0" w:color="auto"/>
            <w:bottom w:val="none" w:sz="0" w:space="0" w:color="auto"/>
            <w:right w:val="none" w:sz="0" w:space="0" w:color="auto"/>
          </w:divBdr>
        </w:div>
        <w:div w:id="260921154">
          <w:marLeft w:val="0"/>
          <w:marRight w:val="0"/>
          <w:marTop w:val="0"/>
          <w:marBottom w:val="0"/>
          <w:divBdr>
            <w:top w:val="none" w:sz="0" w:space="0" w:color="auto"/>
            <w:left w:val="none" w:sz="0" w:space="0" w:color="auto"/>
            <w:bottom w:val="none" w:sz="0" w:space="0" w:color="auto"/>
            <w:right w:val="none" w:sz="0" w:space="0" w:color="auto"/>
          </w:divBdr>
        </w:div>
        <w:div w:id="266084873">
          <w:marLeft w:val="0"/>
          <w:marRight w:val="0"/>
          <w:marTop w:val="0"/>
          <w:marBottom w:val="0"/>
          <w:divBdr>
            <w:top w:val="none" w:sz="0" w:space="0" w:color="auto"/>
            <w:left w:val="none" w:sz="0" w:space="0" w:color="auto"/>
            <w:bottom w:val="none" w:sz="0" w:space="0" w:color="auto"/>
            <w:right w:val="none" w:sz="0" w:space="0" w:color="auto"/>
          </w:divBdr>
        </w:div>
        <w:div w:id="383061192">
          <w:marLeft w:val="0"/>
          <w:marRight w:val="0"/>
          <w:marTop w:val="0"/>
          <w:marBottom w:val="0"/>
          <w:divBdr>
            <w:top w:val="none" w:sz="0" w:space="0" w:color="auto"/>
            <w:left w:val="none" w:sz="0" w:space="0" w:color="auto"/>
            <w:bottom w:val="none" w:sz="0" w:space="0" w:color="auto"/>
            <w:right w:val="none" w:sz="0" w:space="0" w:color="auto"/>
          </w:divBdr>
        </w:div>
        <w:div w:id="588081028">
          <w:marLeft w:val="0"/>
          <w:marRight w:val="0"/>
          <w:marTop w:val="0"/>
          <w:marBottom w:val="0"/>
          <w:divBdr>
            <w:top w:val="none" w:sz="0" w:space="0" w:color="auto"/>
            <w:left w:val="none" w:sz="0" w:space="0" w:color="auto"/>
            <w:bottom w:val="none" w:sz="0" w:space="0" w:color="auto"/>
            <w:right w:val="none" w:sz="0" w:space="0" w:color="auto"/>
          </w:divBdr>
        </w:div>
        <w:div w:id="736246410">
          <w:marLeft w:val="0"/>
          <w:marRight w:val="0"/>
          <w:marTop w:val="0"/>
          <w:marBottom w:val="0"/>
          <w:divBdr>
            <w:top w:val="none" w:sz="0" w:space="0" w:color="auto"/>
            <w:left w:val="none" w:sz="0" w:space="0" w:color="auto"/>
            <w:bottom w:val="none" w:sz="0" w:space="0" w:color="auto"/>
            <w:right w:val="none" w:sz="0" w:space="0" w:color="auto"/>
          </w:divBdr>
        </w:div>
        <w:div w:id="945041899">
          <w:marLeft w:val="0"/>
          <w:marRight w:val="0"/>
          <w:marTop w:val="0"/>
          <w:marBottom w:val="0"/>
          <w:divBdr>
            <w:top w:val="none" w:sz="0" w:space="0" w:color="auto"/>
            <w:left w:val="none" w:sz="0" w:space="0" w:color="auto"/>
            <w:bottom w:val="none" w:sz="0" w:space="0" w:color="auto"/>
            <w:right w:val="none" w:sz="0" w:space="0" w:color="auto"/>
          </w:divBdr>
        </w:div>
        <w:div w:id="1427388880">
          <w:marLeft w:val="0"/>
          <w:marRight w:val="0"/>
          <w:marTop w:val="0"/>
          <w:marBottom w:val="0"/>
          <w:divBdr>
            <w:top w:val="none" w:sz="0" w:space="0" w:color="auto"/>
            <w:left w:val="none" w:sz="0" w:space="0" w:color="auto"/>
            <w:bottom w:val="none" w:sz="0" w:space="0" w:color="auto"/>
            <w:right w:val="none" w:sz="0" w:space="0" w:color="auto"/>
          </w:divBdr>
        </w:div>
        <w:div w:id="1492797890">
          <w:marLeft w:val="0"/>
          <w:marRight w:val="0"/>
          <w:marTop w:val="0"/>
          <w:marBottom w:val="0"/>
          <w:divBdr>
            <w:top w:val="none" w:sz="0" w:space="0" w:color="auto"/>
            <w:left w:val="none" w:sz="0" w:space="0" w:color="auto"/>
            <w:bottom w:val="none" w:sz="0" w:space="0" w:color="auto"/>
            <w:right w:val="none" w:sz="0" w:space="0" w:color="auto"/>
          </w:divBdr>
        </w:div>
        <w:div w:id="1513449221">
          <w:marLeft w:val="0"/>
          <w:marRight w:val="0"/>
          <w:marTop w:val="0"/>
          <w:marBottom w:val="0"/>
          <w:divBdr>
            <w:top w:val="none" w:sz="0" w:space="0" w:color="auto"/>
            <w:left w:val="none" w:sz="0" w:space="0" w:color="auto"/>
            <w:bottom w:val="none" w:sz="0" w:space="0" w:color="auto"/>
            <w:right w:val="none" w:sz="0" w:space="0" w:color="auto"/>
          </w:divBdr>
        </w:div>
        <w:div w:id="1556306917">
          <w:marLeft w:val="0"/>
          <w:marRight w:val="0"/>
          <w:marTop w:val="0"/>
          <w:marBottom w:val="0"/>
          <w:divBdr>
            <w:top w:val="none" w:sz="0" w:space="0" w:color="auto"/>
            <w:left w:val="none" w:sz="0" w:space="0" w:color="auto"/>
            <w:bottom w:val="none" w:sz="0" w:space="0" w:color="auto"/>
            <w:right w:val="none" w:sz="0" w:space="0" w:color="auto"/>
          </w:divBdr>
        </w:div>
        <w:div w:id="1922837230">
          <w:marLeft w:val="0"/>
          <w:marRight w:val="0"/>
          <w:marTop w:val="0"/>
          <w:marBottom w:val="0"/>
          <w:divBdr>
            <w:top w:val="none" w:sz="0" w:space="0" w:color="auto"/>
            <w:left w:val="none" w:sz="0" w:space="0" w:color="auto"/>
            <w:bottom w:val="none" w:sz="0" w:space="0" w:color="auto"/>
            <w:right w:val="none" w:sz="0" w:space="0" w:color="auto"/>
          </w:divBdr>
        </w:div>
      </w:divsChild>
    </w:div>
    <w:div w:id="115174894">
      <w:bodyDiv w:val="1"/>
      <w:marLeft w:val="0"/>
      <w:marRight w:val="0"/>
      <w:marTop w:val="0"/>
      <w:marBottom w:val="0"/>
      <w:divBdr>
        <w:top w:val="none" w:sz="0" w:space="0" w:color="auto"/>
        <w:left w:val="none" w:sz="0" w:space="0" w:color="auto"/>
        <w:bottom w:val="none" w:sz="0" w:space="0" w:color="auto"/>
        <w:right w:val="none" w:sz="0" w:space="0" w:color="auto"/>
      </w:divBdr>
      <w:divsChild>
        <w:div w:id="186724437">
          <w:marLeft w:val="0"/>
          <w:marRight w:val="0"/>
          <w:marTop w:val="0"/>
          <w:marBottom w:val="0"/>
          <w:divBdr>
            <w:top w:val="none" w:sz="0" w:space="0" w:color="auto"/>
            <w:left w:val="none" w:sz="0" w:space="0" w:color="auto"/>
            <w:bottom w:val="none" w:sz="0" w:space="0" w:color="auto"/>
            <w:right w:val="none" w:sz="0" w:space="0" w:color="auto"/>
          </w:divBdr>
        </w:div>
        <w:div w:id="329528588">
          <w:marLeft w:val="0"/>
          <w:marRight w:val="0"/>
          <w:marTop w:val="0"/>
          <w:marBottom w:val="0"/>
          <w:divBdr>
            <w:top w:val="none" w:sz="0" w:space="0" w:color="auto"/>
            <w:left w:val="none" w:sz="0" w:space="0" w:color="auto"/>
            <w:bottom w:val="none" w:sz="0" w:space="0" w:color="auto"/>
            <w:right w:val="none" w:sz="0" w:space="0" w:color="auto"/>
          </w:divBdr>
        </w:div>
        <w:div w:id="652173956">
          <w:marLeft w:val="0"/>
          <w:marRight w:val="0"/>
          <w:marTop w:val="0"/>
          <w:marBottom w:val="0"/>
          <w:divBdr>
            <w:top w:val="none" w:sz="0" w:space="0" w:color="auto"/>
            <w:left w:val="none" w:sz="0" w:space="0" w:color="auto"/>
            <w:bottom w:val="none" w:sz="0" w:space="0" w:color="auto"/>
            <w:right w:val="none" w:sz="0" w:space="0" w:color="auto"/>
          </w:divBdr>
        </w:div>
        <w:div w:id="856849412">
          <w:marLeft w:val="0"/>
          <w:marRight w:val="0"/>
          <w:marTop w:val="0"/>
          <w:marBottom w:val="0"/>
          <w:divBdr>
            <w:top w:val="none" w:sz="0" w:space="0" w:color="auto"/>
            <w:left w:val="none" w:sz="0" w:space="0" w:color="auto"/>
            <w:bottom w:val="none" w:sz="0" w:space="0" w:color="auto"/>
            <w:right w:val="none" w:sz="0" w:space="0" w:color="auto"/>
          </w:divBdr>
        </w:div>
        <w:div w:id="923758265">
          <w:marLeft w:val="0"/>
          <w:marRight w:val="0"/>
          <w:marTop w:val="0"/>
          <w:marBottom w:val="0"/>
          <w:divBdr>
            <w:top w:val="none" w:sz="0" w:space="0" w:color="auto"/>
            <w:left w:val="none" w:sz="0" w:space="0" w:color="auto"/>
            <w:bottom w:val="none" w:sz="0" w:space="0" w:color="auto"/>
            <w:right w:val="none" w:sz="0" w:space="0" w:color="auto"/>
          </w:divBdr>
        </w:div>
        <w:div w:id="950354275">
          <w:marLeft w:val="0"/>
          <w:marRight w:val="0"/>
          <w:marTop w:val="0"/>
          <w:marBottom w:val="0"/>
          <w:divBdr>
            <w:top w:val="none" w:sz="0" w:space="0" w:color="auto"/>
            <w:left w:val="none" w:sz="0" w:space="0" w:color="auto"/>
            <w:bottom w:val="none" w:sz="0" w:space="0" w:color="auto"/>
            <w:right w:val="none" w:sz="0" w:space="0" w:color="auto"/>
          </w:divBdr>
        </w:div>
        <w:div w:id="1309479280">
          <w:marLeft w:val="0"/>
          <w:marRight w:val="0"/>
          <w:marTop w:val="0"/>
          <w:marBottom w:val="0"/>
          <w:divBdr>
            <w:top w:val="none" w:sz="0" w:space="0" w:color="auto"/>
            <w:left w:val="none" w:sz="0" w:space="0" w:color="auto"/>
            <w:bottom w:val="none" w:sz="0" w:space="0" w:color="auto"/>
            <w:right w:val="none" w:sz="0" w:space="0" w:color="auto"/>
          </w:divBdr>
        </w:div>
        <w:div w:id="1361515525">
          <w:marLeft w:val="0"/>
          <w:marRight w:val="0"/>
          <w:marTop w:val="0"/>
          <w:marBottom w:val="0"/>
          <w:divBdr>
            <w:top w:val="none" w:sz="0" w:space="0" w:color="auto"/>
            <w:left w:val="none" w:sz="0" w:space="0" w:color="auto"/>
            <w:bottom w:val="none" w:sz="0" w:space="0" w:color="auto"/>
            <w:right w:val="none" w:sz="0" w:space="0" w:color="auto"/>
          </w:divBdr>
        </w:div>
        <w:div w:id="1597246189">
          <w:marLeft w:val="0"/>
          <w:marRight w:val="0"/>
          <w:marTop w:val="0"/>
          <w:marBottom w:val="0"/>
          <w:divBdr>
            <w:top w:val="none" w:sz="0" w:space="0" w:color="auto"/>
            <w:left w:val="none" w:sz="0" w:space="0" w:color="auto"/>
            <w:bottom w:val="none" w:sz="0" w:space="0" w:color="auto"/>
            <w:right w:val="none" w:sz="0" w:space="0" w:color="auto"/>
          </w:divBdr>
        </w:div>
        <w:div w:id="2100246346">
          <w:marLeft w:val="0"/>
          <w:marRight w:val="0"/>
          <w:marTop w:val="0"/>
          <w:marBottom w:val="0"/>
          <w:divBdr>
            <w:top w:val="none" w:sz="0" w:space="0" w:color="auto"/>
            <w:left w:val="none" w:sz="0" w:space="0" w:color="auto"/>
            <w:bottom w:val="none" w:sz="0" w:space="0" w:color="auto"/>
            <w:right w:val="none" w:sz="0" w:space="0" w:color="auto"/>
          </w:divBdr>
        </w:div>
      </w:divsChild>
    </w:div>
    <w:div w:id="147867875">
      <w:bodyDiv w:val="1"/>
      <w:marLeft w:val="0"/>
      <w:marRight w:val="0"/>
      <w:marTop w:val="0"/>
      <w:marBottom w:val="0"/>
      <w:divBdr>
        <w:top w:val="none" w:sz="0" w:space="0" w:color="auto"/>
        <w:left w:val="none" w:sz="0" w:space="0" w:color="auto"/>
        <w:bottom w:val="none" w:sz="0" w:space="0" w:color="auto"/>
        <w:right w:val="none" w:sz="0" w:space="0" w:color="auto"/>
      </w:divBdr>
      <w:divsChild>
        <w:div w:id="344014382">
          <w:marLeft w:val="0"/>
          <w:marRight w:val="0"/>
          <w:marTop w:val="0"/>
          <w:marBottom w:val="0"/>
          <w:divBdr>
            <w:top w:val="none" w:sz="0" w:space="0" w:color="auto"/>
            <w:left w:val="none" w:sz="0" w:space="0" w:color="auto"/>
            <w:bottom w:val="none" w:sz="0" w:space="0" w:color="auto"/>
            <w:right w:val="none" w:sz="0" w:space="0" w:color="auto"/>
          </w:divBdr>
        </w:div>
        <w:div w:id="1899242596">
          <w:marLeft w:val="0"/>
          <w:marRight w:val="0"/>
          <w:marTop w:val="0"/>
          <w:marBottom w:val="0"/>
          <w:divBdr>
            <w:top w:val="none" w:sz="0" w:space="0" w:color="auto"/>
            <w:left w:val="none" w:sz="0" w:space="0" w:color="auto"/>
            <w:bottom w:val="none" w:sz="0" w:space="0" w:color="auto"/>
            <w:right w:val="none" w:sz="0" w:space="0" w:color="auto"/>
          </w:divBdr>
        </w:div>
      </w:divsChild>
    </w:div>
    <w:div w:id="150568068">
      <w:bodyDiv w:val="1"/>
      <w:marLeft w:val="0"/>
      <w:marRight w:val="0"/>
      <w:marTop w:val="0"/>
      <w:marBottom w:val="0"/>
      <w:divBdr>
        <w:top w:val="none" w:sz="0" w:space="0" w:color="auto"/>
        <w:left w:val="none" w:sz="0" w:space="0" w:color="auto"/>
        <w:bottom w:val="none" w:sz="0" w:space="0" w:color="auto"/>
        <w:right w:val="none" w:sz="0" w:space="0" w:color="auto"/>
      </w:divBdr>
      <w:divsChild>
        <w:div w:id="119805307">
          <w:marLeft w:val="0"/>
          <w:marRight w:val="0"/>
          <w:marTop w:val="0"/>
          <w:marBottom w:val="0"/>
          <w:divBdr>
            <w:top w:val="none" w:sz="0" w:space="0" w:color="auto"/>
            <w:left w:val="none" w:sz="0" w:space="0" w:color="auto"/>
            <w:bottom w:val="none" w:sz="0" w:space="0" w:color="auto"/>
            <w:right w:val="none" w:sz="0" w:space="0" w:color="auto"/>
          </w:divBdr>
        </w:div>
        <w:div w:id="256139816">
          <w:marLeft w:val="0"/>
          <w:marRight w:val="0"/>
          <w:marTop w:val="0"/>
          <w:marBottom w:val="0"/>
          <w:divBdr>
            <w:top w:val="none" w:sz="0" w:space="0" w:color="auto"/>
            <w:left w:val="none" w:sz="0" w:space="0" w:color="auto"/>
            <w:bottom w:val="none" w:sz="0" w:space="0" w:color="auto"/>
            <w:right w:val="none" w:sz="0" w:space="0" w:color="auto"/>
          </w:divBdr>
        </w:div>
        <w:div w:id="370233737">
          <w:marLeft w:val="0"/>
          <w:marRight w:val="0"/>
          <w:marTop w:val="0"/>
          <w:marBottom w:val="0"/>
          <w:divBdr>
            <w:top w:val="none" w:sz="0" w:space="0" w:color="auto"/>
            <w:left w:val="none" w:sz="0" w:space="0" w:color="auto"/>
            <w:bottom w:val="none" w:sz="0" w:space="0" w:color="auto"/>
            <w:right w:val="none" w:sz="0" w:space="0" w:color="auto"/>
          </w:divBdr>
        </w:div>
        <w:div w:id="856622487">
          <w:marLeft w:val="0"/>
          <w:marRight w:val="0"/>
          <w:marTop w:val="0"/>
          <w:marBottom w:val="0"/>
          <w:divBdr>
            <w:top w:val="none" w:sz="0" w:space="0" w:color="auto"/>
            <w:left w:val="none" w:sz="0" w:space="0" w:color="auto"/>
            <w:bottom w:val="none" w:sz="0" w:space="0" w:color="auto"/>
            <w:right w:val="none" w:sz="0" w:space="0" w:color="auto"/>
          </w:divBdr>
        </w:div>
      </w:divsChild>
    </w:div>
    <w:div w:id="162168258">
      <w:bodyDiv w:val="1"/>
      <w:marLeft w:val="0"/>
      <w:marRight w:val="0"/>
      <w:marTop w:val="0"/>
      <w:marBottom w:val="0"/>
      <w:divBdr>
        <w:top w:val="none" w:sz="0" w:space="0" w:color="auto"/>
        <w:left w:val="none" w:sz="0" w:space="0" w:color="auto"/>
        <w:bottom w:val="none" w:sz="0" w:space="0" w:color="auto"/>
        <w:right w:val="none" w:sz="0" w:space="0" w:color="auto"/>
      </w:divBdr>
      <w:divsChild>
        <w:div w:id="116337402">
          <w:marLeft w:val="0"/>
          <w:marRight w:val="0"/>
          <w:marTop w:val="0"/>
          <w:marBottom w:val="0"/>
          <w:divBdr>
            <w:top w:val="none" w:sz="0" w:space="0" w:color="auto"/>
            <w:left w:val="none" w:sz="0" w:space="0" w:color="auto"/>
            <w:bottom w:val="none" w:sz="0" w:space="0" w:color="auto"/>
            <w:right w:val="none" w:sz="0" w:space="0" w:color="auto"/>
          </w:divBdr>
        </w:div>
        <w:div w:id="1009218451">
          <w:marLeft w:val="0"/>
          <w:marRight w:val="0"/>
          <w:marTop w:val="0"/>
          <w:marBottom w:val="0"/>
          <w:divBdr>
            <w:top w:val="none" w:sz="0" w:space="0" w:color="auto"/>
            <w:left w:val="none" w:sz="0" w:space="0" w:color="auto"/>
            <w:bottom w:val="none" w:sz="0" w:space="0" w:color="auto"/>
            <w:right w:val="none" w:sz="0" w:space="0" w:color="auto"/>
          </w:divBdr>
        </w:div>
        <w:div w:id="1056049237">
          <w:marLeft w:val="0"/>
          <w:marRight w:val="0"/>
          <w:marTop w:val="0"/>
          <w:marBottom w:val="0"/>
          <w:divBdr>
            <w:top w:val="none" w:sz="0" w:space="0" w:color="auto"/>
            <w:left w:val="none" w:sz="0" w:space="0" w:color="auto"/>
            <w:bottom w:val="none" w:sz="0" w:space="0" w:color="auto"/>
            <w:right w:val="none" w:sz="0" w:space="0" w:color="auto"/>
          </w:divBdr>
        </w:div>
        <w:div w:id="1059552268">
          <w:marLeft w:val="0"/>
          <w:marRight w:val="0"/>
          <w:marTop w:val="0"/>
          <w:marBottom w:val="0"/>
          <w:divBdr>
            <w:top w:val="none" w:sz="0" w:space="0" w:color="auto"/>
            <w:left w:val="none" w:sz="0" w:space="0" w:color="auto"/>
            <w:bottom w:val="none" w:sz="0" w:space="0" w:color="auto"/>
            <w:right w:val="none" w:sz="0" w:space="0" w:color="auto"/>
          </w:divBdr>
        </w:div>
        <w:div w:id="1531870155">
          <w:marLeft w:val="0"/>
          <w:marRight w:val="0"/>
          <w:marTop w:val="0"/>
          <w:marBottom w:val="0"/>
          <w:divBdr>
            <w:top w:val="none" w:sz="0" w:space="0" w:color="auto"/>
            <w:left w:val="none" w:sz="0" w:space="0" w:color="auto"/>
            <w:bottom w:val="none" w:sz="0" w:space="0" w:color="auto"/>
            <w:right w:val="none" w:sz="0" w:space="0" w:color="auto"/>
          </w:divBdr>
        </w:div>
        <w:div w:id="2050958489">
          <w:marLeft w:val="0"/>
          <w:marRight w:val="0"/>
          <w:marTop w:val="0"/>
          <w:marBottom w:val="0"/>
          <w:divBdr>
            <w:top w:val="none" w:sz="0" w:space="0" w:color="auto"/>
            <w:left w:val="none" w:sz="0" w:space="0" w:color="auto"/>
            <w:bottom w:val="none" w:sz="0" w:space="0" w:color="auto"/>
            <w:right w:val="none" w:sz="0" w:space="0" w:color="auto"/>
          </w:divBdr>
        </w:div>
      </w:divsChild>
    </w:div>
    <w:div w:id="175505613">
      <w:bodyDiv w:val="1"/>
      <w:marLeft w:val="0"/>
      <w:marRight w:val="0"/>
      <w:marTop w:val="0"/>
      <w:marBottom w:val="0"/>
      <w:divBdr>
        <w:top w:val="none" w:sz="0" w:space="0" w:color="auto"/>
        <w:left w:val="none" w:sz="0" w:space="0" w:color="auto"/>
        <w:bottom w:val="none" w:sz="0" w:space="0" w:color="auto"/>
        <w:right w:val="none" w:sz="0" w:space="0" w:color="auto"/>
      </w:divBdr>
      <w:divsChild>
        <w:div w:id="444273653">
          <w:marLeft w:val="0"/>
          <w:marRight w:val="0"/>
          <w:marTop w:val="0"/>
          <w:marBottom w:val="0"/>
          <w:divBdr>
            <w:top w:val="none" w:sz="0" w:space="0" w:color="auto"/>
            <w:left w:val="none" w:sz="0" w:space="0" w:color="auto"/>
            <w:bottom w:val="none" w:sz="0" w:space="0" w:color="auto"/>
            <w:right w:val="none" w:sz="0" w:space="0" w:color="auto"/>
          </w:divBdr>
        </w:div>
        <w:div w:id="662129538">
          <w:marLeft w:val="0"/>
          <w:marRight w:val="0"/>
          <w:marTop w:val="0"/>
          <w:marBottom w:val="0"/>
          <w:divBdr>
            <w:top w:val="none" w:sz="0" w:space="0" w:color="auto"/>
            <w:left w:val="none" w:sz="0" w:space="0" w:color="auto"/>
            <w:bottom w:val="none" w:sz="0" w:space="0" w:color="auto"/>
            <w:right w:val="none" w:sz="0" w:space="0" w:color="auto"/>
          </w:divBdr>
        </w:div>
        <w:div w:id="832337228">
          <w:marLeft w:val="0"/>
          <w:marRight w:val="0"/>
          <w:marTop w:val="0"/>
          <w:marBottom w:val="0"/>
          <w:divBdr>
            <w:top w:val="none" w:sz="0" w:space="0" w:color="auto"/>
            <w:left w:val="none" w:sz="0" w:space="0" w:color="auto"/>
            <w:bottom w:val="none" w:sz="0" w:space="0" w:color="auto"/>
            <w:right w:val="none" w:sz="0" w:space="0" w:color="auto"/>
          </w:divBdr>
        </w:div>
        <w:div w:id="1148664117">
          <w:marLeft w:val="0"/>
          <w:marRight w:val="0"/>
          <w:marTop w:val="0"/>
          <w:marBottom w:val="0"/>
          <w:divBdr>
            <w:top w:val="none" w:sz="0" w:space="0" w:color="auto"/>
            <w:left w:val="none" w:sz="0" w:space="0" w:color="auto"/>
            <w:bottom w:val="none" w:sz="0" w:space="0" w:color="auto"/>
            <w:right w:val="none" w:sz="0" w:space="0" w:color="auto"/>
          </w:divBdr>
        </w:div>
        <w:div w:id="1414621573">
          <w:marLeft w:val="0"/>
          <w:marRight w:val="0"/>
          <w:marTop w:val="0"/>
          <w:marBottom w:val="0"/>
          <w:divBdr>
            <w:top w:val="none" w:sz="0" w:space="0" w:color="auto"/>
            <w:left w:val="none" w:sz="0" w:space="0" w:color="auto"/>
            <w:bottom w:val="none" w:sz="0" w:space="0" w:color="auto"/>
            <w:right w:val="none" w:sz="0" w:space="0" w:color="auto"/>
          </w:divBdr>
        </w:div>
      </w:divsChild>
    </w:div>
    <w:div w:id="197861773">
      <w:bodyDiv w:val="1"/>
      <w:marLeft w:val="0"/>
      <w:marRight w:val="0"/>
      <w:marTop w:val="0"/>
      <w:marBottom w:val="0"/>
      <w:divBdr>
        <w:top w:val="none" w:sz="0" w:space="0" w:color="auto"/>
        <w:left w:val="none" w:sz="0" w:space="0" w:color="auto"/>
        <w:bottom w:val="none" w:sz="0" w:space="0" w:color="auto"/>
        <w:right w:val="none" w:sz="0" w:space="0" w:color="auto"/>
      </w:divBdr>
    </w:div>
    <w:div w:id="203490765">
      <w:bodyDiv w:val="1"/>
      <w:marLeft w:val="0"/>
      <w:marRight w:val="0"/>
      <w:marTop w:val="0"/>
      <w:marBottom w:val="0"/>
      <w:divBdr>
        <w:top w:val="none" w:sz="0" w:space="0" w:color="auto"/>
        <w:left w:val="none" w:sz="0" w:space="0" w:color="auto"/>
        <w:bottom w:val="none" w:sz="0" w:space="0" w:color="auto"/>
        <w:right w:val="none" w:sz="0" w:space="0" w:color="auto"/>
      </w:divBdr>
      <w:divsChild>
        <w:div w:id="398677260">
          <w:marLeft w:val="0"/>
          <w:marRight w:val="0"/>
          <w:marTop w:val="0"/>
          <w:marBottom w:val="0"/>
          <w:divBdr>
            <w:top w:val="none" w:sz="0" w:space="0" w:color="auto"/>
            <w:left w:val="none" w:sz="0" w:space="0" w:color="auto"/>
            <w:bottom w:val="none" w:sz="0" w:space="0" w:color="auto"/>
            <w:right w:val="none" w:sz="0" w:space="0" w:color="auto"/>
          </w:divBdr>
        </w:div>
        <w:div w:id="1245187303">
          <w:marLeft w:val="0"/>
          <w:marRight w:val="0"/>
          <w:marTop w:val="0"/>
          <w:marBottom w:val="0"/>
          <w:divBdr>
            <w:top w:val="none" w:sz="0" w:space="0" w:color="auto"/>
            <w:left w:val="none" w:sz="0" w:space="0" w:color="auto"/>
            <w:bottom w:val="none" w:sz="0" w:space="0" w:color="auto"/>
            <w:right w:val="none" w:sz="0" w:space="0" w:color="auto"/>
          </w:divBdr>
        </w:div>
        <w:div w:id="1490945342">
          <w:marLeft w:val="0"/>
          <w:marRight w:val="0"/>
          <w:marTop w:val="0"/>
          <w:marBottom w:val="0"/>
          <w:divBdr>
            <w:top w:val="none" w:sz="0" w:space="0" w:color="auto"/>
            <w:left w:val="none" w:sz="0" w:space="0" w:color="auto"/>
            <w:bottom w:val="none" w:sz="0" w:space="0" w:color="auto"/>
            <w:right w:val="none" w:sz="0" w:space="0" w:color="auto"/>
          </w:divBdr>
        </w:div>
      </w:divsChild>
    </w:div>
    <w:div w:id="208302575">
      <w:bodyDiv w:val="1"/>
      <w:marLeft w:val="0"/>
      <w:marRight w:val="0"/>
      <w:marTop w:val="0"/>
      <w:marBottom w:val="0"/>
      <w:divBdr>
        <w:top w:val="none" w:sz="0" w:space="0" w:color="auto"/>
        <w:left w:val="none" w:sz="0" w:space="0" w:color="auto"/>
        <w:bottom w:val="none" w:sz="0" w:space="0" w:color="auto"/>
        <w:right w:val="none" w:sz="0" w:space="0" w:color="auto"/>
      </w:divBdr>
      <w:divsChild>
        <w:div w:id="35931257">
          <w:marLeft w:val="0"/>
          <w:marRight w:val="0"/>
          <w:marTop w:val="0"/>
          <w:marBottom w:val="0"/>
          <w:divBdr>
            <w:top w:val="none" w:sz="0" w:space="0" w:color="auto"/>
            <w:left w:val="none" w:sz="0" w:space="0" w:color="auto"/>
            <w:bottom w:val="none" w:sz="0" w:space="0" w:color="auto"/>
            <w:right w:val="none" w:sz="0" w:space="0" w:color="auto"/>
          </w:divBdr>
        </w:div>
        <w:div w:id="119306892">
          <w:marLeft w:val="0"/>
          <w:marRight w:val="0"/>
          <w:marTop w:val="0"/>
          <w:marBottom w:val="0"/>
          <w:divBdr>
            <w:top w:val="none" w:sz="0" w:space="0" w:color="auto"/>
            <w:left w:val="none" w:sz="0" w:space="0" w:color="auto"/>
            <w:bottom w:val="none" w:sz="0" w:space="0" w:color="auto"/>
            <w:right w:val="none" w:sz="0" w:space="0" w:color="auto"/>
          </w:divBdr>
        </w:div>
        <w:div w:id="515114678">
          <w:marLeft w:val="0"/>
          <w:marRight w:val="0"/>
          <w:marTop w:val="0"/>
          <w:marBottom w:val="0"/>
          <w:divBdr>
            <w:top w:val="none" w:sz="0" w:space="0" w:color="auto"/>
            <w:left w:val="none" w:sz="0" w:space="0" w:color="auto"/>
            <w:bottom w:val="none" w:sz="0" w:space="0" w:color="auto"/>
            <w:right w:val="none" w:sz="0" w:space="0" w:color="auto"/>
          </w:divBdr>
        </w:div>
        <w:div w:id="1088306821">
          <w:marLeft w:val="0"/>
          <w:marRight w:val="0"/>
          <w:marTop w:val="0"/>
          <w:marBottom w:val="0"/>
          <w:divBdr>
            <w:top w:val="none" w:sz="0" w:space="0" w:color="auto"/>
            <w:left w:val="none" w:sz="0" w:space="0" w:color="auto"/>
            <w:bottom w:val="none" w:sz="0" w:space="0" w:color="auto"/>
            <w:right w:val="none" w:sz="0" w:space="0" w:color="auto"/>
          </w:divBdr>
        </w:div>
        <w:div w:id="1750498281">
          <w:marLeft w:val="0"/>
          <w:marRight w:val="0"/>
          <w:marTop w:val="0"/>
          <w:marBottom w:val="0"/>
          <w:divBdr>
            <w:top w:val="none" w:sz="0" w:space="0" w:color="auto"/>
            <w:left w:val="none" w:sz="0" w:space="0" w:color="auto"/>
            <w:bottom w:val="none" w:sz="0" w:space="0" w:color="auto"/>
            <w:right w:val="none" w:sz="0" w:space="0" w:color="auto"/>
          </w:divBdr>
        </w:div>
        <w:div w:id="1945066236">
          <w:marLeft w:val="0"/>
          <w:marRight w:val="0"/>
          <w:marTop w:val="0"/>
          <w:marBottom w:val="0"/>
          <w:divBdr>
            <w:top w:val="none" w:sz="0" w:space="0" w:color="auto"/>
            <w:left w:val="none" w:sz="0" w:space="0" w:color="auto"/>
            <w:bottom w:val="none" w:sz="0" w:space="0" w:color="auto"/>
            <w:right w:val="none" w:sz="0" w:space="0" w:color="auto"/>
          </w:divBdr>
        </w:div>
      </w:divsChild>
    </w:div>
    <w:div w:id="216086068">
      <w:bodyDiv w:val="1"/>
      <w:marLeft w:val="0"/>
      <w:marRight w:val="0"/>
      <w:marTop w:val="0"/>
      <w:marBottom w:val="0"/>
      <w:divBdr>
        <w:top w:val="none" w:sz="0" w:space="0" w:color="auto"/>
        <w:left w:val="none" w:sz="0" w:space="0" w:color="auto"/>
        <w:bottom w:val="none" w:sz="0" w:space="0" w:color="auto"/>
        <w:right w:val="none" w:sz="0" w:space="0" w:color="auto"/>
      </w:divBdr>
      <w:divsChild>
        <w:div w:id="271016145">
          <w:marLeft w:val="0"/>
          <w:marRight w:val="0"/>
          <w:marTop w:val="0"/>
          <w:marBottom w:val="0"/>
          <w:divBdr>
            <w:top w:val="none" w:sz="0" w:space="0" w:color="auto"/>
            <w:left w:val="none" w:sz="0" w:space="0" w:color="auto"/>
            <w:bottom w:val="none" w:sz="0" w:space="0" w:color="auto"/>
            <w:right w:val="none" w:sz="0" w:space="0" w:color="auto"/>
          </w:divBdr>
        </w:div>
        <w:div w:id="876236647">
          <w:marLeft w:val="0"/>
          <w:marRight w:val="0"/>
          <w:marTop w:val="0"/>
          <w:marBottom w:val="0"/>
          <w:divBdr>
            <w:top w:val="none" w:sz="0" w:space="0" w:color="auto"/>
            <w:left w:val="none" w:sz="0" w:space="0" w:color="auto"/>
            <w:bottom w:val="none" w:sz="0" w:space="0" w:color="auto"/>
            <w:right w:val="none" w:sz="0" w:space="0" w:color="auto"/>
          </w:divBdr>
        </w:div>
        <w:div w:id="927812347">
          <w:marLeft w:val="0"/>
          <w:marRight w:val="0"/>
          <w:marTop w:val="0"/>
          <w:marBottom w:val="0"/>
          <w:divBdr>
            <w:top w:val="none" w:sz="0" w:space="0" w:color="auto"/>
            <w:left w:val="none" w:sz="0" w:space="0" w:color="auto"/>
            <w:bottom w:val="none" w:sz="0" w:space="0" w:color="auto"/>
            <w:right w:val="none" w:sz="0" w:space="0" w:color="auto"/>
          </w:divBdr>
        </w:div>
        <w:div w:id="1351226886">
          <w:marLeft w:val="0"/>
          <w:marRight w:val="0"/>
          <w:marTop w:val="0"/>
          <w:marBottom w:val="0"/>
          <w:divBdr>
            <w:top w:val="none" w:sz="0" w:space="0" w:color="auto"/>
            <w:left w:val="none" w:sz="0" w:space="0" w:color="auto"/>
            <w:bottom w:val="none" w:sz="0" w:space="0" w:color="auto"/>
            <w:right w:val="none" w:sz="0" w:space="0" w:color="auto"/>
          </w:divBdr>
        </w:div>
        <w:div w:id="1635789775">
          <w:marLeft w:val="0"/>
          <w:marRight w:val="0"/>
          <w:marTop w:val="0"/>
          <w:marBottom w:val="0"/>
          <w:divBdr>
            <w:top w:val="none" w:sz="0" w:space="0" w:color="auto"/>
            <w:left w:val="none" w:sz="0" w:space="0" w:color="auto"/>
            <w:bottom w:val="none" w:sz="0" w:space="0" w:color="auto"/>
            <w:right w:val="none" w:sz="0" w:space="0" w:color="auto"/>
          </w:divBdr>
        </w:div>
        <w:div w:id="1743866688">
          <w:marLeft w:val="0"/>
          <w:marRight w:val="0"/>
          <w:marTop w:val="0"/>
          <w:marBottom w:val="0"/>
          <w:divBdr>
            <w:top w:val="none" w:sz="0" w:space="0" w:color="auto"/>
            <w:left w:val="none" w:sz="0" w:space="0" w:color="auto"/>
            <w:bottom w:val="none" w:sz="0" w:space="0" w:color="auto"/>
            <w:right w:val="none" w:sz="0" w:space="0" w:color="auto"/>
          </w:divBdr>
        </w:div>
      </w:divsChild>
    </w:div>
    <w:div w:id="230696328">
      <w:bodyDiv w:val="1"/>
      <w:marLeft w:val="0"/>
      <w:marRight w:val="0"/>
      <w:marTop w:val="0"/>
      <w:marBottom w:val="0"/>
      <w:divBdr>
        <w:top w:val="none" w:sz="0" w:space="0" w:color="auto"/>
        <w:left w:val="none" w:sz="0" w:space="0" w:color="auto"/>
        <w:bottom w:val="none" w:sz="0" w:space="0" w:color="auto"/>
        <w:right w:val="none" w:sz="0" w:space="0" w:color="auto"/>
      </w:divBdr>
      <w:divsChild>
        <w:div w:id="121074748">
          <w:marLeft w:val="0"/>
          <w:marRight w:val="0"/>
          <w:marTop w:val="0"/>
          <w:marBottom w:val="0"/>
          <w:divBdr>
            <w:top w:val="none" w:sz="0" w:space="0" w:color="auto"/>
            <w:left w:val="none" w:sz="0" w:space="0" w:color="auto"/>
            <w:bottom w:val="none" w:sz="0" w:space="0" w:color="auto"/>
            <w:right w:val="none" w:sz="0" w:space="0" w:color="auto"/>
          </w:divBdr>
        </w:div>
        <w:div w:id="976960313">
          <w:marLeft w:val="0"/>
          <w:marRight w:val="0"/>
          <w:marTop w:val="0"/>
          <w:marBottom w:val="0"/>
          <w:divBdr>
            <w:top w:val="none" w:sz="0" w:space="0" w:color="auto"/>
            <w:left w:val="none" w:sz="0" w:space="0" w:color="auto"/>
            <w:bottom w:val="none" w:sz="0" w:space="0" w:color="auto"/>
            <w:right w:val="none" w:sz="0" w:space="0" w:color="auto"/>
          </w:divBdr>
        </w:div>
        <w:div w:id="1516111032">
          <w:marLeft w:val="0"/>
          <w:marRight w:val="0"/>
          <w:marTop w:val="0"/>
          <w:marBottom w:val="0"/>
          <w:divBdr>
            <w:top w:val="none" w:sz="0" w:space="0" w:color="auto"/>
            <w:left w:val="none" w:sz="0" w:space="0" w:color="auto"/>
            <w:bottom w:val="none" w:sz="0" w:space="0" w:color="auto"/>
            <w:right w:val="none" w:sz="0" w:space="0" w:color="auto"/>
          </w:divBdr>
        </w:div>
        <w:div w:id="1740905726">
          <w:marLeft w:val="0"/>
          <w:marRight w:val="0"/>
          <w:marTop w:val="0"/>
          <w:marBottom w:val="0"/>
          <w:divBdr>
            <w:top w:val="none" w:sz="0" w:space="0" w:color="auto"/>
            <w:left w:val="none" w:sz="0" w:space="0" w:color="auto"/>
            <w:bottom w:val="none" w:sz="0" w:space="0" w:color="auto"/>
            <w:right w:val="none" w:sz="0" w:space="0" w:color="auto"/>
          </w:divBdr>
        </w:div>
      </w:divsChild>
    </w:div>
    <w:div w:id="246618112">
      <w:bodyDiv w:val="1"/>
      <w:marLeft w:val="0"/>
      <w:marRight w:val="0"/>
      <w:marTop w:val="0"/>
      <w:marBottom w:val="0"/>
      <w:divBdr>
        <w:top w:val="none" w:sz="0" w:space="0" w:color="auto"/>
        <w:left w:val="none" w:sz="0" w:space="0" w:color="auto"/>
        <w:bottom w:val="none" w:sz="0" w:space="0" w:color="auto"/>
        <w:right w:val="none" w:sz="0" w:space="0" w:color="auto"/>
      </w:divBdr>
      <w:divsChild>
        <w:div w:id="35665783">
          <w:marLeft w:val="0"/>
          <w:marRight w:val="0"/>
          <w:marTop w:val="0"/>
          <w:marBottom w:val="0"/>
          <w:divBdr>
            <w:top w:val="none" w:sz="0" w:space="0" w:color="auto"/>
            <w:left w:val="none" w:sz="0" w:space="0" w:color="auto"/>
            <w:bottom w:val="none" w:sz="0" w:space="0" w:color="auto"/>
            <w:right w:val="none" w:sz="0" w:space="0" w:color="auto"/>
          </w:divBdr>
        </w:div>
        <w:div w:id="499394101">
          <w:marLeft w:val="0"/>
          <w:marRight w:val="0"/>
          <w:marTop w:val="0"/>
          <w:marBottom w:val="0"/>
          <w:divBdr>
            <w:top w:val="none" w:sz="0" w:space="0" w:color="auto"/>
            <w:left w:val="none" w:sz="0" w:space="0" w:color="auto"/>
            <w:bottom w:val="none" w:sz="0" w:space="0" w:color="auto"/>
            <w:right w:val="none" w:sz="0" w:space="0" w:color="auto"/>
          </w:divBdr>
        </w:div>
        <w:div w:id="1051537095">
          <w:marLeft w:val="0"/>
          <w:marRight w:val="0"/>
          <w:marTop w:val="0"/>
          <w:marBottom w:val="0"/>
          <w:divBdr>
            <w:top w:val="none" w:sz="0" w:space="0" w:color="auto"/>
            <w:left w:val="none" w:sz="0" w:space="0" w:color="auto"/>
            <w:bottom w:val="none" w:sz="0" w:space="0" w:color="auto"/>
            <w:right w:val="none" w:sz="0" w:space="0" w:color="auto"/>
          </w:divBdr>
        </w:div>
        <w:div w:id="1330596717">
          <w:marLeft w:val="0"/>
          <w:marRight w:val="0"/>
          <w:marTop w:val="0"/>
          <w:marBottom w:val="0"/>
          <w:divBdr>
            <w:top w:val="none" w:sz="0" w:space="0" w:color="auto"/>
            <w:left w:val="none" w:sz="0" w:space="0" w:color="auto"/>
            <w:bottom w:val="none" w:sz="0" w:space="0" w:color="auto"/>
            <w:right w:val="none" w:sz="0" w:space="0" w:color="auto"/>
          </w:divBdr>
        </w:div>
        <w:div w:id="1353915623">
          <w:marLeft w:val="0"/>
          <w:marRight w:val="0"/>
          <w:marTop w:val="0"/>
          <w:marBottom w:val="0"/>
          <w:divBdr>
            <w:top w:val="none" w:sz="0" w:space="0" w:color="auto"/>
            <w:left w:val="none" w:sz="0" w:space="0" w:color="auto"/>
            <w:bottom w:val="none" w:sz="0" w:space="0" w:color="auto"/>
            <w:right w:val="none" w:sz="0" w:space="0" w:color="auto"/>
          </w:divBdr>
        </w:div>
        <w:div w:id="1601521087">
          <w:marLeft w:val="0"/>
          <w:marRight w:val="0"/>
          <w:marTop w:val="0"/>
          <w:marBottom w:val="0"/>
          <w:divBdr>
            <w:top w:val="none" w:sz="0" w:space="0" w:color="auto"/>
            <w:left w:val="none" w:sz="0" w:space="0" w:color="auto"/>
            <w:bottom w:val="none" w:sz="0" w:space="0" w:color="auto"/>
            <w:right w:val="none" w:sz="0" w:space="0" w:color="auto"/>
          </w:divBdr>
        </w:div>
        <w:div w:id="1602882634">
          <w:marLeft w:val="0"/>
          <w:marRight w:val="0"/>
          <w:marTop w:val="0"/>
          <w:marBottom w:val="0"/>
          <w:divBdr>
            <w:top w:val="none" w:sz="0" w:space="0" w:color="auto"/>
            <w:left w:val="none" w:sz="0" w:space="0" w:color="auto"/>
            <w:bottom w:val="none" w:sz="0" w:space="0" w:color="auto"/>
            <w:right w:val="none" w:sz="0" w:space="0" w:color="auto"/>
          </w:divBdr>
        </w:div>
      </w:divsChild>
    </w:div>
    <w:div w:id="248388633">
      <w:bodyDiv w:val="1"/>
      <w:marLeft w:val="0"/>
      <w:marRight w:val="0"/>
      <w:marTop w:val="0"/>
      <w:marBottom w:val="0"/>
      <w:divBdr>
        <w:top w:val="none" w:sz="0" w:space="0" w:color="auto"/>
        <w:left w:val="none" w:sz="0" w:space="0" w:color="auto"/>
        <w:bottom w:val="none" w:sz="0" w:space="0" w:color="auto"/>
        <w:right w:val="none" w:sz="0" w:space="0" w:color="auto"/>
      </w:divBdr>
      <w:divsChild>
        <w:div w:id="2005352152">
          <w:marLeft w:val="0"/>
          <w:marRight w:val="0"/>
          <w:marTop w:val="0"/>
          <w:marBottom w:val="0"/>
          <w:divBdr>
            <w:top w:val="none" w:sz="0" w:space="0" w:color="auto"/>
            <w:left w:val="none" w:sz="0" w:space="0" w:color="auto"/>
            <w:bottom w:val="none" w:sz="0" w:space="0" w:color="auto"/>
            <w:right w:val="none" w:sz="0" w:space="0" w:color="auto"/>
          </w:divBdr>
          <w:divsChild>
            <w:div w:id="11691539">
              <w:marLeft w:val="0"/>
              <w:marRight w:val="0"/>
              <w:marTop w:val="0"/>
              <w:marBottom w:val="0"/>
              <w:divBdr>
                <w:top w:val="none" w:sz="0" w:space="0" w:color="auto"/>
                <w:left w:val="none" w:sz="0" w:space="0" w:color="auto"/>
                <w:bottom w:val="none" w:sz="0" w:space="0" w:color="auto"/>
                <w:right w:val="none" w:sz="0" w:space="0" w:color="auto"/>
              </w:divBdr>
            </w:div>
            <w:div w:id="12734121">
              <w:marLeft w:val="0"/>
              <w:marRight w:val="0"/>
              <w:marTop w:val="0"/>
              <w:marBottom w:val="0"/>
              <w:divBdr>
                <w:top w:val="none" w:sz="0" w:space="0" w:color="auto"/>
                <w:left w:val="none" w:sz="0" w:space="0" w:color="auto"/>
                <w:bottom w:val="none" w:sz="0" w:space="0" w:color="auto"/>
                <w:right w:val="none" w:sz="0" w:space="0" w:color="auto"/>
              </w:divBdr>
            </w:div>
            <w:div w:id="20984731">
              <w:marLeft w:val="0"/>
              <w:marRight w:val="0"/>
              <w:marTop w:val="0"/>
              <w:marBottom w:val="0"/>
              <w:divBdr>
                <w:top w:val="none" w:sz="0" w:space="0" w:color="auto"/>
                <w:left w:val="none" w:sz="0" w:space="0" w:color="auto"/>
                <w:bottom w:val="none" w:sz="0" w:space="0" w:color="auto"/>
                <w:right w:val="none" w:sz="0" w:space="0" w:color="auto"/>
              </w:divBdr>
            </w:div>
            <w:div w:id="236978879">
              <w:marLeft w:val="0"/>
              <w:marRight w:val="0"/>
              <w:marTop w:val="0"/>
              <w:marBottom w:val="0"/>
              <w:divBdr>
                <w:top w:val="none" w:sz="0" w:space="0" w:color="auto"/>
                <w:left w:val="none" w:sz="0" w:space="0" w:color="auto"/>
                <w:bottom w:val="none" w:sz="0" w:space="0" w:color="auto"/>
                <w:right w:val="none" w:sz="0" w:space="0" w:color="auto"/>
              </w:divBdr>
            </w:div>
            <w:div w:id="361246112">
              <w:marLeft w:val="0"/>
              <w:marRight w:val="0"/>
              <w:marTop w:val="0"/>
              <w:marBottom w:val="0"/>
              <w:divBdr>
                <w:top w:val="none" w:sz="0" w:space="0" w:color="auto"/>
                <w:left w:val="none" w:sz="0" w:space="0" w:color="auto"/>
                <w:bottom w:val="none" w:sz="0" w:space="0" w:color="auto"/>
                <w:right w:val="none" w:sz="0" w:space="0" w:color="auto"/>
              </w:divBdr>
            </w:div>
            <w:div w:id="542837180">
              <w:marLeft w:val="0"/>
              <w:marRight w:val="0"/>
              <w:marTop w:val="0"/>
              <w:marBottom w:val="0"/>
              <w:divBdr>
                <w:top w:val="none" w:sz="0" w:space="0" w:color="auto"/>
                <w:left w:val="none" w:sz="0" w:space="0" w:color="auto"/>
                <w:bottom w:val="none" w:sz="0" w:space="0" w:color="auto"/>
                <w:right w:val="none" w:sz="0" w:space="0" w:color="auto"/>
              </w:divBdr>
            </w:div>
            <w:div w:id="854003766">
              <w:marLeft w:val="0"/>
              <w:marRight w:val="0"/>
              <w:marTop w:val="0"/>
              <w:marBottom w:val="0"/>
              <w:divBdr>
                <w:top w:val="none" w:sz="0" w:space="0" w:color="auto"/>
                <w:left w:val="none" w:sz="0" w:space="0" w:color="auto"/>
                <w:bottom w:val="none" w:sz="0" w:space="0" w:color="auto"/>
                <w:right w:val="none" w:sz="0" w:space="0" w:color="auto"/>
              </w:divBdr>
            </w:div>
            <w:div w:id="1171873278">
              <w:marLeft w:val="0"/>
              <w:marRight w:val="0"/>
              <w:marTop w:val="0"/>
              <w:marBottom w:val="0"/>
              <w:divBdr>
                <w:top w:val="none" w:sz="0" w:space="0" w:color="auto"/>
                <w:left w:val="none" w:sz="0" w:space="0" w:color="auto"/>
                <w:bottom w:val="none" w:sz="0" w:space="0" w:color="auto"/>
                <w:right w:val="none" w:sz="0" w:space="0" w:color="auto"/>
              </w:divBdr>
            </w:div>
            <w:div w:id="1177767880">
              <w:marLeft w:val="0"/>
              <w:marRight w:val="0"/>
              <w:marTop w:val="0"/>
              <w:marBottom w:val="0"/>
              <w:divBdr>
                <w:top w:val="none" w:sz="0" w:space="0" w:color="auto"/>
                <w:left w:val="none" w:sz="0" w:space="0" w:color="auto"/>
                <w:bottom w:val="none" w:sz="0" w:space="0" w:color="auto"/>
                <w:right w:val="none" w:sz="0" w:space="0" w:color="auto"/>
              </w:divBdr>
            </w:div>
            <w:div w:id="1200388421">
              <w:marLeft w:val="0"/>
              <w:marRight w:val="0"/>
              <w:marTop w:val="0"/>
              <w:marBottom w:val="0"/>
              <w:divBdr>
                <w:top w:val="none" w:sz="0" w:space="0" w:color="auto"/>
                <w:left w:val="none" w:sz="0" w:space="0" w:color="auto"/>
                <w:bottom w:val="none" w:sz="0" w:space="0" w:color="auto"/>
                <w:right w:val="none" w:sz="0" w:space="0" w:color="auto"/>
              </w:divBdr>
            </w:div>
            <w:div w:id="1330208288">
              <w:marLeft w:val="0"/>
              <w:marRight w:val="0"/>
              <w:marTop w:val="0"/>
              <w:marBottom w:val="0"/>
              <w:divBdr>
                <w:top w:val="none" w:sz="0" w:space="0" w:color="auto"/>
                <w:left w:val="none" w:sz="0" w:space="0" w:color="auto"/>
                <w:bottom w:val="none" w:sz="0" w:space="0" w:color="auto"/>
                <w:right w:val="none" w:sz="0" w:space="0" w:color="auto"/>
              </w:divBdr>
            </w:div>
            <w:div w:id="1480920556">
              <w:marLeft w:val="0"/>
              <w:marRight w:val="0"/>
              <w:marTop w:val="0"/>
              <w:marBottom w:val="0"/>
              <w:divBdr>
                <w:top w:val="none" w:sz="0" w:space="0" w:color="auto"/>
                <w:left w:val="none" w:sz="0" w:space="0" w:color="auto"/>
                <w:bottom w:val="none" w:sz="0" w:space="0" w:color="auto"/>
                <w:right w:val="none" w:sz="0" w:space="0" w:color="auto"/>
              </w:divBdr>
            </w:div>
            <w:div w:id="1489782434">
              <w:marLeft w:val="0"/>
              <w:marRight w:val="0"/>
              <w:marTop w:val="0"/>
              <w:marBottom w:val="0"/>
              <w:divBdr>
                <w:top w:val="none" w:sz="0" w:space="0" w:color="auto"/>
                <w:left w:val="none" w:sz="0" w:space="0" w:color="auto"/>
                <w:bottom w:val="none" w:sz="0" w:space="0" w:color="auto"/>
                <w:right w:val="none" w:sz="0" w:space="0" w:color="auto"/>
              </w:divBdr>
            </w:div>
            <w:div w:id="1521315202">
              <w:marLeft w:val="0"/>
              <w:marRight w:val="0"/>
              <w:marTop w:val="0"/>
              <w:marBottom w:val="0"/>
              <w:divBdr>
                <w:top w:val="none" w:sz="0" w:space="0" w:color="auto"/>
                <w:left w:val="none" w:sz="0" w:space="0" w:color="auto"/>
                <w:bottom w:val="none" w:sz="0" w:space="0" w:color="auto"/>
                <w:right w:val="none" w:sz="0" w:space="0" w:color="auto"/>
              </w:divBdr>
            </w:div>
            <w:div w:id="1587960138">
              <w:marLeft w:val="0"/>
              <w:marRight w:val="0"/>
              <w:marTop w:val="0"/>
              <w:marBottom w:val="0"/>
              <w:divBdr>
                <w:top w:val="none" w:sz="0" w:space="0" w:color="auto"/>
                <w:left w:val="none" w:sz="0" w:space="0" w:color="auto"/>
                <w:bottom w:val="none" w:sz="0" w:space="0" w:color="auto"/>
                <w:right w:val="none" w:sz="0" w:space="0" w:color="auto"/>
              </w:divBdr>
            </w:div>
            <w:div w:id="1672682217">
              <w:marLeft w:val="0"/>
              <w:marRight w:val="0"/>
              <w:marTop w:val="0"/>
              <w:marBottom w:val="0"/>
              <w:divBdr>
                <w:top w:val="none" w:sz="0" w:space="0" w:color="auto"/>
                <w:left w:val="none" w:sz="0" w:space="0" w:color="auto"/>
                <w:bottom w:val="none" w:sz="0" w:space="0" w:color="auto"/>
                <w:right w:val="none" w:sz="0" w:space="0" w:color="auto"/>
              </w:divBdr>
            </w:div>
            <w:div w:id="193200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4636">
      <w:bodyDiv w:val="1"/>
      <w:marLeft w:val="0"/>
      <w:marRight w:val="0"/>
      <w:marTop w:val="0"/>
      <w:marBottom w:val="0"/>
      <w:divBdr>
        <w:top w:val="none" w:sz="0" w:space="0" w:color="auto"/>
        <w:left w:val="none" w:sz="0" w:space="0" w:color="auto"/>
        <w:bottom w:val="none" w:sz="0" w:space="0" w:color="auto"/>
        <w:right w:val="none" w:sz="0" w:space="0" w:color="auto"/>
      </w:divBdr>
      <w:divsChild>
        <w:div w:id="162405105">
          <w:marLeft w:val="0"/>
          <w:marRight w:val="0"/>
          <w:marTop w:val="0"/>
          <w:marBottom w:val="0"/>
          <w:divBdr>
            <w:top w:val="none" w:sz="0" w:space="0" w:color="auto"/>
            <w:left w:val="none" w:sz="0" w:space="0" w:color="auto"/>
            <w:bottom w:val="none" w:sz="0" w:space="0" w:color="auto"/>
            <w:right w:val="none" w:sz="0" w:space="0" w:color="auto"/>
          </w:divBdr>
        </w:div>
        <w:div w:id="597104432">
          <w:marLeft w:val="0"/>
          <w:marRight w:val="0"/>
          <w:marTop w:val="0"/>
          <w:marBottom w:val="0"/>
          <w:divBdr>
            <w:top w:val="none" w:sz="0" w:space="0" w:color="auto"/>
            <w:left w:val="none" w:sz="0" w:space="0" w:color="auto"/>
            <w:bottom w:val="none" w:sz="0" w:space="0" w:color="auto"/>
            <w:right w:val="none" w:sz="0" w:space="0" w:color="auto"/>
          </w:divBdr>
        </w:div>
        <w:div w:id="809901679">
          <w:marLeft w:val="0"/>
          <w:marRight w:val="0"/>
          <w:marTop w:val="0"/>
          <w:marBottom w:val="0"/>
          <w:divBdr>
            <w:top w:val="none" w:sz="0" w:space="0" w:color="auto"/>
            <w:left w:val="none" w:sz="0" w:space="0" w:color="auto"/>
            <w:bottom w:val="none" w:sz="0" w:space="0" w:color="auto"/>
            <w:right w:val="none" w:sz="0" w:space="0" w:color="auto"/>
          </w:divBdr>
        </w:div>
        <w:div w:id="1161895440">
          <w:marLeft w:val="0"/>
          <w:marRight w:val="0"/>
          <w:marTop w:val="0"/>
          <w:marBottom w:val="0"/>
          <w:divBdr>
            <w:top w:val="none" w:sz="0" w:space="0" w:color="auto"/>
            <w:left w:val="none" w:sz="0" w:space="0" w:color="auto"/>
            <w:bottom w:val="none" w:sz="0" w:space="0" w:color="auto"/>
            <w:right w:val="none" w:sz="0" w:space="0" w:color="auto"/>
          </w:divBdr>
        </w:div>
        <w:div w:id="1722754445">
          <w:marLeft w:val="0"/>
          <w:marRight w:val="0"/>
          <w:marTop w:val="0"/>
          <w:marBottom w:val="0"/>
          <w:divBdr>
            <w:top w:val="none" w:sz="0" w:space="0" w:color="auto"/>
            <w:left w:val="none" w:sz="0" w:space="0" w:color="auto"/>
            <w:bottom w:val="none" w:sz="0" w:space="0" w:color="auto"/>
            <w:right w:val="none" w:sz="0" w:space="0" w:color="auto"/>
          </w:divBdr>
        </w:div>
        <w:div w:id="1889488456">
          <w:marLeft w:val="0"/>
          <w:marRight w:val="0"/>
          <w:marTop w:val="0"/>
          <w:marBottom w:val="0"/>
          <w:divBdr>
            <w:top w:val="none" w:sz="0" w:space="0" w:color="auto"/>
            <w:left w:val="none" w:sz="0" w:space="0" w:color="auto"/>
            <w:bottom w:val="none" w:sz="0" w:space="0" w:color="auto"/>
            <w:right w:val="none" w:sz="0" w:space="0" w:color="auto"/>
          </w:divBdr>
        </w:div>
      </w:divsChild>
    </w:div>
    <w:div w:id="266815611">
      <w:bodyDiv w:val="1"/>
      <w:marLeft w:val="0"/>
      <w:marRight w:val="0"/>
      <w:marTop w:val="0"/>
      <w:marBottom w:val="0"/>
      <w:divBdr>
        <w:top w:val="none" w:sz="0" w:space="0" w:color="auto"/>
        <w:left w:val="none" w:sz="0" w:space="0" w:color="auto"/>
        <w:bottom w:val="none" w:sz="0" w:space="0" w:color="auto"/>
        <w:right w:val="none" w:sz="0" w:space="0" w:color="auto"/>
      </w:divBdr>
    </w:div>
    <w:div w:id="274218846">
      <w:bodyDiv w:val="1"/>
      <w:marLeft w:val="0"/>
      <w:marRight w:val="0"/>
      <w:marTop w:val="0"/>
      <w:marBottom w:val="0"/>
      <w:divBdr>
        <w:top w:val="none" w:sz="0" w:space="0" w:color="auto"/>
        <w:left w:val="none" w:sz="0" w:space="0" w:color="auto"/>
        <w:bottom w:val="none" w:sz="0" w:space="0" w:color="auto"/>
        <w:right w:val="none" w:sz="0" w:space="0" w:color="auto"/>
      </w:divBdr>
      <w:divsChild>
        <w:div w:id="457915040">
          <w:marLeft w:val="0"/>
          <w:marRight w:val="0"/>
          <w:marTop w:val="0"/>
          <w:marBottom w:val="0"/>
          <w:divBdr>
            <w:top w:val="none" w:sz="0" w:space="0" w:color="auto"/>
            <w:left w:val="none" w:sz="0" w:space="0" w:color="auto"/>
            <w:bottom w:val="none" w:sz="0" w:space="0" w:color="auto"/>
            <w:right w:val="none" w:sz="0" w:space="0" w:color="auto"/>
          </w:divBdr>
        </w:div>
        <w:div w:id="623315399">
          <w:marLeft w:val="0"/>
          <w:marRight w:val="0"/>
          <w:marTop w:val="0"/>
          <w:marBottom w:val="0"/>
          <w:divBdr>
            <w:top w:val="none" w:sz="0" w:space="0" w:color="auto"/>
            <w:left w:val="none" w:sz="0" w:space="0" w:color="auto"/>
            <w:bottom w:val="none" w:sz="0" w:space="0" w:color="auto"/>
            <w:right w:val="none" w:sz="0" w:space="0" w:color="auto"/>
          </w:divBdr>
        </w:div>
        <w:div w:id="1797212248">
          <w:marLeft w:val="0"/>
          <w:marRight w:val="0"/>
          <w:marTop w:val="0"/>
          <w:marBottom w:val="0"/>
          <w:divBdr>
            <w:top w:val="none" w:sz="0" w:space="0" w:color="auto"/>
            <w:left w:val="none" w:sz="0" w:space="0" w:color="auto"/>
            <w:bottom w:val="none" w:sz="0" w:space="0" w:color="auto"/>
            <w:right w:val="none" w:sz="0" w:space="0" w:color="auto"/>
          </w:divBdr>
        </w:div>
        <w:div w:id="1949924545">
          <w:marLeft w:val="0"/>
          <w:marRight w:val="0"/>
          <w:marTop w:val="0"/>
          <w:marBottom w:val="0"/>
          <w:divBdr>
            <w:top w:val="none" w:sz="0" w:space="0" w:color="auto"/>
            <w:left w:val="none" w:sz="0" w:space="0" w:color="auto"/>
            <w:bottom w:val="none" w:sz="0" w:space="0" w:color="auto"/>
            <w:right w:val="none" w:sz="0" w:space="0" w:color="auto"/>
          </w:divBdr>
        </w:div>
      </w:divsChild>
    </w:div>
    <w:div w:id="279916842">
      <w:bodyDiv w:val="1"/>
      <w:marLeft w:val="0"/>
      <w:marRight w:val="0"/>
      <w:marTop w:val="0"/>
      <w:marBottom w:val="0"/>
      <w:divBdr>
        <w:top w:val="none" w:sz="0" w:space="0" w:color="auto"/>
        <w:left w:val="none" w:sz="0" w:space="0" w:color="auto"/>
        <w:bottom w:val="none" w:sz="0" w:space="0" w:color="auto"/>
        <w:right w:val="none" w:sz="0" w:space="0" w:color="auto"/>
      </w:divBdr>
      <w:divsChild>
        <w:div w:id="198472566">
          <w:marLeft w:val="0"/>
          <w:marRight w:val="0"/>
          <w:marTop w:val="0"/>
          <w:marBottom w:val="0"/>
          <w:divBdr>
            <w:top w:val="none" w:sz="0" w:space="0" w:color="auto"/>
            <w:left w:val="none" w:sz="0" w:space="0" w:color="auto"/>
            <w:bottom w:val="none" w:sz="0" w:space="0" w:color="auto"/>
            <w:right w:val="none" w:sz="0" w:space="0" w:color="auto"/>
          </w:divBdr>
        </w:div>
        <w:div w:id="607280374">
          <w:marLeft w:val="0"/>
          <w:marRight w:val="0"/>
          <w:marTop w:val="0"/>
          <w:marBottom w:val="0"/>
          <w:divBdr>
            <w:top w:val="none" w:sz="0" w:space="0" w:color="auto"/>
            <w:left w:val="none" w:sz="0" w:space="0" w:color="auto"/>
            <w:bottom w:val="none" w:sz="0" w:space="0" w:color="auto"/>
            <w:right w:val="none" w:sz="0" w:space="0" w:color="auto"/>
          </w:divBdr>
        </w:div>
        <w:div w:id="853810249">
          <w:marLeft w:val="0"/>
          <w:marRight w:val="0"/>
          <w:marTop w:val="0"/>
          <w:marBottom w:val="0"/>
          <w:divBdr>
            <w:top w:val="none" w:sz="0" w:space="0" w:color="auto"/>
            <w:left w:val="none" w:sz="0" w:space="0" w:color="auto"/>
            <w:bottom w:val="none" w:sz="0" w:space="0" w:color="auto"/>
            <w:right w:val="none" w:sz="0" w:space="0" w:color="auto"/>
          </w:divBdr>
        </w:div>
        <w:div w:id="1729108631">
          <w:marLeft w:val="0"/>
          <w:marRight w:val="0"/>
          <w:marTop w:val="0"/>
          <w:marBottom w:val="0"/>
          <w:divBdr>
            <w:top w:val="none" w:sz="0" w:space="0" w:color="auto"/>
            <w:left w:val="none" w:sz="0" w:space="0" w:color="auto"/>
            <w:bottom w:val="none" w:sz="0" w:space="0" w:color="auto"/>
            <w:right w:val="none" w:sz="0" w:space="0" w:color="auto"/>
          </w:divBdr>
        </w:div>
        <w:div w:id="1937055215">
          <w:marLeft w:val="0"/>
          <w:marRight w:val="0"/>
          <w:marTop w:val="0"/>
          <w:marBottom w:val="0"/>
          <w:divBdr>
            <w:top w:val="none" w:sz="0" w:space="0" w:color="auto"/>
            <w:left w:val="none" w:sz="0" w:space="0" w:color="auto"/>
            <w:bottom w:val="none" w:sz="0" w:space="0" w:color="auto"/>
            <w:right w:val="none" w:sz="0" w:space="0" w:color="auto"/>
          </w:divBdr>
        </w:div>
        <w:div w:id="1943031550">
          <w:marLeft w:val="0"/>
          <w:marRight w:val="0"/>
          <w:marTop w:val="0"/>
          <w:marBottom w:val="0"/>
          <w:divBdr>
            <w:top w:val="none" w:sz="0" w:space="0" w:color="auto"/>
            <w:left w:val="none" w:sz="0" w:space="0" w:color="auto"/>
            <w:bottom w:val="none" w:sz="0" w:space="0" w:color="auto"/>
            <w:right w:val="none" w:sz="0" w:space="0" w:color="auto"/>
          </w:divBdr>
        </w:div>
      </w:divsChild>
    </w:div>
    <w:div w:id="286083677">
      <w:bodyDiv w:val="1"/>
      <w:marLeft w:val="0"/>
      <w:marRight w:val="0"/>
      <w:marTop w:val="0"/>
      <w:marBottom w:val="0"/>
      <w:divBdr>
        <w:top w:val="none" w:sz="0" w:space="0" w:color="auto"/>
        <w:left w:val="none" w:sz="0" w:space="0" w:color="auto"/>
        <w:bottom w:val="none" w:sz="0" w:space="0" w:color="auto"/>
        <w:right w:val="none" w:sz="0" w:space="0" w:color="auto"/>
      </w:divBdr>
      <w:divsChild>
        <w:div w:id="888952835">
          <w:marLeft w:val="0"/>
          <w:marRight w:val="0"/>
          <w:marTop w:val="0"/>
          <w:marBottom w:val="0"/>
          <w:divBdr>
            <w:top w:val="none" w:sz="0" w:space="0" w:color="auto"/>
            <w:left w:val="none" w:sz="0" w:space="0" w:color="auto"/>
            <w:bottom w:val="none" w:sz="0" w:space="0" w:color="auto"/>
            <w:right w:val="none" w:sz="0" w:space="0" w:color="auto"/>
          </w:divBdr>
        </w:div>
        <w:div w:id="1118451607">
          <w:marLeft w:val="0"/>
          <w:marRight w:val="0"/>
          <w:marTop w:val="0"/>
          <w:marBottom w:val="0"/>
          <w:divBdr>
            <w:top w:val="none" w:sz="0" w:space="0" w:color="auto"/>
            <w:left w:val="none" w:sz="0" w:space="0" w:color="auto"/>
            <w:bottom w:val="none" w:sz="0" w:space="0" w:color="auto"/>
            <w:right w:val="none" w:sz="0" w:space="0" w:color="auto"/>
          </w:divBdr>
        </w:div>
        <w:div w:id="1739740725">
          <w:marLeft w:val="0"/>
          <w:marRight w:val="0"/>
          <w:marTop w:val="0"/>
          <w:marBottom w:val="0"/>
          <w:divBdr>
            <w:top w:val="none" w:sz="0" w:space="0" w:color="auto"/>
            <w:left w:val="none" w:sz="0" w:space="0" w:color="auto"/>
            <w:bottom w:val="none" w:sz="0" w:space="0" w:color="auto"/>
            <w:right w:val="none" w:sz="0" w:space="0" w:color="auto"/>
          </w:divBdr>
        </w:div>
        <w:div w:id="1846900174">
          <w:marLeft w:val="0"/>
          <w:marRight w:val="0"/>
          <w:marTop w:val="0"/>
          <w:marBottom w:val="0"/>
          <w:divBdr>
            <w:top w:val="none" w:sz="0" w:space="0" w:color="auto"/>
            <w:left w:val="none" w:sz="0" w:space="0" w:color="auto"/>
            <w:bottom w:val="none" w:sz="0" w:space="0" w:color="auto"/>
            <w:right w:val="none" w:sz="0" w:space="0" w:color="auto"/>
          </w:divBdr>
        </w:div>
        <w:div w:id="2066485265">
          <w:marLeft w:val="0"/>
          <w:marRight w:val="0"/>
          <w:marTop w:val="0"/>
          <w:marBottom w:val="0"/>
          <w:divBdr>
            <w:top w:val="none" w:sz="0" w:space="0" w:color="auto"/>
            <w:left w:val="none" w:sz="0" w:space="0" w:color="auto"/>
            <w:bottom w:val="none" w:sz="0" w:space="0" w:color="auto"/>
            <w:right w:val="none" w:sz="0" w:space="0" w:color="auto"/>
          </w:divBdr>
        </w:div>
      </w:divsChild>
    </w:div>
    <w:div w:id="292516398">
      <w:bodyDiv w:val="1"/>
      <w:marLeft w:val="0"/>
      <w:marRight w:val="0"/>
      <w:marTop w:val="0"/>
      <w:marBottom w:val="0"/>
      <w:divBdr>
        <w:top w:val="none" w:sz="0" w:space="0" w:color="auto"/>
        <w:left w:val="none" w:sz="0" w:space="0" w:color="auto"/>
        <w:bottom w:val="none" w:sz="0" w:space="0" w:color="auto"/>
        <w:right w:val="none" w:sz="0" w:space="0" w:color="auto"/>
      </w:divBdr>
      <w:divsChild>
        <w:div w:id="1663849388">
          <w:marLeft w:val="0"/>
          <w:marRight w:val="0"/>
          <w:marTop w:val="0"/>
          <w:marBottom w:val="0"/>
          <w:divBdr>
            <w:top w:val="none" w:sz="0" w:space="0" w:color="auto"/>
            <w:left w:val="none" w:sz="0" w:space="0" w:color="auto"/>
            <w:bottom w:val="none" w:sz="0" w:space="0" w:color="auto"/>
            <w:right w:val="none" w:sz="0" w:space="0" w:color="auto"/>
          </w:divBdr>
        </w:div>
      </w:divsChild>
    </w:div>
    <w:div w:id="307127187">
      <w:bodyDiv w:val="1"/>
      <w:marLeft w:val="0"/>
      <w:marRight w:val="0"/>
      <w:marTop w:val="0"/>
      <w:marBottom w:val="0"/>
      <w:divBdr>
        <w:top w:val="none" w:sz="0" w:space="0" w:color="auto"/>
        <w:left w:val="none" w:sz="0" w:space="0" w:color="auto"/>
        <w:bottom w:val="none" w:sz="0" w:space="0" w:color="auto"/>
        <w:right w:val="none" w:sz="0" w:space="0" w:color="auto"/>
      </w:divBdr>
    </w:div>
    <w:div w:id="316619731">
      <w:bodyDiv w:val="1"/>
      <w:marLeft w:val="0"/>
      <w:marRight w:val="0"/>
      <w:marTop w:val="0"/>
      <w:marBottom w:val="0"/>
      <w:divBdr>
        <w:top w:val="none" w:sz="0" w:space="0" w:color="auto"/>
        <w:left w:val="none" w:sz="0" w:space="0" w:color="auto"/>
        <w:bottom w:val="none" w:sz="0" w:space="0" w:color="auto"/>
        <w:right w:val="none" w:sz="0" w:space="0" w:color="auto"/>
      </w:divBdr>
      <w:divsChild>
        <w:div w:id="2560458">
          <w:marLeft w:val="0"/>
          <w:marRight w:val="0"/>
          <w:marTop w:val="0"/>
          <w:marBottom w:val="0"/>
          <w:divBdr>
            <w:top w:val="none" w:sz="0" w:space="0" w:color="auto"/>
            <w:left w:val="none" w:sz="0" w:space="0" w:color="auto"/>
            <w:bottom w:val="none" w:sz="0" w:space="0" w:color="auto"/>
            <w:right w:val="none" w:sz="0" w:space="0" w:color="auto"/>
          </w:divBdr>
        </w:div>
        <w:div w:id="35930871">
          <w:marLeft w:val="0"/>
          <w:marRight w:val="0"/>
          <w:marTop w:val="0"/>
          <w:marBottom w:val="0"/>
          <w:divBdr>
            <w:top w:val="none" w:sz="0" w:space="0" w:color="auto"/>
            <w:left w:val="none" w:sz="0" w:space="0" w:color="auto"/>
            <w:bottom w:val="none" w:sz="0" w:space="0" w:color="auto"/>
            <w:right w:val="none" w:sz="0" w:space="0" w:color="auto"/>
          </w:divBdr>
        </w:div>
        <w:div w:id="194075238">
          <w:marLeft w:val="0"/>
          <w:marRight w:val="0"/>
          <w:marTop w:val="0"/>
          <w:marBottom w:val="0"/>
          <w:divBdr>
            <w:top w:val="none" w:sz="0" w:space="0" w:color="auto"/>
            <w:left w:val="none" w:sz="0" w:space="0" w:color="auto"/>
            <w:bottom w:val="none" w:sz="0" w:space="0" w:color="auto"/>
            <w:right w:val="none" w:sz="0" w:space="0" w:color="auto"/>
          </w:divBdr>
        </w:div>
        <w:div w:id="251205163">
          <w:marLeft w:val="0"/>
          <w:marRight w:val="0"/>
          <w:marTop w:val="0"/>
          <w:marBottom w:val="0"/>
          <w:divBdr>
            <w:top w:val="none" w:sz="0" w:space="0" w:color="auto"/>
            <w:left w:val="none" w:sz="0" w:space="0" w:color="auto"/>
            <w:bottom w:val="none" w:sz="0" w:space="0" w:color="auto"/>
            <w:right w:val="none" w:sz="0" w:space="0" w:color="auto"/>
          </w:divBdr>
        </w:div>
        <w:div w:id="329068668">
          <w:marLeft w:val="0"/>
          <w:marRight w:val="0"/>
          <w:marTop w:val="0"/>
          <w:marBottom w:val="0"/>
          <w:divBdr>
            <w:top w:val="none" w:sz="0" w:space="0" w:color="auto"/>
            <w:left w:val="none" w:sz="0" w:space="0" w:color="auto"/>
            <w:bottom w:val="none" w:sz="0" w:space="0" w:color="auto"/>
            <w:right w:val="none" w:sz="0" w:space="0" w:color="auto"/>
          </w:divBdr>
        </w:div>
        <w:div w:id="403457159">
          <w:marLeft w:val="0"/>
          <w:marRight w:val="0"/>
          <w:marTop w:val="0"/>
          <w:marBottom w:val="0"/>
          <w:divBdr>
            <w:top w:val="none" w:sz="0" w:space="0" w:color="auto"/>
            <w:left w:val="none" w:sz="0" w:space="0" w:color="auto"/>
            <w:bottom w:val="none" w:sz="0" w:space="0" w:color="auto"/>
            <w:right w:val="none" w:sz="0" w:space="0" w:color="auto"/>
          </w:divBdr>
        </w:div>
        <w:div w:id="421143738">
          <w:marLeft w:val="0"/>
          <w:marRight w:val="0"/>
          <w:marTop w:val="0"/>
          <w:marBottom w:val="0"/>
          <w:divBdr>
            <w:top w:val="none" w:sz="0" w:space="0" w:color="auto"/>
            <w:left w:val="none" w:sz="0" w:space="0" w:color="auto"/>
            <w:bottom w:val="none" w:sz="0" w:space="0" w:color="auto"/>
            <w:right w:val="none" w:sz="0" w:space="0" w:color="auto"/>
          </w:divBdr>
        </w:div>
        <w:div w:id="815882230">
          <w:marLeft w:val="0"/>
          <w:marRight w:val="0"/>
          <w:marTop w:val="0"/>
          <w:marBottom w:val="0"/>
          <w:divBdr>
            <w:top w:val="none" w:sz="0" w:space="0" w:color="auto"/>
            <w:left w:val="none" w:sz="0" w:space="0" w:color="auto"/>
            <w:bottom w:val="none" w:sz="0" w:space="0" w:color="auto"/>
            <w:right w:val="none" w:sz="0" w:space="0" w:color="auto"/>
          </w:divBdr>
        </w:div>
        <w:div w:id="2030402475">
          <w:marLeft w:val="0"/>
          <w:marRight w:val="0"/>
          <w:marTop w:val="0"/>
          <w:marBottom w:val="0"/>
          <w:divBdr>
            <w:top w:val="none" w:sz="0" w:space="0" w:color="auto"/>
            <w:left w:val="none" w:sz="0" w:space="0" w:color="auto"/>
            <w:bottom w:val="none" w:sz="0" w:space="0" w:color="auto"/>
            <w:right w:val="none" w:sz="0" w:space="0" w:color="auto"/>
          </w:divBdr>
        </w:div>
      </w:divsChild>
    </w:div>
    <w:div w:id="317462085">
      <w:bodyDiv w:val="1"/>
      <w:marLeft w:val="0"/>
      <w:marRight w:val="0"/>
      <w:marTop w:val="0"/>
      <w:marBottom w:val="0"/>
      <w:divBdr>
        <w:top w:val="none" w:sz="0" w:space="0" w:color="auto"/>
        <w:left w:val="none" w:sz="0" w:space="0" w:color="auto"/>
        <w:bottom w:val="none" w:sz="0" w:space="0" w:color="auto"/>
        <w:right w:val="none" w:sz="0" w:space="0" w:color="auto"/>
      </w:divBdr>
      <w:divsChild>
        <w:div w:id="497038332">
          <w:marLeft w:val="0"/>
          <w:marRight w:val="0"/>
          <w:marTop w:val="0"/>
          <w:marBottom w:val="0"/>
          <w:divBdr>
            <w:top w:val="none" w:sz="0" w:space="0" w:color="auto"/>
            <w:left w:val="none" w:sz="0" w:space="0" w:color="auto"/>
            <w:bottom w:val="none" w:sz="0" w:space="0" w:color="auto"/>
            <w:right w:val="none" w:sz="0" w:space="0" w:color="auto"/>
          </w:divBdr>
        </w:div>
        <w:div w:id="855727452">
          <w:marLeft w:val="0"/>
          <w:marRight w:val="0"/>
          <w:marTop w:val="0"/>
          <w:marBottom w:val="0"/>
          <w:divBdr>
            <w:top w:val="none" w:sz="0" w:space="0" w:color="auto"/>
            <w:left w:val="none" w:sz="0" w:space="0" w:color="auto"/>
            <w:bottom w:val="none" w:sz="0" w:space="0" w:color="auto"/>
            <w:right w:val="none" w:sz="0" w:space="0" w:color="auto"/>
          </w:divBdr>
        </w:div>
        <w:div w:id="899755029">
          <w:marLeft w:val="0"/>
          <w:marRight w:val="0"/>
          <w:marTop w:val="0"/>
          <w:marBottom w:val="0"/>
          <w:divBdr>
            <w:top w:val="none" w:sz="0" w:space="0" w:color="auto"/>
            <w:left w:val="none" w:sz="0" w:space="0" w:color="auto"/>
            <w:bottom w:val="none" w:sz="0" w:space="0" w:color="auto"/>
            <w:right w:val="none" w:sz="0" w:space="0" w:color="auto"/>
          </w:divBdr>
        </w:div>
        <w:div w:id="1165165694">
          <w:marLeft w:val="0"/>
          <w:marRight w:val="0"/>
          <w:marTop w:val="0"/>
          <w:marBottom w:val="0"/>
          <w:divBdr>
            <w:top w:val="none" w:sz="0" w:space="0" w:color="auto"/>
            <w:left w:val="none" w:sz="0" w:space="0" w:color="auto"/>
            <w:bottom w:val="none" w:sz="0" w:space="0" w:color="auto"/>
            <w:right w:val="none" w:sz="0" w:space="0" w:color="auto"/>
          </w:divBdr>
        </w:div>
        <w:div w:id="1185630412">
          <w:marLeft w:val="0"/>
          <w:marRight w:val="0"/>
          <w:marTop w:val="0"/>
          <w:marBottom w:val="0"/>
          <w:divBdr>
            <w:top w:val="none" w:sz="0" w:space="0" w:color="auto"/>
            <w:left w:val="none" w:sz="0" w:space="0" w:color="auto"/>
            <w:bottom w:val="none" w:sz="0" w:space="0" w:color="auto"/>
            <w:right w:val="none" w:sz="0" w:space="0" w:color="auto"/>
          </w:divBdr>
        </w:div>
        <w:div w:id="1303346362">
          <w:marLeft w:val="0"/>
          <w:marRight w:val="0"/>
          <w:marTop w:val="0"/>
          <w:marBottom w:val="0"/>
          <w:divBdr>
            <w:top w:val="none" w:sz="0" w:space="0" w:color="auto"/>
            <w:left w:val="none" w:sz="0" w:space="0" w:color="auto"/>
            <w:bottom w:val="none" w:sz="0" w:space="0" w:color="auto"/>
            <w:right w:val="none" w:sz="0" w:space="0" w:color="auto"/>
          </w:divBdr>
        </w:div>
        <w:div w:id="1554194219">
          <w:marLeft w:val="0"/>
          <w:marRight w:val="0"/>
          <w:marTop w:val="0"/>
          <w:marBottom w:val="0"/>
          <w:divBdr>
            <w:top w:val="none" w:sz="0" w:space="0" w:color="auto"/>
            <w:left w:val="none" w:sz="0" w:space="0" w:color="auto"/>
            <w:bottom w:val="none" w:sz="0" w:space="0" w:color="auto"/>
            <w:right w:val="none" w:sz="0" w:space="0" w:color="auto"/>
          </w:divBdr>
        </w:div>
        <w:div w:id="1582913758">
          <w:marLeft w:val="0"/>
          <w:marRight w:val="0"/>
          <w:marTop w:val="0"/>
          <w:marBottom w:val="0"/>
          <w:divBdr>
            <w:top w:val="none" w:sz="0" w:space="0" w:color="auto"/>
            <w:left w:val="none" w:sz="0" w:space="0" w:color="auto"/>
            <w:bottom w:val="none" w:sz="0" w:space="0" w:color="auto"/>
            <w:right w:val="none" w:sz="0" w:space="0" w:color="auto"/>
          </w:divBdr>
        </w:div>
        <w:div w:id="1757050702">
          <w:marLeft w:val="0"/>
          <w:marRight w:val="0"/>
          <w:marTop w:val="0"/>
          <w:marBottom w:val="0"/>
          <w:divBdr>
            <w:top w:val="none" w:sz="0" w:space="0" w:color="auto"/>
            <w:left w:val="none" w:sz="0" w:space="0" w:color="auto"/>
            <w:bottom w:val="none" w:sz="0" w:space="0" w:color="auto"/>
            <w:right w:val="none" w:sz="0" w:space="0" w:color="auto"/>
          </w:divBdr>
        </w:div>
      </w:divsChild>
    </w:div>
    <w:div w:id="321667555">
      <w:bodyDiv w:val="1"/>
      <w:marLeft w:val="0"/>
      <w:marRight w:val="0"/>
      <w:marTop w:val="0"/>
      <w:marBottom w:val="0"/>
      <w:divBdr>
        <w:top w:val="none" w:sz="0" w:space="0" w:color="auto"/>
        <w:left w:val="none" w:sz="0" w:space="0" w:color="auto"/>
        <w:bottom w:val="none" w:sz="0" w:space="0" w:color="auto"/>
        <w:right w:val="none" w:sz="0" w:space="0" w:color="auto"/>
      </w:divBdr>
    </w:div>
    <w:div w:id="326326409">
      <w:bodyDiv w:val="1"/>
      <w:marLeft w:val="0"/>
      <w:marRight w:val="0"/>
      <w:marTop w:val="0"/>
      <w:marBottom w:val="0"/>
      <w:divBdr>
        <w:top w:val="none" w:sz="0" w:space="0" w:color="auto"/>
        <w:left w:val="none" w:sz="0" w:space="0" w:color="auto"/>
        <w:bottom w:val="none" w:sz="0" w:space="0" w:color="auto"/>
        <w:right w:val="none" w:sz="0" w:space="0" w:color="auto"/>
      </w:divBdr>
    </w:div>
    <w:div w:id="326784121">
      <w:bodyDiv w:val="1"/>
      <w:marLeft w:val="0"/>
      <w:marRight w:val="0"/>
      <w:marTop w:val="0"/>
      <w:marBottom w:val="0"/>
      <w:divBdr>
        <w:top w:val="none" w:sz="0" w:space="0" w:color="auto"/>
        <w:left w:val="none" w:sz="0" w:space="0" w:color="auto"/>
        <w:bottom w:val="none" w:sz="0" w:space="0" w:color="auto"/>
        <w:right w:val="none" w:sz="0" w:space="0" w:color="auto"/>
      </w:divBdr>
    </w:div>
    <w:div w:id="348915579">
      <w:bodyDiv w:val="1"/>
      <w:marLeft w:val="0"/>
      <w:marRight w:val="0"/>
      <w:marTop w:val="0"/>
      <w:marBottom w:val="0"/>
      <w:divBdr>
        <w:top w:val="none" w:sz="0" w:space="0" w:color="auto"/>
        <w:left w:val="none" w:sz="0" w:space="0" w:color="auto"/>
        <w:bottom w:val="none" w:sz="0" w:space="0" w:color="auto"/>
        <w:right w:val="none" w:sz="0" w:space="0" w:color="auto"/>
      </w:divBdr>
      <w:divsChild>
        <w:div w:id="572278796">
          <w:marLeft w:val="0"/>
          <w:marRight w:val="0"/>
          <w:marTop w:val="0"/>
          <w:marBottom w:val="0"/>
          <w:divBdr>
            <w:top w:val="none" w:sz="0" w:space="0" w:color="auto"/>
            <w:left w:val="none" w:sz="0" w:space="0" w:color="auto"/>
            <w:bottom w:val="none" w:sz="0" w:space="0" w:color="auto"/>
            <w:right w:val="none" w:sz="0" w:space="0" w:color="auto"/>
          </w:divBdr>
        </w:div>
        <w:div w:id="769661190">
          <w:marLeft w:val="0"/>
          <w:marRight w:val="0"/>
          <w:marTop w:val="0"/>
          <w:marBottom w:val="0"/>
          <w:divBdr>
            <w:top w:val="none" w:sz="0" w:space="0" w:color="auto"/>
            <w:left w:val="none" w:sz="0" w:space="0" w:color="auto"/>
            <w:bottom w:val="none" w:sz="0" w:space="0" w:color="auto"/>
            <w:right w:val="none" w:sz="0" w:space="0" w:color="auto"/>
          </w:divBdr>
        </w:div>
        <w:div w:id="898249502">
          <w:marLeft w:val="0"/>
          <w:marRight w:val="0"/>
          <w:marTop w:val="0"/>
          <w:marBottom w:val="0"/>
          <w:divBdr>
            <w:top w:val="none" w:sz="0" w:space="0" w:color="auto"/>
            <w:left w:val="none" w:sz="0" w:space="0" w:color="auto"/>
            <w:bottom w:val="none" w:sz="0" w:space="0" w:color="auto"/>
            <w:right w:val="none" w:sz="0" w:space="0" w:color="auto"/>
          </w:divBdr>
        </w:div>
        <w:div w:id="2075159724">
          <w:marLeft w:val="0"/>
          <w:marRight w:val="0"/>
          <w:marTop w:val="0"/>
          <w:marBottom w:val="0"/>
          <w:divBdr>
            <w:top w:val="none" w:sz="0" w:space="0" w:color="auto"/>
            <w:left w:val="none" w:sz="0" w:space="0" w:color="auto"/>
            <w:bottom w:val="none" w:sz="0" w:space="0" w:color="auto"/>
            <w:right w:val="none" w:sz="0" w:space="0" w:color="auto"/>
          </w:divBdr>
        </w:div>
      </w:divsChild>
    </w:div>
    <w:div w:id="361328545">
      <w:bodyDiv w:val="1"/>
      <w:marLeft w:val="0"/>
      <w:marRight w:val="0"/>
      <w:marTop w:val="0"/>
      <w:marBottom w:val="0"/>
      <w:divBdr>
        <w:top w:val="none" w:sz="0" w:space="0" w:color="auto"/>
        <w:left w:val="none" w:sz="0" w:space="0" w:color="auto"/>
        <w:bottom w:val="none" w:sz="0" w:space="0" w:color="auto"/>
        <w:right w:val="none" w:sz="0" w:space="0" w:color="auto"/>
      </w:divBdr>
      <w:divsChild>
        <w:div w:id="1104961098">
          <w:marLeft w:val="0"/>
          <w:marRight w:val="0"/>
          <w:marTop w:val="0"/>
          <w:marBottom w:val="0"/>
          <w:divBdr>
            <w:top w:val="none" w:sz="0" w:space="0" w:color="auto"/>
            <w:left w:val="none" w:sz="0" w:space="0" w:color="auto"/>
            <w:bottom w:val="none" w:sz="0" w:space="0" w:color="auto"/>
            <w:right w:val="none" w:sz="0" w:space="0" w:color="auto"/>
          </w:divBdr>
        </w:div>
        <w:div w:id="1368674978">
          <w:marLeft w:val="0"/>
          <w:marRight w:val="0"/>
          <w:marTop w:val="0"/>
          <w:marBottom w:val="0"/>
          <w:divBdr>
            <w:top w:val="none" w:sz="0" w:space="0" w:color="auto"/>
            <w:left w:val="none" w:sz="0" w:space="0" w:color="auto"/>
            <w:bottom w:val="none" w:sz="0" w:space="0" w:color="auto"/>
            <w:right w:val="none" w:sz="0" w:space="0" w:color="auto"/>
          </w:divBdr>
        </w:div>
        <w:div w:id="1851292087">
          <w:marLeft w:val="0"/>
          <w:marRight w:val="0"/>
          <w:marTop w:val="0"/>
          <w:marBottom w:val="0"/>
          <w:divBdr>
            <w:top w:val="none" w:sz="0" w:space="0" w:color="auto"/>
            <w:left w:val="none" w:sz="0" w:space="0" w:color="auto"/>
            <w:bottom w:val="none" w:sz="0" w:space="0" w:color="auto"/>
            <w:right w:val="none" w:sz="0" w:space="0" w:color="auto"/>
          </w:divBdr>
        </w:div>
      </w:divsChild>
    </w:div>
    <w:div w:id="365955495">
      <w:bodyDiv w:val="1"/>
      <w:marLeft w:val="0"/>
      <w:marRight w:val="0"/>
      <w:marTop w:val="0"/>
      <w:marBottom w:val="0"/>
      <w:divBdr>
        <w:top w:val="none" w:sz="0" w:space="0" w:color="auto"/>
        <w:left w:val="none" w:sz="0" w:space="0" w:color="auto"/>
        <w:bottom w:val="none" w:sz="0" w:space="0" w:color="auto"/>
        <w:right w:val="none" w:sz="0" w:space="0" w:color="auto"/>
      </w:divBdr>
    </w:div>
    <w:div w:id="370804121">
      <w:bodyDiv w:val="1"/>
      <w:marLeft w:val="0"/>
      <w:marRight w:val="0"/>
      <w:marTop w:val="0"/>
      <w:marBottom w:val="0"/>
      <w:divBdr>
        <w:top w:val="none" w:sz="0" w:space="0" w:color="auto"/>
        <w:left w:val="none" w:sz="0" w:space="0" w:color="auto"/>
        <w:bottom w:val="none" w:sz="0" w:space="0" w:color="auto"/>
        <w:right w:val="none" w:sz="0" w:space="0" w:color="auto"/>
      </w:divBdr>
      <w:divsChild>
        <w:div w:id="36199486">
          <w:marLeft w:val="0"/>
          <w:marRight w:val="0"/>
          <w:marTop w:val="0"/>
          <w:marBottom w:val="0"/>
          <w:divBdr>
            <w:top w:val="none" w:sz="0" w:space="0" w:color="auto"/>
            <w:left w:val="none" w:sz="0" w:space="0" w:color="auto"/>
            <w:bottom w:val="none" w:sz="0" w:space="0" w:color="auto"/>
            <w:right w:val="none" w:sz="0" w:space="0" w:color="auto"/>
          </w:divBdr>
        </w:div>
        <w:div w:id="76102900">
          <w:marLeft w:val="0"/>
          <w:marRight w:val="0"/>
          <w:marTop w:val="0"/>
          <w:marBottom w:val="0"/>
          <w:divBdr>
            <w:top w:val="none" w:sz="0" w:space="0" w:color="auto"/>
            <w:left w:val="none" w:sz="0" w:space="0" w:color="auto"/>
            <w:bottom w:val="none" w:sz="0" w:space="0" w:color="auto"/>
            <w:right w:val="none" w:sz="0" w:space="0" w:color="auto"/>
          </w:divBdr>
        </w:div>
        <w:div w:id="192118675">
          <w:marLeft w:val="0"/>
          <w:marRight w:val="0"/>
          <w:marTop w:val="0"/>
          <w:marBottom w:val="0"/>
          <w:divBdr>
            <w:top w:val="none" w:sz="0" w:space="0" w:color="auto"/>
            <w:left w:val="none" w:sz="0" w:space="0" w:color="auto"/>
            <w:bottom w:val="none" w:sz="0" w:space="0" w:color="auto"/>
            <w:right w:val="none" w:sz="0" w:space="0" w:color="auto"/>
          </w:divBdr>
        </w:div>
        <w:div w:id="493909641">
          <w:marLeft w:val="0"/>
          <w:marRight w:val="0"/>
          <w:marTop w:val="0"/>
          <w:marBottom w:val="0"/>
          <w:divBdr>
            <w:top w:val="none" w:sz="0" w:space="0" w:color="auto"/>
            <w:left w:val="none" w:sz="0" w:space="0" w:color="auto"/>
            <w:bottom w:val="none" w:sz="0" w:space="0" w:color="auto"/>
            <w:right w:val="none" w:sz="0" w:space="0" w:color="auto"/>
          </w:divBdr>
        </w:div>
        <w:div w:id="736637301">
          <w:marLeft w:val="0"/>
          <w:marRight w:val="0"/>
          <w:marTop w:val="0"/>
          <w:marBottom w:val="0"/>
          <w:divBdr>
            <w:top w:val="none" w:sz="0" w:space="0" w:color="auto"/>
            <w:left w:val="none" w:sz="0" w:space="0" w:color="auto"/>
            <w:bottom w:val="none" w:sz="0" w:space="0" w:color="auto"/>
            <w:right w:val="none" w:sz="0" w:space="0" w:color="auto"/>
          </w:divBdr>
        </w:div>
        <w:div w:id="1045569540">
          <w:marLeft w:val="0"/>
          <w:marRight w:val="0"/>
          <w:marTop w:val="0"/>
          <w:marBottom w:val="0"/>
          <w:divBdr>
            <w:top w:val="none" w:sz="0" w:space="0" w:color="auto"/>
            <w:left w:val="none" w:sz="0" w:space="0" w:color="auto"/>
            <w:bottom w:val="none" w:sz="0" w:space="0" w:color="auto"/>
            <w:right w:val="none" w:sz="0" w:space="0" w:color="auto"/>
          </w:divBdr>
        </w:div>
        <w:div w:id="1469468580">
          <w:marLeft w:val="0"/>
          <w:marRight w:val="0"/>
          <w:marTop w:val="0"/>
          <w:marBottom w:val="0"/>
          <w:divBdr>
            <w:top w:val="none" w:sz="0" w:space="0" w:color="auto"/>
            <w:left w:val="none" w:sz="0" w:space="0" w:color="auto"/>
            <w:bottom w:val="none" w:sz="0" w:space="0" w:color="auto"/>
            <w:right w:val="none" w:sz="0" w:space="0" w:color="auto"/>
          </w:divBdr>
        </w:div>
        <w:div w:id="1575967198">
          <w:marLeft w:val="0"/>
          <w:marRight w:val="0"/>
          <w:marTop w:val="0"/>
          <w:marBottom w:val="0"/>
          <w:divBdr>
            <w:top w:val="none" w:sz="0" w:space="0" w:color="auto"/>
            <w:left w:val="none" w:sz="0" w:space="0" w:color="auto"/>
            <w:bottom w:val="none" w:sz="0" w:space="0" w:color="auto"/>
            <w:right w:val="none" w:sz="0" w:space="0" w:color="auto"/>
          </w:divBdr>
        </w:div>
        <w:div w:id="1600483345">
          <w:marLeft w:val="0"/>
          <w:marRight w:val="0"/>
          <w:marTop w:val="0"/>
          <w:marBottom w:val="0"/>
          <w:divBdr>
            <w:top w:val="none" w:sz="0" w:space="0" w:color="auto"/>
            <w:left w:val="none" w:sz="0" w:space="0" w:color="auto"/>
            <w:bottom w:val="none" w:sz="0" w:space="0" w:color="auto"/>
            <w:right w:val="none" w:sz="0" w:space="0" w:color="auto"/>
          </w:divBdr>
        </w:div>
        <w:div w:id="1639921891">
          <w:marLeft w:val="0"/>
          <w:marRight w:val="0"/>
          <w:marTop w:val="0"/>
          <w:marBottom w:val="0"/>
          <w:divBdr>
            <w:top w:val="none" w:sz="0" w:space="0" w:color="auto"/>
            <w:left w:val="none" w:sz="0" w:space="0" w:color="auto"/>
            <w:bottom w:val="none" w:sz="0" w:space="0" w:color="auto"/>
            <w:right w:val="none" w:sz="0" w:space="0" w:color="auto"/>
          </w:divBdr>
        </w:div>
        <w:div w:id="1665089958">
          <w:marLeft w:val="0"/>
          <w:marRight w:val="0"/>
          <w:marTop w:val="0"/>
          <w:marBottom w:val="0"/>
          <w:divBdr>
            <w:top w:val="none" w:sz="0" w:space="0" w:color="auto"/>
            <w:left w:val="none" w:sz="0" w:space="0" w:color="auto"/>
            <w:bottom w:val="none" w:sz="0" w:space="0" w:color="auto"/>
            <w:right w:val="none" w:sz="0" w:space="0" w:color="auto"/>
          </w:divBdr>
        </w:div>
        <w:div w:id="2038040817">
          <w:marLeft w:val="0"/>
          <w:marRight w:val="0"/>
          <w:marTop w:val="0"/>
          <w:marBottom w:val="0"/>
          <w:divBdr>
            <w:top w:val="none" w:sz="0" w:space="0" w:color="auto"/>
            <w:left w:val="none" w:sz="0" w:space="0" w:color="auto"/>
            <w:bottom w:val="none" w:sz="0" w:space="0" w:color="auto"/>
            <w:right w:val="none" w:sz="0" w:space="0" w:color="auto"/>
          </w:divBdr>
        </w:div>
        <w:div w:id="2126345808">
          <w:marLeft w:val="0"/>
          <w:marRight w:val="0"/>
          <w:marTop w:val="0"/>
          <w:marBottom w:val="0"/>
          <w:divBdr>
            <w:top w:val="none" w:sz="0" w:space="0" w:color="auto"/>
            <w:left w:val="none" w:sz="0" w:space="0" w:color="auto"/>
            <w:bottom w:val="none" w:sz="0" w:space="0" w:color="auto"/>
            <w:right w:val="none" w:sz="0" w:space="0" w:color="auto"/>
          </w:divBdr>
        </w:div>
      </w:divsChild>
    </w:div>
    <w:div w:id="375200676">
      <w:bodyDiv w:val="1"/>
      <w:marLeft w:val="0"/>
      <w:marRight w:val="0"/>
      <w:marTop w:val="0"/>
      <w:marBottom w:val="0"/>
      <w:divBdr>
        <w:top w:val="none" w:sz="0" w:space="0" w:color="auto"/>
        <w:left w:val="none" w:sz="0" w:space="0" w:color="auto"/>
        <w:bottom w:val="none" w:sz="0" w:space="0" w:color="auto"/>
        <w:right w:val="none" w:sz="0" w:space="0" w:color="auto"/>
      </w:divBdr>
      <w:divsChild>
        <w:div w:id="302933719">
          <w:marLeft w:val="0"/>
          <w:marRight w:val="0"/>
          <w:marTop w:val="0"/>
          <w:marBottom w:val="0"/>
          <w:divBdr>
            <w:top w:val="none" w:sz="0" w:space="0" w:color="auto"/>
            <w:left w:val="none" w:sz="0" w:space="0" w:color="auto"/>
            <w:bottom w:val="none" w:sz="0" w:space="0" w:color="auto"/>
            <w:right w:val="none" w:sz="0" w:space="0" w:color="auto"/>
          </w:divBdr>
        </w:div>
        <w:div w:id="535048389">
          <w:marLeft w:val="0"/>
          <w:marRight w:val="0"/>
          <w:marTop w:val="0"/>
          <w:marBottom w:val="0"/>
          <w:divBdr>
            <w:top w:val="none" w:sz="0" w:space="0" w:color="auto"/>
            <w:left w:val="none" w:sz="0" w:space="0" w:color="auto"/>
            <w:bottom w:val="none" w:sz="0" w:space="0" w:color="auto"/>
            <w:right w:val="none" w:sz="0" w:space="0" w:color="auto"/>
          </w:divBdr>
        </w:div>
        <w:div w:id="1069575246">
          <w:marLeft w:val="0"/>
          <w:marRight w:val="0"/>
          <w:marTop w:val="0"/>
          <w:marBottom w:val="0"/>
          <w:divBdr>
            <w:top w:val="none" w:sz="0" w:space="0" w:color="auto"/>
            <w:left w:val="none" w:sz="0" w:space="0" w:color="auto"/>
            <w:bottom w:val="none" w:sz="0" w:space="0" w:color="auto"/>
            <w:right w:val="none" w:sz="0" w:space="0" w:color="auto"/>
          </w:divBdr>
        </w:div>
        <w:div w:id="1292634771">
          <w:marLeft w:val="0"/>
          <w:marRight w:val="0"/>
          <w:marTop w:val="0"/>
          <w:marBottom w:val="0"/>
          <w:divBdr>
            <w:top w:val="none" w:sz="0" w:space="0" w:color="auto"/>
            <w:left w:val="none" w:sz="0" w:space="0" w:color="auto"/>
            <w:bottom w:val="none" w:sz="0" w:space="0" w:color="auto"/>
            <w:right w:val="none" w:sz="0" w:space="0" w:color="auto"/>
          </w:divBdr>
        </w:div>
        <w:div w:id="1331250728">
          <w:marLeft w:val="0"/>
          <w:marRight w:val="0"/>
          <w:marTop w:val="0"/>
          <w:marBottom w:val="0"/>
          <w:divBdr>
            <w:top w:val="none" w:sz="0" w:space="0" w:color="auto"/>
            <w:left w:val="none" w:sz="0" w:space="0" w:color="auto"/>
            <w:bottom w:val="none" w:sz="0" w:space="0" w:color="auto"/>
            <w:right w:val="none" w:sz="0" w:space="0" w:color="auto"/>
          </w:divBdr>
        </w:div>
        <w:div w:id="1879706568">
          <w:marLeft w:val="0"/>
          <w:marRight w:val="0"/>
          <w:marTop w:val="0"/>
          <w:marBottom w:val="0"/>
          <w:divBdr>
            <w:top w:val="none" w:sz="0" w:space="0" w:color="auto"/>
            <w:left w:val="none" w:sz="0" w:space="0" w:color="auto"/>
            <w:bottom w:val="none" w:sz="0" w:space="0" w:color="auto"/>
            <w:right w:val="none" w:sz="0" w:space="0" w:color="auto"/>
          </w:divBdr>
        </w:div>
        <w:div w:id="2069956130">
          <w:marLeft w:val="0"/>
          <w:marRight w:val="0"/>
          <w:marTop w:val="0"/>
          <w:marBottom w:val="0"/>
          <w:divBdr>
            <w:top w:val="none" w:sz="0" w:space="0" w:color="auto"/>
            <w:left w:val="none" w:sz="0" w:space="0" w:color="auto"/>
            <w:bottom w:val="none" w:sz="0" w:space="0" w:color="auto"/>
            <w:right w:val="none" w:sz="0" w:space="0" w:color="auto"/>
          </w:divBdr>
        </w:div>
      </w:divsChild>
    </w:div>
    <w:div w:id="380788959">
      <w:bodyDiv w:val="1"/>
      <w:marLeft w:val="0"/>
      <w:marRight w:val="0"/>
      <w:marTop w:val="0"/>
      <w:marBottom w:val="0"/>
      <w:divBdr>
        <w:top w:val="none" w:sz="0" w:space="0" w:color="auto"/>
        <w:left w:val="none" w:sz="0" w:space="0" w:color="auto"/>
        <w:bottom w:val="none" w:sz="0" w:space="0" w:color="auto"/>
        <w:right w:val="none" w:sz="0" w:space="0" w:color="auto"/>
      </w:divBdr>
      <w:divsChild>
        <w:div w:id="252203282">
          <w:marLeft w:val="0"/>
          <w:marRight w:val="0"/>
          <w:marTop w:val="0"/>
          <w:marBottom w:val="0"/>
          <w:divBdr>
            <w:top w:val="none" w:sz="0" w:space="0" w:color="auto"/>
            <w:left w:val="none" w:sz="0" w:space="0" w:color="auto"/>
            <w:bottom w:val="none" w:sz="0" w:space="0" w:color="auto"/>
            <w:right w:val="none" w:sz="0" w:space="0" w:color="auto"/>
          </w:divBdr>
        </w:div>
        <w:div w:id="341128330">
          <w:marLeft w:val="0"/>
          <w:marRight w:val="0"/>
          <w:marTop w:val="0"/>
          <w:marBottom w:val="0"/>
          <w:divBdr>
            <w:top w:val="none" w:sz="0" w:space="0" w:color="auto"/>
            <w:left w:val="none" w:sz="0" w:space="0" w:color="auto"/>
            <w:bottom w:val="none" w:sz="0" w:space="0" w:color="auto"/>
            <w:right w:val="none" w:sz="0" w:space="0" w:color="auto"/>
          </w:divBdr>
        </w:div>
        <w:div w:id="607197626">
          <w:marLeft w:val="0"/>
          <w:marRight w:val="0"/>
          <w:marTop w:val="0"/>
          <w:marBottom w:val="0"/>
          <w:divBdr>
            <w:top w:val="none" w:sz="0" w:space="0" w:color="auto"/>
            <w:left w:val="none" w:sz="0" w:space="0" w:color="auto"/>
            <w:bottom w:val="none" w:sz="0" w:space="0" w:color="auto"/>
            <w:right w:val="none" w:sz="0" w:space="0" w:color="auto"/>
          </w:divBdr>
        </w:div>
        <w:div w:id="648829717">
          <w:marLeft w:val="0"/>
          <w:marRight w:val="0"/>
          <w:marTop w:val="0"/>
          <w:marBottom w:val="0"/>
          <w:divBdr>
            <w:top w:val="none" w:sz="0" w:space="0" w:color="auto"/>
            <w:left w:val="none" w:sz="0" w:space="0" w:color="auto"/>
            <w:bottom w:val="none" w:sz="0" w:space="0" w:color="auto"/>
            <w:right w:val="none" w:sz="0" w:space="0" w:color="auto"/>
          </w:divBdr>
        </w:div>
        <w:div w:id="792481563">
          <w:marLeft w:val="0"/>
          <w:marRight w:val="0"/>
          <w:marTop w:val="0"/>
          <w:marBottom w:val="0"/>
          <w:divBdr>
            <w:top w:val="none" w:sz="0" w:space="0" w:color="auto"/>
            <w:left w:val="none" w:sz="0" w:space="0" w:color="auto"/>
            <w:bottom w:val="none" w:sz="0" w:space="0" w:color="auto"/>
            <w:right w:val="none" w:sz="0" w:space="0" w:color="auto"/>
          </w:divBdr>
        </w:div>
        <w:div w:id="831525124">
          <w:marLeft w:val="0"/>
          <w:marRight w:val="0"/>
          <w:marTop w:val="0"/>
          <w:marBottom w:val="0"/>
          <w:divBdr>
            <w:top w:val="none" w:sz="0" w:space="0" w:color="auto"/>
            <w:left w:val="none" w:sz="0" w:space="0" w:color="auto"/>
            <w:bottom w:val="none" w:sz="0" w:space="0" w:color="auto"/>
            <w:right w:val="none" w:sz="0" w:space="0" w:color="auto"/>
          </w:divBdr>
        </w:div>
        <w:div w:id="900674798">
          <w:marLeft w:val="0"/>
          <w:marRight w:val="0"/>
          <w:marTop w:val="0"/>
          <w:marBottom w:val="0"/>
          <w:divBdr>
            <w:top w:val="none" w:sz="0" w:space="0" w:color="auto"/>
            <w:left w:val="none" w:sz="0" w:space="0" w:color="auto"/>
            <w:bottom w:val="none" w:sz="0" w:space="0" w:color="auto"/>
            <w:right w:val="none" w:sz="0" w:space="0" w:color="auto"/>
          </w:divBdr>
        </w:div>
        <w:div w:id="1207109377">
          <w:marLeft w:val="0"/>
          <w:marRight w:val="0"/>
          <w:marTop w:val="0"/>
          <w:marBottom w:val="0"/>
          <w:divBdr>
            <w:top w:val="none" w:sz="0" w:space="0" w:color="auto"/>
            <w:left w:val="none" w:sz="0" w:space="0" w:color="auto"/>
            <w:bottom w:val="none" w:sz="0" w:space="0" w:color="auto"/>
            <w:right w:val="none" w:sz="0" w:space="0" w:color="auto"/>
          </w:divBdr>
        </w:div>
        <w:div w:id="1666781669">
          <w:marLeft w:val="0"/>
          <w:marRight w:val="0"/>
          <w:marTop w:val="0"/>
          <w:marBottom w:val="0"/>
          <w:divBdr>
            <w:top w:val="none" w:sz="0" w:space="0" w:color="auto"/>
            <w:left w:val="none" w:sz="0" w:space="0" w:color="auto"/>
            <w:bottom w:val="none" w:sz="0" w:space="0" w:color="auto"/>
            <w:right w:val="none" w:sz="0" w:space="0" w:color="auto"/>
          </w:divBdr>
        </w:div>
        <w:div w:id="1885019830">
          <w:marLeft w:val="0"/>
          <w:marRight w:val="0"/>
          <w:marTop w:val="0"/>
          <w:marBottom w:val="0"/>
          <w:divBdr>
            <w:top w:val="none" w:sz="0" w:space="0" w:color="auto"/>
            <w:left w:val="none" w:sz="0" w:space="0" w:color="auto"/>
            <w:bottom w:val="none" w:sz="0" w:space="0" w:color="auto"/>
            <w:right w:val="none" w:sz="0" w:space="0" w:color="auto"/>
          </w:divBdr>
        </w:div>
      </w:divsChild>
    </w:div>
    <w:div w:id="380833976">
      <w:bodyDiv w:val="1"/>
      <w:marLeft w:val="0"/>
      <w:marRight w:val="0"/>
      <w:marTop w:val="0"/>
      <w:marBottom w:val="0"/>
      <w:divBdr>
        <w:top w:val="none" w:sz="0" w:space="0" w:color="auto"/>
        <w:left w:val="none" w:sz="0" w:space="0" w:color="auto"/>
        <w:bottom w:val="none" w:sz="0" w:space="0" w:color="auto"/>
        <w:right w:val="none" w:sz="0" w:space="0" w:color="auto"/>
      </w:divBdr>
    </w:div>
    <w:div w:id="388457787">
      <w:bodyDiv w:val="1"/>
      <w:marLeft w:val="0"/>
      <w:marRight w:val="0"/>
      <w:marTop w:val="0"/>
      <w:marBottom w:val="0"/>
      <w:divBdr>
        <w:top w:val="none" w:sz="0" w:space="0" w:color="auto"/>
        <w:left w:val="none" w:sz="0" w:space="0" w:color="auto"/>
        <w:bottom w:val="none" w:sz="0" w:space="0" w:color="auto"/>
        <w:right w:val="none" w:sz="0" w:space="0" w:color="auto"/>
      </w:divBdr>
      <w:divsChild>
        <w:div w:id="1153524842">
          <w:marLeft w:val="0"/>
          <w:marRight w:val="0"/>
          <w:marTop w:val="0"/>
          <w:marBottom w:val="0"/>
          <w:divBdr>
            <w:top w:val="none" w:sz="0" w:space="0" w:color="auto"/>
            <w:left w:val="none" w:sz="0" w:space="0" w:color="auto"/>
            <w:bottom w:val="none" w:sz="0" w:space="0" w:color="auto"/>
            <w:right w:val="none" w:sz="0" w:space="0" w:color="auto"/>
          </w:divBdr>
        </w:div>
        <w:div w:id="1268777960">
          <w:marLeft w:val="0"/>
          <w:marRight w:val="0"/>
          <w:marTop w:val="0"/>
          <w:marBottom w:val="0"/>
          <w:divBdr>
            <w:top w:val="none" w:sz="0" w:space="0" w:color="auto"/>
            <w:left w:val="none" w:sz="0" w:space="0" w:color="auto"/>
            <w:bottom w:val="none" w:sz="0" w:space="0" w:color="auto"/>
            <w:right w:val="none" w:sz="0" w:space="0" w:color="auto"/>
          </w:divBdr>
        </w:div>
        <w:div w:id="1504054632">
          <w:marLeft w:val="0"/>
          <w:marRight w:val="0"/>
          <w:marTop w:val="0"/>
          <w:marBottom w:val="0"/>
          <w:divBdr>
            <w:top w:val="none" w:sz="0" w:space="0" w:color="auto"/>
            <w:left w:val="none" w:sz="0" w:space="0" w:color="auto"/>
            <w:bottom w:val="none" w:sz="0" w:space="0" w:color="auto"/>
            <w:right w:val="none" w:sz="0" w:space="0" w:color="auto"/>
          </w:divBdr>
        </w:div>
        <w:div w:id="1517961084">
          <w:marLeft w:val="0"/>
          <w:marRight w:val="0"/>
          <w:marTop w:val="0"/>
          <w:marBottom w:val="0"/>
          <w:divBdr>
            <w:top w:val="none" w:sz="0" w:space="0" w:color="auto"/>
            <w:left w:val="none" w:sz="0" w:space="0" w:color="auto"/>
            <w:bottom w:val="none" w:sz="0" w:space="0" w:color="auto"/>
            <w:right w:val="none" w:sz="0" w:space="0" w:color="auto"/>
          </w:divBdr>
        </w:div>
      </w:divsChild>
    </w:div>
    <w:div w:id="396245878">
      <w:bodyDiv w:val="1"/>
      <w:marLeft w:val="0"/>
      <w:marRight w:val="0"/>
      <w:marTop w:val="0"/>
      <w:marBottom w:val="0"/>
      <w:divBdr>
        <w:top w:val="none" w:sz="0" w:space="0" w:color="auto"/>
        <w:left w:val="none" w:sz="0" w:space="0" w:color="auto"/>
        <w:bottom w:val="none" w:sz="0" w:space="0" w:color="auto"/>
        <w:right w:val="none" w:sz="0" w:space="0" w:color="auto"/>
      </w:divBdr>
    </w:div>
    <w:div w:id="428357599">
      <w:bodyDiv w:val="1"/>
      <w:marLeft w:val="0"/>
      <w:marRight w:val="0"/>
      <w:marTop w:val="0"/>
      <w:marBottom w:val="0"/>
      <w:divBdr>
        <w:top w:val="none" w:sz="0" w:space="0" w:color="auto"/>
        <w:left w:val="none" w:sz="0" w:space="0" w:color="auto"/>
        <w:bottom w:val="none" w:sz="0" w:space="0" w:color="auto"/>
        <w:right w:val="none" w:sz="0" w:space="0" w:color="auto"/>
      </w:divBdr>
    </w:div>
    <w:div w:id="437608655">
      <w:bodyDiv w:val="1"/>
      <w:marLeft w:val="0"/>
      <w:marRight w:val="0"/>
      <w:marTop w:val="0"/>
      <w:marBottom w:val="0"/>
      <w:divBdr>
        <w:top w:val="none" w:sz="0" w:space="0" w:color="auto"/>
        <w:left w:val="none" w:sz="0" w:space="0" w:color="auto"/>
        <w:bottom w:val="none" w:sz="0" w:space="0" w:color="auto"/>
        <w:right w:val="none" w:sz="0" w:space="0" w:color="auto"/>
      </w:divBdr>
    </w:div>
    <w:div w:id="448278026">
      <w:bodyDiv w:val="1"/>
      <w:marLeft w:val="0"/>
      <w:marRight w:val="0"/>
      <w:marTop w:val="0"/>
      <w:marBottom w:val="0"/>
      <w:divBdr>
        <w:top w:val="none" w:sz="0" w:space="0" w:color="auto"/>
        <w:left w:val="none" w:sz="0" w:space="0" w:color="auto"/>
        <w:bottom w:val="none" w:sz="0" w:space="0" w:color="auto"/>
        <w:right w:val="none" w:sz="0" w:space="0" w:color="auto"/>
      </w:divBdr>
      <w:divsChild>
        <w:div w:id="457532754">
          <w:marLeft w:val="0"/>
          <w:marRight w:val="0"/>
          <w:marTop w:val="0"/>
          <w:marBottom w:val="0"/>
          <w:divBdr>
            <w:top w:val="none" w:sz="0" w:space="0" w:color="auto"/>
            <w:left w:val="none" w:sz="0" w:space="0" w:color="auto"/>
            <w:bottom w:val="none" w:sz="0" w:space="0" w:color="auto"/>
            <w:right w:val="none" w:sz="0" w:space="0" w:color="auto"/>
          </w:divBdr>
        </w:div>
      </w:divsChild>
    </w:div>
    <w:div w:id="449318916">
      <w:bodyDiv w:val="1"/>
      <w:marLeft w:val="0"/>
      <w:marRight w:val="0"/>
      <w:marTop w:val="0"/>
      <w:marBottom w:val="0"/>
      <w:divBdr>
        <w:top w:val="none" w:sz="0" w:space="0" w:color="auto"/>
        <w:left w:val="none" w:sz="0" w:space="0" w:color="auto"/>
        <w:bottom w:val="none" w:sz="0" w:space="0" w:color="auto"/>
        <w:right w:val="none" w:sz="0" w:space="0" w:color="auto"/>
      </w:divBdr>
      <w:divsChild>
        <w:div w:id="154690955">
          <w:marLeft w:val="0"/>
          <w:marRight w:val="0"/>
          <w:marTop w:val="0"/>
          <w:marBottom w:val="0"/>
          <w:divBdr>
            <w:top w:val="none" w:sz="0" w:space="0" w:color="auto"/>
            <w:left w:val="none" w:sz="0" w:space="0" w:color="auto"/>
            <w:bottom w:val="none" w:sz="0" w:space="0" w:color="auto"/>
            <w:right w:val="none" w:sz="0" w:space="0" w:color="auto"/>
          </w:divBdr>
        </w:div>
        <w:div w:id="186020648">
          <w:marLeft w:val="0"/>
          <w:marRight w:val="0"/>
          <w:marTop w:val="0"/>
          <w:marBottom w:val="0"/>
          <w:divBdr>
            <w:top w:val="none" w:sz="0" w:space="0" w:color="auto"/>
            <w:left w:val="none" w:sz="0" w:space="0" w:color="auto"/>
            <w:bottom w:val="none" w:sz="0" w:space="0" w:color="auto"/>
            <w:right w:val="none" w:sz="0" w:space="0" w:color="auto"/>
          </w:divBdr>
        </w:div>
        <w:div w:id="416441553">
          <w:marLeft w:val="0"/>
          <w:marRight w:val="0"/>
          <w:marTop w:val="0"/>
          <w:marBottom w:val="0"/>
          <w:divBdr>
            <w:top w:val="none" w:sz="0" w:space="0" w:color="auto"/>
            <w:left w:val="none" w:sz="0" w:space="0" w:color="auto"/>
            <w:bottom w:val="none" w:sz="0" w:space="0" w:color="auto"/>
            <w:right w:val="none" w:sz="0" w:space="0" w:color="auto"/>
          </w:divBdr>
        </w:div>
        <w:div w:id="507133741">
          <w:marLeft w:val="0"/>
          <w:marRight w:val="0"/>
          <w:marTop w:val="0"/>
          <w:marBottom w:val="0"/>
          <w:divBdr>
            <w:top w:val="none" w:sz="0" w:space="0" w:color="auto"/>
            <w:left w:val="none" w:sz="0" w:space="0" w:color="auto"/>
            <w:bottom w:val="none" w:sz="0" w:space="0" w:color="auto"/>
            <w:right w:val="none" w:sz="0" w:space="0" w:color="auto"/>
          </w:divBdr>
        </w:div>
        <w:div w:id="788663525">
          <w:marLeft w:val="0"/>
          <w:marRight w:val="0"/>
          <w:marTop w:val="0"/>
          <w:marBottom w:val="0"/>
          <w:divBdr>
            <w:top w:val="none" w:sz="0" w:space="0" w:color="auto"/>
            <w:left w:val="none" w:sz="0" w:space="0" w:color="auto"/>
            <w:bottom w:val="none" w:sz="0" w:space="0" w:color="auto"/>
            <w:right w:val="none" w:sz="0" w:space="0" w:color="auto"/>
          </w:divBdr>
        </w:div>
        <w:div w:id="815531746">
          <w:marLeft w:val="0"/>
          <w:marRight w:val="0"/>
          <w:marTop w:val="0"/>
          <w:marBottom w:val="0"/>
          <w:divBdr>
            <w:top w:val="none" w:sz="0" w:space="0" w:color="auto"/>
            <w:left w:val="none" w:sz="0" w:space="0" w:color="auto"/>
            <w:bottom w:val="none" w:sz="0" w:space="0" w:color="auto"/>
            <w:right w:val="none" w:sz="0" w:space="0" w:color="auto"/>
          </w:divBdr>
        </w:div>
        <w:div w:id="892156225">
          <w:marLeft w:val="0"/>
          <w:marRight w:val="0"/>
          <w:marTop w:val="0"/>
          <w:marBottom w:val="0"/>
          <w:divBdr>
            <w:top w:val="none" w:sz="0" w:space="0" w:color="auto"/>
            <w:left w:val="none" w:sz="0" w:space="0" w:color="auto"/>
            <w:bottom w:val="none" w:sz="0" w:space="0" w:color="auto"/>
            <w:right w:val="none" w:sz="0" w:space="0" w:color="auto"/>
          </w:divBdr>
        </w:div>
        <w:div w:id="1263876611">
          <w:marLeft w:val="0"/>
          <w:marRight w:val="0"/>
          <w:marTop w:val="0"/>
          <w:marBottom w:val="0"/>
          <w:divBdr>
            <w:top w:val="none" w:sz="0" w:space="0" w:color="auto"/>
            <w:left w:val="none" w:sz="0" w:space="0" w:color="auto"/>
            <w:bottom w:val="none" w:sz="0" w:space="0" w:color="auto"/>
            <w:right w:val="none" w:sz="0" w:space="0" w:color="auto"/>
          </w:divBdr>
        </w:div>
        <w:div w:id="1482885714">
          <w:marLeft w:val="0"/>
          <w:marRight w:val="0"/>
          <w:marTop w:val="0"/>
          <w:marBottom w:val="0"/>
          <w:divBdr>
            <w:top w:val="none" w:sz="0" w:space="0" w:color="auto"/>
            <w:left w:val="none" w:sz="0" w:space="0" w:color="auto"/>
            <w:bottom w:val="none" w:sz="0" w:space="0" w:color="auto"/>
            <w:right w:val="none" w:sz="0" w:space="0" w:color="auto"/>
          </w:divBdr>
        </w:div>
        <w:div w:id="1655602209">
          <w:marLeft w:val="0"/>
          <w:marRight w:val="0"/>
          <w:marTop w:val="0"/>
          <w:marBottom w:val="0"/>
          <w:divBdr>
            <w:top w:val="none" w:sz="0" w:space="0" w:color="auto"/>
            <w:left w:val="none" w:sz="0" w:space="0" w:color="auto"/>
            <w:bottom w:val="none" w:sz="0" w:space="0" w:color="auto"/>
            <w:right w:val="none" w:sz="0" w:space="0" w:color="auto"/>
          </w:divBdr>
        </w:div>
        <w:div w:id="1682703798">
          <w:marLeft w:val="0"/>
          <w:marRight w:val="0"/>
          <w:marTop w:val="0"/>
          <w:marBottom w:val="0"/>
          <w:divBdr>
            <w:top w:val="none" w:sz="0" w:space="0" w:color="auto"/>
            <w:left w:val="none" w:sz="0" w:space="0" w:color="auto"/>
            <w:bottom w:val="none" w:sz="0" w:space="0" w:color="auto"/>
            <w:right w:val="none" w:sz="0" w:space="0" w:color="auto"/>
          </w:divBdr>
        </w:div>
      </w:divsChild>
    </w:div>
    <w:div w:id="456265467">
      <w:bodyDiv w:val="1"/>
      <w:marLeft w:val="0"/>
      <w:marRight w:val="0"/>
      <w:marTop w:val="0"/>
      <w:marBottom w:val="0"/>
      <w:divBdr>
        <w:top w:val="none" w:sz="0" w:space="0" w:color="auto"/>
        <w:left w:val="none" w:sz="0" w:space="0" w:color="auto"/>
        <w:bottom w:val="none" w:sz="0" w:space="0" w:color="auto"/>
        <w:right w:val="none" w:sz="0" w:space="0" w:color="auto"/>
      </w:divBdr>
    </w:div>
    <w:div w:id="457648359">
      <w:bodyDiv w:val="1"/>
      <w:marLeft w:val="0"/>
      <w:marRight w:val="0"/>
      <w:marTop w:val="0"/>
      <w:marBottom w:val="0"/>
      <w:divBdr>
        <w:top w:val="none" w:sz="0" w:space="0" w:color="auto"/>
        <w:left w:val="none" w:sz="0" w:space="0" w:color="auto"/>
        <w:bottom w:val="none" w:sz="0" w:space="0" w:color="auto"/>
        <w:right w:val="none" w:sz="0" w:space="0" w:color="auto"/>
      </w:divBdr>
    </w:div>
    <w:div w:id="470900370">
      <w:bodyDiv w:val="1"/>
      <w:marLeft w:val="0"/>
      <w:marRight w:val="0"/>
      <w:marTop w:val="0"/>
      <w:marBottom w:val="0"/>
      <w:divBdr>
        <w:top w:val="none" w:sz="0" w:space="0" w:color="auto"/>
        <w:left w:val="none" w:sz="0" w:space="0" w:color="auto"/>
        <w:bottom w:val="none" w:sz="0" w:space="0" w:color="auto"/>
        <w:right w:val="none" w:sz="0" w:space="0" w:color="auto"/>
      </w:divBdr>
      <w:divsChild>
        <w:div w:id="56175292">
          <w:marLeft w:val="0"/>
          <w:marRight w:val="0"/>
          <w:marTop w:val="0"/>
          <w:marBottom w:val="0"/>
          <w:divBdr>
            <w:top w:val="none" w:sz="0" w:space="0" w:color="auto"/>
            <w:left w:val="none" w:sz="0" w:space="0" w:color="auto"/>
            <w:bottom w:val="none" w:sz="0" w:space="0" w:color="auto"/>
            <w:right w:val="none" w:sz="0" w:space="0" w:color="auto"/>
          </w:divBdr>
        </w:div>
        <w:div w:id="277445851">
          <w:marLeft w:val="0"/>
          <w:marRight w:val="0"/>
          <w:marTop w:val="0"/>
          <w:marBottom w:val="0"/>
          <w:divBdr>
            <w:top w:val="none" w:sz="0" w:space="0" w:color="auto"/>
            <w:left w:val="none" w:sz="0" w:space="0" w:color="auto"/>
            <w:bottom w:val="none" w:sz="0" w:space="0" w:color="auto"/>
            <w:right w:val="none" w:sz="0" w:space="0" w:color="auto"/>
          </w:divBdr>
        </w:div>
        <w:div w:id="294260741">
          <w:marLeft w:val="0"/>
          <w:marRight w:val="0"/>
          <w:marTop w:val="0"/>
          <w:marBottom w:val="0"/>
          <w:divBdr>
            <w:top w:val="none" w:sz="0" w:space="0" w:color="auto"/>
            <w:left w:val="none" w:sz="0" w:space="0" w:color="auto"/>
            <w:bottom w:val="none" w:sz="0" w:space="0" w:color="auto"/>
            <w:right w:val="none" w:sz="0" w:space="0" w:color="auto"/>
          </w:divBdr>
        </w:div>
        <w:div w:id="410153226">
          <w:marLeft w:val="0"/>
          <w:marRight w:val="0"/>
          <w:marTop w:val="0"/>
          <w:marBottom w:val="0"/>
          <w:divBdr>
            <w:top w:val="none" w:sz="0" w:space="0" w:color="auto"/>
            <w:left w:val="none" w:sz="0" w:space="0" w:color="auto"/>
            <w:bottom w:val="none" w:sz="0" w:space="0" w:color="auto"/>
            <w:right w:val="none" w:sz="0" w:space="0" w:color="auto"/>
          </w:divBdr>
        </w:div>
        <w:div w:id="662201632">
          <w:marLeft w:val="0"/>
          <w:marRight w:val="0"/>
          <w:marTop w:val="0"/>
          <w:marBottom w:val="0"/>
          <w:divBdr>
            <w:top w:val="none" w:sz="0" w:space="0" w:color="auto"/>
            <w:left w:val="none" w:sz="0" w:space="0" w:color="auto"/>
            <w:bottom w:val="none" w:sz="0" w:space="0" w:color="auto"/>
            <w:right w:val="none" w:sz="0" w:space="0" w:color="auto"/>
          </w:divBdr>
        </w:div>
        <w:div w:id="1061902264">
          <w:marLeft w:val="0"/>
          <w:marRight w:val="0"/>
          <w:marTop w:val="0"/>
          <w:marBottom w:val="0"/>
          <w:divBdr>
            <w:top w:val="none" w:sz="0" w:space="0" w:color="auto"/>
            <w:left w:val="none" w:sz="0" w:space="0" w:color="auto"/>
            <w:bottom w:val="none" w:sz="0" w:space="0" w:color="auto"/>
            <w:right w:val="none" w:sz="0" w:space="0" w:color="auto"/>
          </w:divBdr>
        </w:div>
        <w:div w:id="1090007141">
          <w:marLeft w:val="0"/>
          <w:marRight w:val="0"/>
          <w:marTop w:val="0"/>
          <w:marBottom w:val="0"/>
          <w:divBdr>
            <w:top w:val="none" w:sz="0" w:space="0" w:color="auto"/>
            <w:left w:val="none" w:sz="0" w:space="0" w:color="auto"/>
            <w:bottom w:val="none" w:sz="0" w:space="0" w:color="auto"/>
            <w:right w:val="none" w:sz="0" w:space="0" w:color="auto"/>
          </w:divBdr>
        </w:div>
      </w:divsChild>
    </w:div>
    <w:div w:id="476386316">
      <w:bodyDiv w:val="1"/>
      <w:marLeft w:val="0"/>
      <w:marRight w:val="0"/>
      <w:marTop w:val="0"/>
      <w:marBottom w:val="0"/>
      <w:divBdr>
        <w:top w:val="none" w:sz="0" w:space="0" w:color="auto"/>
        <w:left w:val="none" w:sz="0" w:space="0" w:color="auto"/>
        <w:bottom w:val="none" w:sz="0" w:space="0" w:color="auto"/>
        <w:right w:val="none" w:sz="0" w:space="0" w:color="auto"/>
      </w:divBdr>
      <w:divsChild>
        <w:div w:id="730495244">
          <w:marLeft w:val="0"/>
          <w:marRight w:val="0"/>
          <w:marTop w:val="0"/>
          <w:marBottom w:val="0"/>
          <w:divBdr>
            <w:top w:val="none" w:sz="0" w:space="0" w:color="auto"/>
            <w:left w:val="none" w:sz="0" w:space="0" w:color="auto"/>
            <w:bottom w:val="none" w:sz="0" w:space="0" w:color="auto"/>
            <w:right w:val="none" w:sz="0" w:space="0" w:color="auto"/>
          </w:divBdr>
        </w:div>
        <w:div w:id="851844146">
          <w:marLeft w:val="0"/>
          <w:marRight w:val="0"/>
          <w:marTop w:val="0"/>
          <w:marBottom w:val="0"/>
          <w:divBdr>
            <w:top w:val="none" w:sz="0" w:space="0" w:color="auto"/>
            <w:left w:val="none" w:sz="0" w:space="0" w:color="auto"/>
            <w:bottom w:val="none" w:sz="0" w:space="0" w:color="auto"/>
            <w:right w:val="none" w:sz="0" w:space="0" w:color="auto"/>
          </w:divBdr>
        </w:div>
        <w:div w:id="905605050">
          <w:marLeft w:val="0"/>
          <w:marRight w:val="0"/>
          <w:marTop w:val="0"/>
          <w:marBottom w:val="0"/>
          <w:divBdr>
            <w:top w:val="none" w:sz="0" w:space="0" w:color="auto"/>
            <w:left w:val="none" w:sz="0" w:space="0" w:color="auto"/>
            <w:bottom w:val="none" w:sz="0" w:space="0" w:color="auto"/>
            <w:right w:val="none" w:sz="0" w:space="0" w:color="auto"/>
          </w:divBdr>
        </w:div>
        <w:div w:id="1070034659">
          <w:marLeft w:val="0"/>
          <w:marRight w:val="0"/>
          <w:marTop w:val="0"/>
          <w:marBottom w:val="0"/>
          <w:divBdr>
            <w:top w:val="none" w:sz="0" w:space="0" w:color="auto"/>
            <w:left w:val="none" w:sz="0" w:space="0" w:color="auto"/>
            <w:bottom w:val="none" w:sz="0" w:space="0" w:color="auto"/>
            <w:right w:val="none" w:sz="0" w:space="0" w:color="auto"/>
          </w:divBdr>
        </w:div>
        <w:div w:id="1085154869">
          <w:marLeft w:val="0"/>
          <w:marRight w:val="0"/>
          <w:marTop w:val="0"/>
          <w:marBottom w:val="0"/>
          <w:divBdr>
            <w:top w:val="none" w:sz="0" w:space="0" w:color="auto"/>
            <w:left w:val="none" w:sz="0" w:space="0" w:color="auto"/>
            <w:bottom w:val="none" w:sz="0" w:space="0" w:color="auto"/>
            <w:right w:val="none" w:sz="0" w:space="0" w:color="auto"/>
          </w:divBdr>
        </w:div>
        <w:div w:id="1284271650">
          <w:marLeft w:val="0"/>
          <w:marRight w:val="0"/>
          <w:marTop w:val="0"/>
          <w:marBottom w:val="0"/>
          <w:divBdr>
            <w:top w:val="none" w:sz="0" w:space="0" w:color="auto"/>
            <w:left w:val="none" w:sz="0" w:space="0" w:color="auto"/>
            <w:bottom w:val="none" w:sz="0" w:space="0" w:color="auto"/>
            <w:right w:val="none" w:sz="0" w:space="0" w:color="auto"/>
          </w:divBdr>
        </w:div>
        <w:div w:id="1316301310">
          <w:marLeft w:val="0"/>
          <w:marRight w:val="0"/>
          <w:marTop w:val="0"/>
          <w:marBottom w:val="0"/>
          <w:divBdr>
            <w:top w:val="none" w:sz="0" w:space="0" w:color="auto"/>
            <w:left w:val="none" w:sz="0" w:space="0" w:color="auto"/>
            <w:bottom w:val="none" w:sz="0" w:space="0" w:color="auto"/>
            <w:right w:val="none" w:sz="0" w:space="0" w:color="auto"/>
          </w:divBdr>
        </w:div>
        <w:div w:id="1648630888">
          <w:marLeft w:val="0"/>
          <w:marRight w:val="0"/>
          <w:marTop w:val="0"/>
          <w:marBottom w:val="0"/>
          <w:divBdr>
            <w:top w:val="none" w:sz="0" w:space="0" w:color="auto"/>
            <w:left w:val="none" w:sz="0" w:space="0" w:color="auto"/>
            <w:bottom w:val="none" w:sz="0" w:space="0" w:color="auto"/>
            <w:right w:val="none" w:sz="0" w:space="0" w:color="auto"/>
          </w:divBdr>
        </w:div>
        <w:div w:id="1674452306">
          <w:marLeft w:val="0"/>
          <w:marRight w:val="0"/>
          <w:marTop w:val="0"/>
          <w:marBottom w:val="0"/>
          <w:divBdr>
            <w:top w:val="none" w:sz="0" w:space="0" w:color="auto"/>
            <w:left w:val="none" w:sz="0" w:space="0" w:color="auto"/>
            <w:bottom w:val="none" w:sz="0" w:space="0" w:color="auto"/>
            <w:right w:val="none" w:sz="0" w:space="0" w:color="auto"/>
          </w:divBdr>
        </w:div>
        <w:div w:id="1797867190">
          <w:marLeft w:val="0"/>
          <w:marRight w:val="0"/>
          <w:marTop w:val="0"/>
          <w:marBottom w:val="0"/>
          <w:divBdr>
            <w:top w:val="none" w:sz="0" w:space="0" w:color="auto"/>
            <w:left w:val="none" w:sz="0" w:space="0" w:color="auto"/>
            <w:bottom w:val="none" w:sz="0" w:space="0" w:color="auto"/>
            <w:right w:val="none" w:sz="0" w:space="0" w:color="auto"/>
          </w:divBdr>
        </w:div>
        <w:div w:id="1840192845">
          <w:marLeft w:val="0"/>
          <w:marRight w:val="0"/>
          <w:marTop w:val="0"/>
          <w:marBottom w:val="0"/>
          <w:divBdr>
            <w:top w:val="none" w:sz="0" w:space="0" w:color="auto"/>
            <w:left w:val="none" w:sz="0" w:space="0" w:color="auto"/>
            <w:bottom w:val="none" w:sz="0" w:space="0" w:color="auto"/>
            <w:right w:val="none" w:sz="0" w:space="0" w:color="auto"/>
          </w:divBdr>
        </w:div>
      </w:divsChild>
    </w:div>
    <w:div w:id="478156553">
      <w:bodyDiv w:val="1"/>
      <w:marLeft w:val="0"/>
      <w:marRight w:val="0"/>
      <w:marTop w:val="0"/>
      <w:marBottom w:val="0"/>
      <w:divBdr>
        <w:top w:val="none" w:sz="0" w:space="0" w:color="auto"/>
        <w:left w:val="none" w:sz="0" w:space="0" w:color="auto"/>
        <w:bottom w:val="none" w:sz="0" w:space="0" w:color="auto"/>
        <w:right w:val="none" w:sz="0" w:space="0" w:color="auto"/>
      </w:divBdr>
      <w:divsChild>
        <w:div w:id="118887666">
          <w:marLeft w:val="0"/>
          <w:marRight w:val="0"/>
          <w:marTop w:val="0"/>
          <w:marBottom w:val="0"/>
          <w:divBdr>
            <w:top w:val="none" w:sz="0" w:space="0" w:color="auto"/>
            <w:left w:val="none" w:sz="0" w:space="0" w:color="auto"/>
            <w:bottom w:val="none" w:sz="0" w:space="0" w:color="auto"/>
            <w:right w:val="none" w:sz="0" w:space="0" w:color="auto"/>
          </w:divBdr>
        </w:div>
        <w:div w:id="691226779">
          <w:marLeft w:val="0"/>
          <w:marRight w:val="0"/>
          <w:marTop w:val="0"/>
          <w:marBottom w:val="0"/>
          <w:divBdr>
            <w:top w:val="none" w:sz="0" w:space="0" w:color="auto"/>
            <w:left w:val="none" w:sz="0" w:space="0" w:color="auto"/>
            <w:bottom w:val="none" w:sz="0" w:space="0" w:color="auto"/>
            <w:right w:val="none" w:sz="0" w:space="0" w:color="auto"/>
          </w:divBdr>
        </w:div>
        <w:div w:id="1819686168">
          <w:marLeft w:val="0"/>
          <w:marRight w:val="0"/>
          <w:marTop w:val="0"/>
          <w:marBottom w:val="0"/>
          <w:divBdr>
            <w:top w:val="none" w:sz="0" w:space="0" w:color="auto"/>
            <w:left w:val="none" w:sz="0" w:space="0" w:color="auto"/>
            <w:bottom w:val="none" w:sz="0" w:space="0" w:color="auto"/>
            <w:right w:val="none" w:sz="0" w:space="0" w:color="auto"/>
          </w:divBdr>
        </w:div>
        <w:div w:id="1976638686">
          <w:marLeft w:val="0"/>
          <w:marRight w:val="0"/>
          <w:marTop w:val="0"/>
          <w:marBottom w:val="0"/>
          <w:divBdr>
            <w:top w:val="none" w:sz="0" w:space="0" w:color="auto"/>
            <w:left w:val="none" w:sz="0" w:space="0" w:color="auto"/>
            <w:bottom w:val="none" w:sz="0" w:space="0" w:color="auto"/>
            <w:right w:val="none" w:sz="0" w:space="0" w:color="auto"/>
          </w:divBdr>
        </w:div>
        <w:div w:id="2035227841">
          <w:marLeft w:val="0"/>
          <w:marRight w:val="0"/>
          <w:marTop w:val="0"/>
          <w:marBottom w:val="0"/>
          <w:divBdr>
            <w:top w:val="none" w:sz="0" w:space="0" w:color="auto"/>
            <w:left w:val="none" w:sz="0" w:space="0" w:color="auto"/>
            <w:bottom w:val="none" w:sz="0" w:space="0" w:color="auto"/>
            <w:right w:val="none" w:sz="0" w:space="0" w:color="auto"/>
          </w:divBdr>
        </w:div>
        <w:div w:id="2073385737">
          <w:marLeft w:val="0"/>
          <w:marRight w:val="0"/>
          <w:marTop w:val="0"/>
          <w:marBottom w:val="0"/>
          <w:divBdr>
            <w:top w:val="none" w:sz="0" w:space="0" w:color="auto"/>
            <w:left w:val="none" w:sz="0" w:space="0" w:color="auto"/>
            <w:bottom w:val="none" w:sz="0" w:space="0" w:color="auto"/>
            <w:right w:val="none" w:sz="0" w:space="0" w:color="auto"/>
          </w:divBdr>
        </w:div>
        <w:div w:id="2118595727">
          <w:marLeft w:val="0"/>
          <w:marRight w:val="0"/>
          <w:marTop w:val="0"/>
          <w:marBottom w:val="0"/>
          <w:divBdr>
            <w:top w:val="none" w:sz="0" w:space="0" w:color="auto"/>
            <w:left w:val="none" w:sz="0" w:space="0" w:color="auto"/>
            <w:bottom w:val="none" w:sz="0" w:space="0" w:color="auto"/>
            <w:right w:val="none" w:sz="0" w:space="0" w:color="auto"/>
          </w:divBdr>
        </w:div>
      </w:divsChild>
    </w:div>
    <w:div w:id="480848296">
      <w:bodyDiv w:val="1"/>
      <w:marLeft w:val="0"/>
      <w:marRight w:val="0"/>
      <w:marTop w:val="0"/>
      <w:marBottom w:val="0"/>
      <w:divBdr>
        <w:top w:val="none" w:sz="0" w:space="0" w:color="auto"/>
        <w:left w:val="none" w:sz="0" w:space="0" w:color="auto"/>
        <w:bottom w:val="none" w:sz="0" w:space="0" w:color="auto"/>
        <w:right w:val="none" w:sz="0" w:space="0" w:color="auto"/>
      </w:divBdr>
      <w:divsChild>
        <w:div w:id="26377477">
          <w:marLeft w:val="0"/>
          <w:marRight w:val="0"/>
          <w:marTop w:val="0"/>
          <w:marBottom w:val="0"/>
          <w:divBdr>
            <w:top w:val="none" w:sz="0" w:space="0" w:color="auto"/>
            <w:left w:val="none" w:sz="0" w:space="0" w:color="auto"/>
            <w:bottom w:val="none" w:sz="0" w:space="0" w:color="auto"/>
            <w:right w:val="none" w:sz="0" w:space="0" w:color="auto"/>
          </w:divBdr>
        </w:div>
        <w:div w:id="65223493">
          <w:marLeft w:val="0"/>
          <w:marRight w:val="0"/>
          <w:marTop w:val="0"/>
          <w:marBottom w:val="0"/>
          <w:divBdr>
            <w:top w:val="none" w:sz="0" w:space="0" w:color="auto"/>
            <w:left w:val="none" w:sz="0" w:space="0" w:color="auto"/>
            <w:bottom w:val="none" w:sz="0" w:space="0" w:color="auto"/>
            <w:right w:val="none" w:sz="0" w:space="0" w:color="auto"/>
          </w:divBdr>
        </w:div>
        <w:div w:id="65761715">
          <w:marLeft w:val="0"/>
          <w:marRight w:val="0"/>
          <w:marTop w:val="0"/>
          <w:marBottom w:val="0"/>
          <w:divBdr>
            <w:top w:val="none" w:sz="0" w:space="0" w:color="auto"/>
            <w:left w:val="none" w:sz="0" w:space="0" w:color="auto"/>
            <w:bottom w:val="none" w:sz="0" w:space="0" w:color="auto"/>
            <w:right w:val="none" w:sz="0" w:space="0" w:color="auto"/>
          </w:divBdr>
        </w:div>
        <w:div w:id="76366927">
          <w:marLeft w:val="0"/>
          <w:marRight w:val="0"/>
          <w:marTop w:val="0"/>
          <w:marBottom w:val="0"/>
          <w:divBdr>
            <w:top w:val="none" w:sz="0" w:space="0" w:color="auto"/>
            <w:left w:val="none" w:sz="0" w:space="0" w:color="auto"/>
            <w:bottom w:val="none" w:sz="0" w:space="0" w:color="auto"/>
            <w:right w:val="none" w:sz="0" w:space="0" w:color="auto"/>
          </w:divBdr>
        </w:div>
        <w:div w:id="84808702">
          <w:marLeft w:val="0"/>
          <w:marRight w:val="0"/>
          <w:marTop w:val="0"/>
          <w:marBottom w:val="0"/>
          <w:divBdr>
            <w:top w:val="none" w:sz="0" w:space="0" w:color="auto"/>
            <w:left w:val="none" w:sz="0" w:space="0" w:color="auto"/>
            <w:bottom w:val="none" w:sz="0" w:space="0" w:color="auto"/>
            <w:right w:val="none" w:sz="0" w:space="0" w:color="auto"/>
          </w:divBdr>
        </w:div>
        <w:div w:id="85149533">
          <w:marLeft w:val="0"/>
          <w:marRight w:val="0"/>
          <w:marTop w:val="0"/>
          <w:marBottom w:val="0"/>
          <w:divBdr>
            <w:top w:val="none" w:sz="0" w:space="0" w:color="auto"/>
            <w:left w:val="none" w:sz="0" w:space="0" w:color="auto"/>
            <w:bottom w:val="none" w:sz="0" w:space="0" w:color="auto"/>
            <w:right w:val="none" w:sz="0" w:space="0" w:color="auto"/>
          </w:divBdr>
        </w:div>
        <w:div w:id="112023247">
          <w:marLeft w:val="0"/>
          <w:marRight w:val="0"/>
          <w:marTop w:val="0"/>
          <w:marBottom w:val="0"/>
          <w:divBdr>
            <w:top w:val="none" w:sz="0" w:space="0" w:color="auto"/>
            <w:left w:val="none" w:sz="0" w:space="0" w:color="auto"/>
            <w:bottom w:val="none" w:sz="0" w:space="0" w:color="auto"/>
            <w:right w:val="none" w:sz="0" w:space="0" w:color="auto"/>
          </w:divBdr>
        </w:div>
        <w:div w:id="185143689">
          <w:marLeft w:val="0"/>
          <w:marRight w:val="0"/>
          <w:marTop w:val="0"/>
          <w:marBottom w:val="0"/>
          <w:divBdr>
            <w:top w:val="none" w:sz="0" w:space="0" w:color="auto"/>
            <w:left w:val="none" w:sz="0" w:space="0" w:color="auto"/>
            <w:bottom w:val="none" w:sz="0" w:space="0" w:color="auto"/>
            <w:right w:val="none" w:sz="0" w:space="0" w:color="auto"/>
          </w:divBdr>
        </w:div>
        <w:div w:id="265306890">
          <w:marLeft w:val="0"/>
          <w:marRight w:val="0"/>
          <w:marTop w:val="0"/>
          <w:marBottom w:val="0"/>
          <w:divBdr>
            <w:top w:val="none" w:sz="0" w:space="0" w:color="auto"/>
            <w:left w:val="none" w:sz="0" w:space="0" w:color="auto"/>
            <w:bottom w:val="none" w:sz="0" w:space="0" w:color="auto"/>
            <w:right w:val="none" w:sz="0" w:space="0" w:color="auto"/>
          </w:divBdr>
        </w:div>
        <w:div w:id="459539466">
          <w:marLeft w:val="0"/>
          <w:marRight w:val="0"/>
          <w:marTop w:val="0"/>
          <w:marBottom w:val="0"/>
          <w:divBdr>
            <w:top w:val="none" w:sz="0" w:space="0" w:color="auto"/>
            <w:left w:val="none" w:sz="0" w:space="0" w:color="auto"/>
            <w:bottom w:val="none" w:sz="0" w:space="0" w:color="auto"/>
            <w:right w:val="none" w:sz="0" w:space="0" w:color="auto"/>
          </w:divBdr>
        </w:div>
        <w:div w:id="575280823">
          <w:marLeft w:val="0"/>
          <w:marRight w:val="0"/>
          <w:marTop w:val="0"/>
          <w:marBottom w:val="0"/>
          <w:divBdr>
            <w:top w:val="none" w:sz="0" w:space="0" w:color="auto"/>
            <w:left w:val="none" w:sz="0" w:space="0" w:color="auto"/>
            <w:bottom w:val="none" w:sz="0" w:space="0" w:color="auto"/>
            <w:right w:val="none" w:sz="0" w:space="0" w:color="auto"/>
          </w:divBdr>
        </w:div>
        <w:div w:id="771054440">
          <w:marLeft w:val="0"/>
          <w:marRight w:val="0"/>
          <w:marTop w:val="0"/>
          <w:marBottom w:val="0"/>
          <w:divBdr>
            <w:top w:val="none" w:sz="0" w:space="0" w:color="auto"/>
            <w:left w:val="none" w:sz="0" w:space="0" w:color="auto"/>
            <w:bottom w:val="none" w:sz="0" w:space="0" w:color="auto"/>
            <w:right w:val="none" w:sz="0" w:space="0" w:color="auto"/>
          </w:divBdr>
        </w:div>
        <w:div w:id="877396084">
          <w:marLeft w:val="0"/>
          <w:marRight w:val="0"/>
          <w:marTop w:val="0"/>
          <w:marBottom w:val="0"/>
          <w:divBdr>
            <w:top w:val="none" w:sz="0" w:space="0" w:color="auto"/>
            <w:left w:val="none" w:sz="0" w:space="0" w:color="auto"/>
            <w:bottom w:val="none" w:sz="0" w:space="0" w:color="auto"/>
            <w:right w:val="none" w:sz="0" w:space="0" w:color="auto"/>
          </w:divBdr>
        </w:div>
        <w:div w:id="918445786">
          <w:marLeft w:val="0"/>
          <w:marRight w:val="0"/>
          <w:marTop w:val="0"/>
          <w:marBottom w:val="0"/>
          <w:divBdr>
            <w:top w:val="none" w:sz="0" w:space="0" w:color="auto"/>
            <w:left w:val="none" w:sz="0" w:space="0" w:color="auto"/>
            <w:bottom w:val="none" w:sz="0" w:space="0" w:color="auto"/>
            <w:right w:val="none" w:sz="0" w:space="0" w:color="auto"/>
          </w:divBdr>
        </w:div>
        <w:div w:id="920261323">
          <w:marLeft w:val="0"/>
          <w:marRight w:val="0"/>
          <w:marTop w:val="0"/>
          <w:marBottom w:val="0"/>
          <w:divBdr>
            <w:top w:val="none" w:sz="0" w:space="0" w:color="auto"/>
            <w:left w:val="none" w:sz="0" w:space="0" w:color="auto"/>
            <w:bottom w:val="none" w:sz="0" w:space="0" w:color="auto"/>
            <w:right w:val="none" w:sz="0" w:space="0" w:color="auto"/>
          </w:divBdr>
        </w:div>
        <w:div w:id="1089159826">
          <w:marLeft w:val="0"/>
          <w:marRight w:val="0"/>
          <w:marTop w:val="0"/>
          <w:marBottom w:val="0"/>
          <w:divBdr>
            <w:top w:val="none" w:sz="0" w:space="0" w:color="auto"/>
            <w:left w:val="none" w:sz="0" w:space="0" w:color="auto"/>
            <w:bottom w:val="none" w:sz="0" w:space="0" w:color="auto"/>
            <w:right w:val="none" w:sz="0" w:space="0" w:color="auto"/>
          </w:divBdr>
        </w:div>
        <w:div w:id="1149982819">
          <w:marLeft w:val="0"/>
          <w:marRight w:val="0"/>
          <w:marTop w:val="0"/>
          <w:marBottom w:val="0"/>
          <w:divBdr>
            <w:top w:val="none" w:sz="0" w:space="0" w:color="auto"/>
            <w:left w:val="none" w:sz="0" w:space="0" w:color="auto"/>
            <w:bottom w:val="none" w:sz="0" w:space="0" w:color="auto"/>
            <w:right w:val="none" w:sz="0" w:space="0" w:color="auto"/>
          </w:divBdr>
        </w:div>
        <w:div w:id="1168473858">
          <w:marLeft w:val="0"/>
          <w:marRight w:val="0"/>
          <w:marTop w:val="0"/>
          <w:marBottom w:val="0"/>
          <w:divBdr>
            <w:top w:val="none" w:sz="0" w:space="0" w:color="auto"/>
            <w:left w:val="none" w:sz="0" w:space="0" w:color="auto"/>
            <w:bottom w:val="none" w:sz="0" w:space="0" w:color="auto"/>
            <w:right w:val="none" w:sz="0" w:space="0" w:color="auto"/>
          </w:divBdr>
        </w:div>
        <w:div w:id="1228151333">
          <w:marLeft w:val="0"/>
          <w:marRight w:val="0"/>
          <w:marTop w:val="0"/>
          <w:marBottom w:val="0"/>
          <w:divBdr>
            <w:top w:val="none" w:sz="0" w:space="0" w:color="auto"/>
            <w:left w:val="none" w:sz="0" w:space="0" w:color="auto"/>
            <w:bottom w:val="none" w:sz="0" w:space="0" w:color="auto"/>
            <w:right w:val="none" w:sz="0" w:space="0" w:color="auto"/>
          </w:divBdr>
        </w:div>
        <w:div w:id="1240209410">
          <w:marLeft w:val="0"/>
          <w:marRight w:val="0"/>
          <w:marTop w:val="0"/>
          <w:marBottom w:val="0"/>
          <w:divBdr>
            <w:top w:val="none" w:sz="0" w:space="0" w:color="auto"/>
            <w:left w:val="none" w:sz="0" w:space="0" w:color="auto"/>
            <w:bottom w:val="none" w:sz="0" w:space="0" w:color="auto"/>
            <w:right w:val="none" w:sz="0" w:space="0" w:color="auto"/>
          </w:divBdr>
        </w:div>
        <w:div w:id="1280068811">
          <w:marLeft w:val="0"/>
          <w:marRight w:val="0"/>
          <w:marTop w:val="0"/>
          <w:marBottom w:val="0"/>
          <w:divBdr>
            <w:top w:val="none" w:sz="0" w:space="0" w:color="auto"/>
            <w:left w:val="none" w:sz="0" w:space="0" w:color="auto"/>
            <w:bottom w:val="none" w:sz="0" w:space="0" w:color="auto"/>
            <w:right w:val="none" w:sz="0" w:space="0" w:color="auto"/>
          </w:divBdr>
        </w:div>
        <w:div w:id="1298684456">
          <w:marLeft w:val="0"/>
          <w:marRight w:val="0"/>
          <w:marTop w:val="0"/>
          <w:marBottom w:val="0"/>
          <w:divBdr>
            <w:top w:val="none" w:sz="0" w:space="0" w:color="auto"/>
            <w:left w:val="none" w:sz="0" w:space="0" w:color="auto"/>
            <w:bottom w:val="none" w:sz="0" w:space="0" w:color="auto"/>
            <w:right w:val="none" w:sz="0" w:space="0" w:color="auto"/>
          </w:divBdr>
        </w:div>
        <w:div w:id="1345209115">
          <w:marLeft w:val="0"/>
          <w:marRight w:val="0"/>
          <w:marTop w:val="0"/>
          <w:marBottom w:val="0"/>
          <w:divBdr>
            <w:top w:val="none" w:sz="0" w:space="0" w:color="auto"/>
            <w:left w:val="none" w:sz="0" w:space="0" w:color="auto"/>
            <w:bottom w:val="none" w:sz="0" w:space="0" w:color="auto"/>
            <w:right w:val="none" w:sz="0" w:space="0" w:color="auto"/>
          </w:divBdr>
        </w:div>
        <w:div w:id="1363046279">
          <w:marLeft w:val="0"/>
          <w:marRight w:val="0"/>
          <w:marTop w:val="0"/>
          <w:marBottom w:val="0"/>
          <w:divBdr>
            <w:top w:val="none" w:sz="0" w:space="0" w:color="auto"/>
            <w:left w:val="none" w:sz="0" w:space="0" w:color="auto"/>
            <w:bottom w:val="none" w:sz="0" w:space="0" w:color="auto"/>
            <w:right w:val="none" w:sz="0" w:space="0" w:color="auto"/>
          </w:divBdr>
        </w:div>
        <w:div w:id="1418138173">
          <w:marLeft w:val="0"/>
          <w:marRight w:val="0"/>
          <w:marTop w:val="0"/>
          <w:marBottom w:val="0"/>
          <w:divBdr>
            <w:top w:val="none" w:sz="0" w:space="0" w:color="auto"/>
            <w:left w:val="none" w:sz="0" w:space="0" w:color="auto"/>
            <w:bottom w:val="none" w:sz="0" w:space="0" w:color="auto"/>
            <w:right w:val="none" w:sz="0" w:space="0" w:color="auto"/>
          </w:divBdr>
        </w:div>
        <w:div w:id="1517957959">
          <w:marLeft w:val="0"/>
          <w:marRight w:val="0"/>
          <w:marTop w:val="0"/>
          <w:marBottom w:val="0"/>
          <w:divBdr>
            <w:top w:val="none" w:sz="0" w:space="0" w:color="auto"/>
            <w:left w:val="none" w:sz="0" w:space="0" w:color="auto"/>
            <w:bottom w:val="none" w:sz="0" w:space="0" w:color="auto"/>
            <w:right w:val="none" w:sz="0" w:space="0" w:color="auto"/>
          </w:divBdr>
        </w:div>
        <w:div w:id="1623875918">
          <w:marLeft w:val="0"/>
          <w:marRight w:val="0"/>
          <w:marTop w:val="0"/>
          <w:marBottom w:val="0"/>
          <w:divBdr>
            <w:top w:val="none" w:sz="0" w:space="0" w:color="auto"/>
            <w:left w:val="none" w:sz="0" w:space="0" w:color="auto"/>
            <w:bottom w:val="none" w:sz="0" w:space="0" w:color="auto"/>
            <w:right w:val="none" w:sz="0" w:space="0" w:color="auto"/>
          </w:divBdr>
        </w:div>
        <w:div w:id="1638533044">
          <w:marLeft w:val="0"/>
          <w:marRight w:val="0"/>
          <w:marTop w:val="0"/>
          <w:marBottom w:val="0"/>
          <w:divBdr>
            <w:top w:val="none" w:sz="0" w:space="0" w:color="auto"/>
            <w:left w:val="none" w:sz="0" w:space="0" w:color="auto"/>
            <w:bottom w:val="none" w:sz="0" w:space="0" w:color="auto"/>
            <w:right w:val="none" w:sz="0" w:space="0" w:color="auto"/>
          </w:divBdr>
        </w:div>
        <w:div w:id="1658463136">
          <w:marLeft w:val="0"/>
          <w:marRight w:val="0"/>
          <w:marTop w:val="0"/>
          <w:marBottom w:val="0"/>
          <w:divBdr>
            <w:top w:val="none" w:sz="0" w:space="0" w:color="auto"/>
            <w:left w:val="none" w:sz="0" w:space="0" w:color="auto"/>
            <w:bottom w:val="none" w:sz="0" w:space="0" w:color="auto"/>
            <w:right w:val="none" w:sz="0" w:space="0" w:color="auto"/>
          </w:divBdr>
        </w:div>
        <w:div w:id="1690641347">
          <w:marLeft w:val="0"/>
          <w:marRight w:val="0"/>
          <w:marTop w:val="0"/>
          <w:marBottom w:val="0"/>
          <w:divBdr>
            <w:top w:val="none" w:sz="0" w:space="0" w:color="auto"/>
            <w:left w:val="none" w:sz="0" w:space="0" w:color="auto"/>
            <w:bottom w:val="none" w:sz="0" w:space="0" w:color="auto"/>
            <w:right w:val="none" w:sz="0" w:space="0" w:color="auto"/>
          </w:divBdr>
        </w:div>
        <w:div w:id="1888907032">
          <w:marLeft w:val="0"/>
          <w:marRight w:val="0"/>
          <w:marTop w:val="0"/>
          <w:marBottom w:val="0"/>
          <w:divBdr>
            <w:top w:val="none" w:sz="0" w:space="0" w:color="auto"/>
            <w:left w:val="none" w:sz="0" w:space="0" w:color="auto"/>
            <w:bottom w:val="none" w:sz="0" w:space="0" w:color="auto"/>
            <w:right w:val="none" w:sz="0" w:space="0" w:color="auto"/>
          </w:divBdr>
        </w:div>
        <w:div w:id="1942257649">
          <w:marLeft w:val="0"/>
          <w:marRight w:val="0"/>
          <w:marTop w:val="0"/>
          <w:marBottom w:val="0"/>
          <w:divBdr>
            <w:top w:val="none" w:sz="0" w:space="0" w:color="auto"/>
            <w:left w:val="none" w:sz="0" w:space="0" w:color="auto"/>
            <w:bottom w:val="none" w:sz="0" w:space="0" w:color="auto"/>
            <w:right w:val="none" w:sz="0" w:space="0" w:color="auto"/>
          </w:divBdr>
        </w:div>
        <w:div w:id="2010251399">
          <w:marLeft w:val="0"/>
          <w:marRight w:val="0"/>
          <w:marTop w:val="0"/>
          <w:marBottom w:val="0"/>
          <w:divBdr>
            <w:top w:val="none" w:sz="0" w:space="0" w:color="auto"/>
            <w:left w:val="none" w:sz="0" w:space="0" w:color="auto"/>
            <w:bottom w:val="none" w:sz="0" w:space="0" w:color="auto"/>
            <w:right w:val="none" w:sz="0" w:space="0" w:color="auto"/>
          </w:divBdr>
        </w:div>
        <w:div w:id="2119133559">
          <w:marLeft w:val="0"/>
          <w:marRight w:val="0"/>
          <w:marTop w:val="0"/>
          <w:marBottom w:val="0"/>
          <w:divBdr>
            <w:top w:val="none" w:sz="0" w:space="0" w:color="auto"/>
            <w:left w:val="none" w:sz="0" w:space="0" w:color="auto"/>
            <w:bottom w:val="none" w:sz="0" w:space="0" w:color="auto"/>
            <w:right w:val="none" w:sz="0" w:space="0" w:color="auto"/>
          </w:divBdr>
        </w:div>
        <w:div w:id="2135319217">
          <w:marLeft w:val="0"/>
          <w:marRight w:val="0"/>
          <w:marTop w:val="0"/>
          <w:marBottom w:val="0"/>
          <w:divBdr>
            <w:top w:val="none" w:sz="0" w:space="0" w:color="auto"/>
            <w:left w:val="none" w:sz="0" w:space="0" w:color="auto"/>
            <w:bottom w:val="none" w:sz="0" w:space="0" w:color="auto"/>
            <w:right w:val="none" w:sz="0" w:space="0" w:color="auto"/>
          </w:divBdr>
        </w:div>
      </w:divsChild>
    </w:div>
    <w:div w:id="485706205">
      <w:bodyDiv w:val="1"/>
      <w:marLeft w:val="0"/>
      <w:marRight w:val="0"/>
      <w:marTop w:val="0"/>
      <w:marBottom w:val="0"/>
      <w:divBdr>
        <w:top w:val="none" w:sz="0" w:space="0" w:color="auto"/>
        <w:left w:val="none" w:sz="0" w:space="0" w:color="auto"/>
        <w:bottom w:val="none" w:sz="0" w:space="0" w:color="auto"/>
        <w:right w:val="none" w:sz="0" w:space="0" w:color="auto"/>
      </w:divBdr>
      <w:divsChild>
        <w:div w:id="756903075">
          <w:marLeft w:val="0"/>
          <w:marRight w:val="0"/>
          <w:marTop w:val="0"/>
          <w:marBottom w:val="0"/>
          <w:divBdr>
            <w:top w:val="none" w:sz="0" w:space="0" w:color="auto"/>
            <w:left w:val="none" w:sz="0" w:space="0" w:color="auto"/>
            <w:bottom w:val="none" w:sz="0" w:space="0" w:color="auto"/>
            <w:right w:val="none" w:sz="0" w:space="0" w:color="auto"/>
          </w:divBdr>
        </w:div>
        <w:div w:id="1153109504">
          <w:marLeft w:val="0"/>
          <w:marRight w:val="0"/>
          <w:marTop w:val="0"/>
          <w:marBottom w:val="0"/>
          <w:divBdr>
            <w:top w:val="none" w:sz="0" w:space="0" w:color="auto"/>
            <w:left w:val="none" w:sz="0" w:space="0" w:color="auto"/>
            <w:bottom w:val="none" w:sz="0" w:space="0" w:color="auto"/>
            <w:right w:val="none" w:sz="0" w:space="0" w:color="auto"/>
          </w:divBdr>
        </w:div>
        <w:div w:id="1421486971">
          <w:marLeft w:val="0"/>
          <w:marRight w:val="0"/>
          <w:marTop w:val="0"/>
          <w:marBottom w:val="0"/>
          <w:divBdr>
            <w:top w:val="none" w:sz="0" w:space="0" w:color="auto"/>
            <w:left w:val="none" w:sz="0" w:space="0" w:color="auto"/>
            <w:bottom w:val="none" w:sz="0" w:space="0" w:color="auto"/>
            <w:right w:val="none" w:sz="0" w:space="0" w:color="auto"/>
          </w:divBdr>
        </w:div>
        <w:div w:id="1422412653">
          <w:marLeft w:val="0"/>
          <w:marRight w:val="0"/>
          <w:marTop w:val="0"/>
          <w:marBottom w:val="0"/>
          <w:divBdr>
            <w:top w:val="none" w:sz="0" w:space="0" w:color="auto"/>
            <w:left w:val="none" w:sz="0" w:space="0" w:color="auto"/>
            <w:bottom w:val="none" w:sz="0" w:space="0" w:color="auto"/>
            <w:right w:val="none" w:sz="0" w:space="0" w:color="auto"/>
          </w:divBdr>
        </w:div>
        <w:div w:id="1538540351">
          <w:marLeft w:val="0"/>
          <w:marRight w:val="0"/>
          <w:marTop w:val="0"/>
          <w:marBottom w:val="0"/>
          <w:divBdr>
            <w:top w:val="none" w:sz="0" w:space="0" w:color="auto"/>
            <w:left w:val="none" w:sz="0" w:space="0" w:color="auto"/>
            <w:bottom w:val="none" w:sz="0" w:space="0" w:color="auto"/>
            <w:right w:val="none" w:sz="0" w:space="0" w:color="auto"/>
          </w:divBdr>
        </w:div>
        <w:div w:id="1599020831">
          <w:marLeft w:val="0"/>
          <w:marRight w:val="0"/>
          <w:marTop w:val="0"/>
          <w:marBottom w:val="0"/>
          <w:divBdr>
            <w:top w:val="none" w:sz="0" w:space="0" w:color="auto"/>
            <w:left w:val="none" w:sz="0" w:space="0" w:color="auto"/>
            <w:bottom w:val="none" w:sz="0" w:space="0" w:color="auto"/>
            <w:right w:val="none" w:sz="0" w:space="0" w:color="auto"/>
          </w:divBdr>
        </w:div>
        <w:div w:id="1742478874">
          <w:marLeft w:val="0"/>
          <w:marRight w:val="0"/>
          <w:marTop w:val="0"/>
          <w:marBottom w:val="0"/>
          <w:divBdr>
            <w:top w:val="none" w:sz="0" w:space="0" w:color="auto"/>
            <w:left w:val="none" w:sz="0" w:space="0" w:color="auto"/>
            <w:bottom w:val="none" w:sz="0" w:space="0" w:color="auto"/>
            <w:right w:val="none" w:sz="0" w:space="0" w:color="auto"/>
          </w:divBdr>
        </w:div>
        <w:div w:id="2052799492">
          <w:marLeft w:val="0"/>
          <w:marRight w:val="0"/>
          <w:marTop w:val="0"/>
          <w:marBottom w:val="0"/>
          <w:divBdr>
            <w:top w:val="none" w:sz="0" w:space="0" w:color="auto"/>
            <w:left w:val="none" w:sz="0" w:space="0" w:color="auto"/>
            <w:bottom w:val="none" w:sz="0" w:space="0" w:color="auto"/>
            <w:right w:val="none" w:sz="0" w:space="0" w:color="auto"/>
          </w:divBdr>
        </w:div>
        <w:div w:id="2136438468">
          <w:marLeft w:val="0"/>
          <w:marRight w:val="0"/>
          <w:marTop w:val="0"/>
          <w:marBottom w:val="0"/>
          <w:divBdr>
            <w:top w:val="none" w:sz="0" w:space="0" w:color="auto"/>
            <w:left w:val="none" w:sz="0" w:space="0" w:color="auto"/>
            <w:bottom w:val="none" w:sz="0" w:space="0" w:color="auto"/>
            <w:right w:val="none" w:sz="0" w:space="0" w:color="auto"/>
          </w:divBdr>
        </w:div>
      </w:divsChild>
    </w:div>
    <w:div w:id="487792435">
      <w:bodyDiv w:val="1"/>
      <w:marLeft w:val="0"/>
      <w:marRight w:val="0"/>
      <w:marTop w:val="0"/>
      <w:marBottom w:val="0"/>
      <w:divBdr>
        <w:top w:val="none" w:sz="0" w:space="0" w:color="auto"/>
        <w:left w:val="none" w:sz="0" w:space="0" w:color="auto"/>
        <w:bottom w:val="none" w:sz="0" w:space="0" w:color="auto"/>
        <w:right w:val="none" w:sz="0" w:space="0" w:color="auto"/>
      </w:divBdr>
      <w:divsChild>
        <w:div w:id="303242133">
          <w:marLeft w:val="0"/>
          <w:marRight w:val="0"/>
          <w:marTop w:val="0"/>
          <w:marBottom w:val="0"/>
          <w:divBdr>
            <w:top w:val="none" w:sz="0" w:space="0" w:color="auto"/>
            <w:left w:val="none" w:sz="0" w:space="0" w:color="auto"/>
            <w:bottom w:val="none" w:sz="0" w:space="0" w:color="auto"/>
            <w:right w:val="none" w:sz="0" w:space="0" w:color="auto"/>
          </w:divBdr>
        </w:div>
        <w:div w:id="568271155">
          <w:marLeft w:val="0"/>
          <w:marRight w:val="0"/>
          <w:marTop w:val="0"/>
          <w:marBottom w:val="0"/>
          <w:divBdr>
            <w:top w:val="none" w:sz="0" w:space="0" w:color="auto"/>
            <w:left w:val="none" w:sz="0" w:space="0" w:color="auto"/>
            <w:bottom w:val="none" w:sz="0" w:space="0" w:color="auto"/>
            <w:right w:val="none" w:sz="0" w:space="0" w:color="auto"/>
          </w:divBdr>
        </w:div>
        <w:div w:id="572011081">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60444299">
          <w:marLeft w:val="0"/>
          <w:marRight w:val="0"/>
          <w:marTop w:val="0"/>
          <w:marBottom w:val="0"/>
          <w:divBdr>
            <w:top w:val="none" w:sz="0" w:space="0" w:color="auto"/>
            <w:left w:val="none" w:sz="0" w:space="0" w:color="auto"/>
            <w:bottom w:val="none" w:sz="0" w:space="0" w:color="auto"/>
            <w:right w:val="none" w:sz="0" w:space="0" w:color="auto"/>
          </w:divBdr>
        </w:div>
        <w:div w:id="1116412168">
          <w:marLeft w:val="0"/>
          <w:marRight w:val="0"/>
          <w:marTop w:val="0"/>
          <w:marBottom w:val="0"/>
          <w:divBdr>
            <w:top w:val="none" w:sz="0" w:space="0" w:color="auto"/>
            <w:left w:val="none" w:sz="0" w:space="0" w:color="auto"/>
            <w:bottom w:val="none" w:sz="0" w:space="0" w:color="auto"/>
            <w:right w:val="none" w:sz="0" w:space="0" w:color="auto"/>
          </w:divBdr>
        </w:div>
        <w:div w:id="1457604783">
          <w:marLeft w:val="0"/>
          <w:marRight w:val="0"/>
          <w:marTop w:val="0"/>
          <w:marBottom w:val="0"/>
          <w:divBdr>
            <w:top w:val="none" w:sz="0" w:space="0" w:color="auto"/>
            <w:left w:val="none" w:sz="0" w:space="0" w:color="auto"/>
            <w:bottom w:val="none" w:sz="0" w:space="0" w:color="auto"/>
            <w:right w:val="none" w:sz="0" w:space="0" w:color="auto"/>
          </w:divBdr>
        </w:div>
        <w:div w:id="2091195948">
          <w:marLeft w:val="0"/>
          <w:marRight w:val="0"/>
          <w:marTop w:val="0"/>
          <w:marBottom w:val="0"/>
          <w:divBdr>
            <w:top w:val="none" w:sz="0" w:space="0" w:color="auto"/>
            <w:left w:val="none" w:sz="0" w:space="0" w:color="auto"/>
            <w:bottom w:val="none" w:sz="0" w:space="0" w:color="auto"/>
            <w:right w:val="none" w:sz="0" w:space="0" w:color="auto"/>
          </w:divBdr>
        </w:div>
      </w:divsChild>
    </w:div>
    <w:div w:id="497038539">
      <w:bodyDiv w:val="1"/>
      <w:marLeft w:val="0"/>
      <w:marRight w:val="0"/>
      <w:marTop w:val="0"/>
      <w:marBottom w:val="0"/>
      <w:divBdr>
        <w:top w:val="none" w:sz="0" w:space="0" w:color="auto"/>
        <w:left w:val="none" w:sz="0" w:space="0" w:color="auto"/>
        <w:bottom w:val="none" w:sz="0" w:space="0" w:color="auto"/>
        <w:right w:val="none" w:sz="0" w:space="0" w:color="auto"/>
      </w:divBdr>
      <w:divsChild>
        <w:div w:id="140201522">
          <w:marLeft w:val="0"/>
          <w:marRight w:val="0"/>
          <w:marTop w:val="0"/>
          <w:marBottom w:val="0"/>
          <w:divBdr>
            <w:top w:val="none" w:sz="0" w:space="0" w:color="auto"/>
            <w:left w:val="none" w:sz="0" w:space="0" w:color="auto"/>
            <w:bottom w:val="none" w:sz="0" w:space="0" w:color="auto"/>
            <w:right w:val="none" w:sz="0" w:space="0" w:color="auto"/>
          </w:divBdr>
        </w:div>
        <w:div w:id="1860973422">
          <w:marLeft w:val="0"/>
          <w:marRight w:val="0"/>
          <w:marTop w:val="0"/>
          <w:marBottom w:val="0"/>
          <w:divBdr>
            <w:top w:val="none" w:sz="0" w:space="0" w:color="auto"/>
            <w:left w:val="none" w:sz="0" w:space="0" w:color="auto"/>
            <w:bottom w:val="none" w:sz="0" w:space="0" w:color="auto"/>
            <w:right w:val="none" w:sz="0" w:space="0" w:color="auto"/>
          </w:divBdr>
        </w:div>
        <w:div w:id="2108772173">
          <w:marLeft w:val="0"/>
          <w:marRight w:val="0"/>
          <w:marTop w:val="0"/>
          <w:marBottom w:val="0"/>
          <w:divBdr>
            <w:top w:val="none" w:sz="0" w:space="0" w:color="auto"/>
            <w:left w:val="none" w:sz="0" w:space="0" w:color="auto"/>
            <w:bottom w:val="none" w:sz="0" w:space="0" w:color="auto"/>
            <w:right w:val="none" w:sz="0" w:space="0" w:color="auto"/>
          </w:divBdr>
        </w:div>
      </w:divsChild>
    </w:div>
    <w:div w:id="502472816">
      <w:bodyDiv w:val="1"/>
      <w:marLeft w:val="0"/>
      <w:marRight w:val="0"/>
      <w:marTop w:val="0"/>
      <w:marBottom w:val="0"/>
      <w:divBdr>
        <w:top w:val="none" w:sz="0" w:space="0" w:color="auto"/>
        <w:left w:val="none" w:sz="0" w:space="0" w:color="auto"/>
        <w:bottom w:val="none" w:sz="0" w:space="0" w:color="auto"/>
        <w:right w:val="none" w:sz="0" w:space="0" w:color="auto"/>
      </w:divBdr>
      <w:divsChild>
        <w:div w:id="447428081">
          <w:marLeft w:val="0"/>
          <w:marRight w:val="0"/>
          <w:marTop w:val="0"/>
          <w:marBottom w:val="0"/>
          <w:divBdr>
            <w:top w:val="none" w:sz="0" w:space="0" w:color="auto"/>
            <w:left w:val="none" w:sz="0" w:space="0" w:color="auto"/>
            <w:bottom w:val="none" w:sz="0" w:space="0" w:color="auto"/>
            <w:right w:val="none" w:sz="0" w:space="0" w:color="auto"/>
          </w:divBdr>
        </w:div>
        <w:div w:id="560360790">
          <w:marLeft w:val="0"/>
          <w:marRight w:val="0"/>
          <w:marTop w:val="0"/>
          <w:marBottom w:val="0"/>
          <w:divBdr>
            <w:top w:val="none" w:sz="0" w:space="0" w:color="auto"/>
            <w:left w:val="none" w:sz="0" w:space="0" w:color="auto"/>
            <w:bottom w:val="none" w:sz="0" w:space="0" w:color="auto"/>
            <w:right w:val="none" w:sz="0" w:space="0" w:color="auto"/>
          </w:divBdr>
        </w:div>
        <w:div w:id="668871375">
          <w:marLeft w:val="0"/>
          <w:marRight w:val="0"/>
          <w:marTop w:val="0"/>
          <w:marBottom w:val="0"/>
          <w:divBdr>
            <w:top w:val="none" w:sz="0" w:space="0" w:color="auto"/>
            <w:left w:val="none" w:sz="0" w:space="0" w:color="auto"/>
            <w:bottom w:val="none" w:sz="0" w:space="0" w:color="auto"/>
            <w:right w:val="none" w:sz="0" w:space="0" w:color="auto"/>
          </w:divBdr>
        </w:div>
        <w:div w:id="939025708">
          <w:marLeft w:val="0"/>
          <w:marRight w:val="0"/>
          <w:marTop w:val="0"/>
          <w:marBottom w:val="0"/>
          <w:divBdr>
            <w:top w:val="none" w:sz="0" w:space="0" w:color="auto"/>
            <w:left w:val="none" w:sz="0" w:space="0" w:color="auto"/>
            <w:bottom w:val="none" w:sz="0" w:space="0" w:color="auto"/>
            <w:right w:val="none" w:sz="0" w:space="0" w:color="auto"/>
          </w:divBdr>
        </w:div>
        <w:div w:id="1050225385">
          <w:marLeft w:val="0"/>
          <w:marRight w:val="0"/>
          <w:marTop w:val="0"/>
          <w:marBottom w:val="0"/>
          <w:divBdr>
            <w:top w:val="none" w:sz="0" w:space="0" w:color="auto"/>
            <w:left w:val="none" w:sz="0" w:space="0" w:color="auto"/>
            <w:bottom w:val="none" w:sz="0" w:space="0" w:color="auto"/>
            <w:right w:val="none" w:sz="0" w:space="0" w:color="auto"/>
          </w:divBdr>
        </w:div>
        <w:div w:id="1059784562">
          <w:marLeft w:val="0"/>
          <w:marRight w:val="0"/>
          <w:marTop w:val="0"/>
          <w:marBottom w:val="0"/>
          <w:divBdr>
            <w:top w:val="none" w:sz="0" w:space="0" w:color="auto"/>
            <w:left w:val="none" w:sz="0" w:space="0" w:color="auto"/>
            <w:bottom w:val="none" w:sz="0" w:space="0" w:color="auto"/>
            <w:right w:val="none" w:sz="0" w:space="0" w:color="auto"/>
          </w:divBdr>
        </w:div>
        <w:div w:id="1427992525">
          <w:marLeft w:val="0"/>
          <w:marRight w:val="0"/>
          <w:marTop w:val="0"/>
          <w:marBottom w:val="0"/>
          <w:divBdr>
            <w:top w:val="none" w:sz="0" w:space="0" w:color="auto"/>
            <w:left w:val="none" w:sz="0" w:space="0" w:color="auto"/>
            <w:bottom w:val="none" w:sz="0" w:space="0" w:color="auto"/>
            <w:right w:val="none" w:sz="0" w:space="0" w:color="auto"/>
          </w:divBdr>
        </w:div>
        <w:div w:id="1559323818">
          <w:marLeft w:val="0"/>
          <w:marRight w:val="0"/>
          <w:marTop w:val="0"/>
          <w:marBottom w:val="0"/>
          <w:divBdr>
            <w:top w:val="none" w:sz="0" w:space="0" w:color="auto"/>
            <w:left w:val="none" w:sz="0" w:space="0" w:color="auto"/>
            <w:bottom w:val="none" w:sz="0" w:space="0" w:color="auto"/>
            <w:right w:val="none" w:sz="0" w:space="0" w:color="auto"/>
          </w:divBdr>
        </w:div>
        <w:div w:id="1713075583">
          <w:marLeft w:val="0"/>
          <w:marRight w:val="0"/>
          <w:marTop w:val="0"/>
          <w:marBottom w:val="0"/>
          <w:divBdr>
            <w:top w:val="none" w:sz="0" w:space="0" w:color="auto"/>
            <w:left w:val="none" w:sz="0" w:space="0" w:color="auto"/>
            <w:bottom w:val="none" w:sz="0" w:space="0" w:color="auto"/>
            <w:right w:val="none" w:sz="0" w:space="0" w:color="auto"/>
          </w:divBdr>
        </w:div>
        <w:div w:id="2069304600">
          <w:marLeft w:val="0"/>
          <w:marRight w:val="0"/>
          <w:marTop w:val="0"/>
          <w:marBottom w:val="0"/>
          <w:divBdr>
            <w:top w:val="none" w:sz="0" w:space="0" w:color="auto"/>
            <w:left w:val="none" w:sz="0" w:space="0" w:color="auto"/>
            <w:bottom w:val="none" w:sz="0" w:space="0" w:color="auto"/>
            <w:right w:val="none" w:sz="0" w:space="0" w:color="auto"/>
          </w:divBdr>
        </w:div>
        <w:div w:id="2070568525">
          <w:marLeft w:val="0"/>
          <w:marRight w:val="0"/>
          <w:marTop w:val="0"/>
          <w:marBottom w:val="0"/>
          <w:divBdr>
            <w:top w:val="none" w:sz="0" w:space="0" w:color="auto"/>
            <w:left w:val="none" w:sz="0" w:space="0" w:color="auto"/>
            <w:bottom w:val="none" w:sz="0" w:space="0" w:color="auto"/>
            <w:right w:val="none" w:sz="0" w:space="0" w:color="auto"/>
          </w:divBdr>
        </w:div>
      </w:divsChild>
    </w:div>
    <w:div w:id="505176518">
      <w:bodyDiv w:val="1"/>
      <w:marLeft w:val="0"/>
      <w:marRight w:val="0"/>
      <w:marTop w:val="0"/>
      <w:marBottom w:val="0"/>
      <w:divBdr>
        <w:top w:val="none" w:sz="0" w:space="0" w:color="auto"/>
        <w:left w:val="none" w:sz="0" w:space="0" w:color="auto"/>
        <w:bottom w:val="none" w:sz="0" w:space="0" w:color="auto"/>
        <w:right w:val="none" w:sz="0" w:space="0" w:color="auto"/>
      </w:divBdr>
    </w:div>
    <w:div w:id="506793289">
      <w:bodyDiv w:val="1"/>
      <w:marLeft w:val="0"/>
      <w:marRight w:val="0"/>
      <w:marTop w:val="0"/>
      <w:marBottom w:val="0"/>
      <w:divBdr>
        <w:top w:val="none" w:sz="0" w:space="0" w:color="auto"/>
        <w:left w:val="none" w:sz="0" w:space="0" w:color="auto"/>
        <w:bottom w:val="none" w:sz="0" w:space="0" w:color="auto"/>
        <w:right w:val="none" w:sz="0" w:space="0" w:color="auto"/>
      </w:divBdr>
      <w:divsChild>
        <w:div w:id="924607105">
          <w:marLeft w:val="0"/>
          <w:marRight w:val="0"/>
          <w:marTop w:val="0"/>
          <w:marBottom w:val="0"/>
          <w:divBdr>
            <w:top w:val="none" w:sz="0" w:space="0" w:color="auto"/>
            <w:left w:val="none" w:sz="0" w:space="0" w:color="auto"/>
            <w:bottom w:val="none" w:sz="0" w:space="0" w:color="auto"/>
            <w:right w:val="none" w:sz="0" w:space="0" w:color="auto"/>
          </w:divBdr>
        </w:div>
        <w:div w:id="967780701">
          <w:marLeft w:val="0"/>
          <w:marRight w:val="0"/>
          <w:marTop w:val="0"/>
          <w:marBottom w:val="0"/>
          <w:divBdr>
            <w:top w:val="none" w:sz="0" w:space="0" w:color="auto"/>
            <w:left w:val="none" w:sz="0" w:space="0" w:color="auto"/>
            <w:bottom w:val="none" w:sz="0" w:space="0" w:color="auto"/>
            <w:right w:val="none" w:sz="0" w:space="0" w:color="auto"/>
          </w:divBdr>
        </w:div>
        <w:div w:id="1258519659">
          <w:marLeft w:val="0"/>
          <w:marRight w:val="0"/>
          <w:marTop w:val="0"/>
          <w:marBottom w:val="0"/>
          <w:divBdr>
            <w:top w:val="none" w:sz="0" w:space="0" w:color="auto"/>
            <w:left w:val="none" w:sz="0" w:space="0" w:color="auto"/>
            <w:bottom w:val="none" w:sz="0" w:space="0" w:color="auto"/>
            <w:right w:val="none" w:sz="0" w:space="0" w:color="auto"/>
          </w:divBdr>
        </w:div>
        <w:div w:id="1474445568">
          <w:marLeft w:val="0"/>
          <w:marRight w:val="0"/>
          <w:marTop w:val="0"/>
          <w:marBottom w:val="0"/>
          <w:divBdr>
            <w:top w:val="none" w:sz="0" w:space="0" w:color="auto"/>
            <w:left w:val="none" w:sz="0" w:space="0" w:color="auto"/>
            <w:bottom w:val="none" w:sz="0" w:space="0" w:color="auto"/>
            <w:right w:val="none" w:sz="0" w:space="0" w:color="auto"/>
          </w:divBdr>
        </w:div>
        <w:div w:id="1504929147">
          <w:marLeft w:val="0"/>
          <w:marRight w:val="0"/>
          <w:marTop w:val="0"/>
          <w:marBottom w:val="0"/>
          <w:divBdr>
            <w:top w:val="none" w:sz="0" w:space="0" w:color="auto"/>
            <w:left w:val="none" w:sz="0" w:space="0" w:color="auto"/>
            <w:bottom w:val="none" w:sz="0" w:space="0" w:color="auto"/>
            <w:right w:val="none" w:sz="0" w:space="0" w:color="auto"/>
          </w:divBdr>
        </w:div>
        <w:div w:id="1557207745">
          <w:marLeft w:val="0"/>
          <w:marRight w:val="0"/>
          <w:marTop w:val="0"/>
          <w:marBottom w:val="0"/>
          <w:divBdr>
            <w:top w:val="none" w:sz="0" w:space="0" w:color="auto"/>
            <w:left w:val="none" w:sz="0" w:space="0" w:color="auto"/>
            <w:bottom w:val="none" w:sz="0" w:space="0" w:color="auto"/>
            <w:right w:val="none" w:sz="0" w:space="0" w:color="auto"/>
          </w:divBdr>
        </w:div>
        <w:div w:id="1659773143">
          <w:marLeft w:val="0"/>
          <w:marRight w:val="0"/>
          <w:marTop w:val="0"/>
          <w:marBottom w:val="0"/>
          <w:divBdr>
            <w:top w:val="none" w:sz="0" w:space="0" w:color="auto"/>
            <w:left w:val="none" w:sz="0" w:space="0" w:color="auto"/>
            <w:bottom w:val="none" w:sz="0" w:space="0" w:color="auto"/>
            <w:right w:val="none" w:sz="0" w:space="0" w:color="auto"/>
          </w:divBdr>
        </w:div>
      </w:divsChild>
    </w:div>
    <w:div w:id="534319423">
      <w:bodyDiv w:val="1"/>
      <w:marLeft w:val="0"/>
      <w:marRight w:val="0"/>
      <w:marTop w:val="0"/>
      <w:marBottom w:val="0"/>
      <w:divBdr>
        <w:top w:val="none" w:sz="0" w:space="0" w:color="auto"/>
        <w:left w:val="none" w:sz="0" w:space="0" w:color="auto"/>
        <w:bottom w:val="none" w:sz="0" w:space="0" w:color="auto"/>
        <w:right w:val="none" w:sz="0" w:space="0" w:color="auto"/>
      </w:divBdr>
      <w:divsChild>
        <w:div w:id="764153392">
          <w:marLeft w:val="0"/>
          <w:marRight w:val="0"/>
          <w:marTop w:val="0"/>
          <w:marBottom w:val="0"/>
          <w:divBdr>
            <w:top w:val="none" w:sz="0" w:space="0" w:color="auto"/>
            <w:left w:val="none" w:sz="0" w:space="0" w:color="auto"/>
            <w:bottom w:val="none" w:sz="0" w:space="0" w:color="auto"/>
            <w:right w:val="none" w:sz="0" w:space="0" w:color="auto"/>
          </w:divBdr>
        </w:div>
        <w:div w:id="1303850602">
          <w:marLeft w:val="0"/>
          <w:marRight w:val="0"/>
          <w:marTop w:val="0"/>
          <w:marBottom w:val="0"/>
          <w:divBdr>
            <w:top w:val="none" w:sz="0" w:space="0" w:color="auto"/>
            <w:left w:val="none" w:sz="0" w:space="0" w:color="auto"/>
            <w:bottom w:val="none" w:sz="0" w:space="0" w:color="auto"/>
            <w:right w:val="none" w:sz="0" w:space="0" w:color="auto"/>
          </w:divBdr>
        </w:div>
        <w:div w:id="1449929042">
          <w:marLeft w:val="0"/>
          <w:marRight w:val="0"/>
          <w:marTop w:val="0"/>
          <w:marBottom w:val="0"/>
          <w:divBdr>
            <w:top w:val="none" w:sz="0" w:space="0" w:color="auto"/>
            <w:left w:val="none" w:sz="0" w:space="0" w:color="auto"/>
            <w:bottom w:val="none" w:sz="0" w:space="0" w:color="auto"/>
            <w:right w:val="none" w:sz="0" w:space="0" w:color="auto"/>
          </w:divBdr>
        </w:div>
      </w:divsChild>
    </w:div>
    <w:div w:id="537666879">
      <w:bodyDiv w:val="1"/>
      <w:marLeft w:val="0"/>
      <w:marRight w:val="0"/>
      <w:marTop w:val="0"/>
      <w:marBottom w:val="0"/>
      <w:divBdr>
        <w:top w:val="none" w:sz="0" w:space="0" w:color="auto"/>
        <w:left w:val="none" w:sz="0" w:space="0" w:color="auto"/>
        <w:bottom w:val="none" w:sz="0" w:space="0" w:color="auto"/>
        <w:right w:val="none" w:sz="0" w:space="0" w:color="auto"/>
      </w:divBdr>
      <w:divsChild>
        <w:div w:id="632104764">
          <w:marLeft w:val="0"/>
          <w:marRight w:val="0"/>
          <w:marTop w:val="0"/>
          <w:marBottom w:val="0"/>
          <w:divBdr>
            <w:top w:val="none" w:sz="0" w:space="0" w:color="auto"/>
            <w:left w:val="none" w:sz="0" w:space="0" w:color="auto"/>
            <w:bottom w:val="none" w:sz="0" w:space="0" w:color="auto"/>
            <w:right w:val="none" w:sz="0" w:space="0" w:color="auto"/>
          </w:divBdr>
        </w:div>
        <w:div w:id="690912169">
          <w:marLeft w:val="0"/>
          <w:marRight w:val="0"/>
          <w:marTop w:val="0"/>
          <w:marBottom w:val="0"/>
          <w:divBdr>
            <w:top w:val="none" w:sz="0" w:space="0" w:color="auto"/>
            <w:left w:val="none" w:sz="0" w:space="0" w:color="auto"/>
            <w:bottom w:val="none" w:sz="0" w:space="0" w:color="auto"/>
            <w:right w:val="none" w:sz="0" w:space="0" w:color="auto"/>
          </w:divBdr>
        </w:div>
        <w:div w:id="851993288">
          <w:marLeft w:val="0"/>
          <w:marRight w:val="0"/>
          <w:marTop w:val="0"/>
          <w:marBottom w:val="0"/>
          <w:divBdr>
            <w:top w:val="none" w:sz="0" w:space="0" w:color="auto"/>
            <w:left w:val="none" w:sz="0" w:space="0" w:color="auto"/>
            <w:bottom w:val="none" w:sz="0" w:space="0" w:color="auto"/>
            <w:right w:val="none" w:sz="0" w:space="0" w:color="auto"/>
          </w:divBdr>
        </w:div>
        <w:div w:id="872423907">
          <w:marLeft w:val="0"/>
          <w:marRight w:val="0"/>
          <w:marTop w:val="0"/>
          <w:marBottom w:val="0"/>
          <w:divBdr>
            <w:top w:val="none" w:sz="0" w:space="0" w:color="auto"/>
            <w:left w:val="none" w:sz="0" w:space="0" w:color="auto"/>
            <w:bottom w:val="none" w:sz="0" w:space="0" w:color="auto"/>
            <w:right w:val="none" w:sz="0" w:space="0" w:color="auto"/>
          </w:divBdr>
        </w:div>
        <w:div w:id="1103455430">
          <w:marLeft w:val="0"/>
          <w:marRight w:val="0"/>
          <w:marTop w:val="0"/>
          <w:marBottom w:val="0"/>
          <w:divBdr>
            <w:top w:val="none" w:sz="0" w:space="0" w:color="auto"/>
            <w:left w:val="none" w:sz="0" w:space="0" w:color="auto"/>
            <w:bottom w:val="none" w:sz="0" w:space="0" w:color="auto"/>
            <w:right w:val="none" w:sz="0" w:space="0" w:color="auto"/>
          </w:divBdr>
        </w:div>
        <w:div w:id="1286962059">
          <w:marLeft w:val="0"/>
          <w:marRight w:val="0"/>
          <w:marTop w:val="0"/>
          <w:marBottom w:val="0"/>
          <w:divBdr>
            <w:top w:val="none" w:sz="0" w:space="0" w:color="auto"/>
            <w:left w:val="none" w:sz="0" w:space="0" w:color="auto"/>
            <w:bottom w:val="none" w:sz="0" w:space="0" w:color="auto"/>
            <w:right w:val="none" w:sz="0" w:space="0" w:color="auto"/>
          </w:divBdr>
        </w:div>
      </w:divsChild>
    </w:div>
    <w:div w:id="547835709">
      <w:bodyDiv w:val="1"/>
      <w:marLeft w:val="0"/>
      <w:marRight w:val="0"/>
      <w:marTop w:val="0"/>
      <w:marBottom w:val="0"/>
      <w:divBdr>
        <w:top w:val="none" w:sz="0" w:space="0" w:color="auto"/>
        <w:left w:val="none" w:sz="0" w:space="0" w:color="auto"/>
        <w:bottom w:val="none" w:sz="0" w:space="0" w:color="auto"/>
        <w:right w:val="none" w:sz="0" w:space="0" w:color="auto"/>
      </w:divBdr>
      <w:divsChild>
        <w:div w:id="937563382">
          <w:marLeft w:val="0"/>
          <w:marRight w:val="0"/>
          <w:marTop w:val="0"/>
          <w:marBottom w:val="0"/>
          <w:divBdr>
            <w:top w:val="none" w:sz="0" w:space="0" w:color="auto"/>
            <w:left w:val="none" w:sz="0" w:space="0" w:color="auto"/>
            <w:bottom w:val="none" w:sz="0" w:space="0" w:color="auto"/>
            <w:right w:val="none" w:sz="0" w:space="0" w:color="auto"/>
          </w:divBdr>
        </w:div>
        <w:div w:id="1213611775">
          <w:marLeft w:val="0"/>
          <w:marRight w:val="0"/>
          <w:marTop w:val="0"/>
          <w:marBottom w:val="0"/>
          <w:divBdr>
            <w:top w:val="none" w:sz="0" w:space="0" w:color="auto"/>
            <w:left w:val="none" w:sz="0" w:space="0" w:color="auto"/>
            <w:bottom w:val="none" w:sz="0" w:space="0" w:color="auto"/>
            <w:right w:val="none" w:sz="0" w:space="0" w:color="auto"/>
          </w:divBdr>
        </w:div>
        <w:div w:id="1374110925">
          <w:marLeft w:val="0"/>
          <w:marRight w:val="0"/>
          <w:marTop w:val="0"/>
          <w:marBottom w:val="0"/>
          <w:divBdr>
            <w:top w:val="none" w:sz="0" w:space="0" w:color="auto"/>
            <w:left w:val="none" w:sz="0" w:space="0" w:color="auto"/>
            <w:bottom w:val="none" w:sz="0" w:space="0" w:color="auto"/>
            <w:right w:val="none" w:sz="0" w:space="0" w:color="auto"/>
          </w:divBdr>
        </w:div>
        <w:div w:id="2064331744">
          <w:marLeft w:val="0"/>
          <w:marRight w:val="0"/>
          <w:marTop w:val="0"/>
          <w:marBottom w:val="0"/>
          <w:divBdr>
            <w:top w:val="none" w:sz="0" w:space="0" w:color="auto"/>
            <w:left w:val="none" w:sz="0" w:space="0" w:color="auto"/>
            <w:bottom w:val="none" w:sz="0" w:space="0" w:color="auto"/>
            <w:right w:val="none" w:sz="0" w:space="0" w:color="auto"/>
          </w:divBdr>
        </w:div>
      </w:divsChild>
    </w:div>
    <w:div w:id="555818407">
      <w:bodyDiv w:val="1"/>
      <w:marLeft w:val="0"/>
      <w:marRight w:val="0"/>
      <w:marTop w:val="0"/>
      <w:marBottom w:val="0"/>
      <w:divBdr>
        <w:top w:val="none" w:sz="0" w:space="0" w:color="auto"/>
        <w:left w:val="none" w:sz="0" w:space="0" w:color="auto"/>
        <w:bottom w:val="none" w:sz="0" w:space="0" w:color="auto"/>
        <w:right w:val="none" w:sz="0" w:space="0" w:color="auto"/>
      </w:divBdr>
      <w:divsChild>
        <w:div w:id="111019112">
          <w:marLeft w:val="0"/>
          <w:marRight w:val="0"/>
          <w:marTop w:val="0"/>
          <w:marBottom w:val="0"/>
          <w:divBdr>
            <w:top w:val="none" w:sz="0" w:space="0" w:color="auto"/>
            <w:left w:val="none" w:sz="0" w:space="0" w:color="auto"/>
            <w:bottom w:val="none" w:sz="0" w:space="0" w:color="auto"/>
            <w:right w:val="none" w:sz="0" w:space="0" w:color="auto"/>
          </w:divBdr>
        </w:div>
        <w:div w:id="326373052">
          <w:marLeft w:val="0"/>
          <w:marRight w:val="0"/>
          <w:marTop w:val="0"/>
          <w:marBottom w:val="0"/>
          <w:divBdr>
            <w:top w:val="none" w:sz="0" w:space="0" w:color="auto"/>
            <w:left w:val="none" w:sz="0" w:space="0" w:color="auto"/>
            <w:bottom w:val="none" w:sz="0" w:space="0" w:color="auto"/>
            <w:right w:val="none" w:sz="0" w:space="0" w:color="auto"/>
          </w:divBdr>
        </w:div>
        <w:div w:id="343171713">
          <w:marLeft w:val="0"/>
          <w:marRight w:val="0"/>
          <w:marTop w:val="0"/>
          <w:marBottom w:val="0"/>
          <w:divBdr>
            <w:top w:val="none" w:sz="0" w:space="0" w:color="auto"/>
            <w:left w:val="none" w:sz="0" w:space="0" w:color="auto"/>
            <w:bottom w:val="none" w:sz="0" w:space="0" w:color="auto"/>
            <w:right w:val="none" w:sz="0" w:space="0" w:color="auto"/>
          </w:divBdr>
        </w:div>
        <w:div w:id="383455407">
          <w:marLeft w:val="0"/>
          <w:marRight w:val="0"/>
          <w:marTop w:val="0"/>
          <w:marBottom w:val="0"/>
          <w:divBdr>
            <w:top w:val="none" w:sz="0" w:space="0" w:color="auto"/>
            <w:left w:val="none" w:sz="0" w:space="0" w:color="auto"/>
            <w:bottom w:val="none" w:sz="0" w:space="0" w:color="auto"/>
            <w:right w:val="none" w:sz="0" w:space="0" w:color="auto"/>
          </w:divBdr>
        </w:div>
        <w:div w:id="394547992">
          <w:marLeft w:val="0"/>
          <w:marRight w:val="0"/>
          <w:marTop w:val="0"/>
          <w:marBottom w:val="0"/>
          <w:divBdr>
            <w:top w:val="none" w:sz="0" w:space="0" w:color="auto"/>
            <w:left w:val="none" w:sz="0" w:space="0" w:color="auto"/>
            <w:bottom w:val="none" w:sz="0" w:space="0" w:color="auto"/>
            <w:right w:val="none" w:sz="0" w:space="0" w:color="auto"/>
          </w:divBdr>
        </w:div>
        <w:div w:id="978724465">
          <w:marLeft w:val="0"/>
          <w:marRight w:val="0"/>
          <w:marTop w:val="0"/>
          <w:marBottom w:val="0"/>
          <w:divBdr>
            <w:top w:val="none" w:sz="0" w:space="0" w:color="auto"/>
            <w:left w:val="none" w:sz="0" w:space="0" w:color="auto"/>
            <w:bottom w:val="none" w:sz="0" w:space="0" w:color="auto"/>
            <w:right w:val="none" w:sz="0" w:space="0" w:color="auto"/>
          </w:divBdr>
        </w:div>
        <w:div w:id="1241018302">
          <w:marLeft w:val="0"/>
          <w:marRight w:val="0"/>
          <w:marTop w:val="0"/>
          <w:marBottom w:val="0"/>
          <w:divBdr>
            <w:top w:val="none" w:sz="0" w:space="0" w:color="auto"/>
            <w:left w:val="none" w:sz="0" w:space="0" w:color="auto"/>
            <w:bottom w:val="none" w:sz="0" w:space="0" w:color="auto"/>
            <w:right w:val="none" w:sz="0" w:space="0" w:color="auto"/>
          </w:divBdr>
        </w:div>
        <w:div w:id="1436899405">
          <w:marLeft w:val="0"/>
          <w:marRight w:val="0"/>
          <w:marTop w:val="0"/>
          <w:marBottom w:val="0"/>
          <w:divBdr>
            <w:top w:val="none" w:sz="0" w:space="0" w:color="auto"/>
            <w:left w:val="none" w:sz="0" w:space="0" w:color="auto"/>
            <w:bottom w:val="none" w:sz="0" w:space="0" w:color="auto"/>
            <w:right w:val="none" w:sz="0" w:space="0" w:color="auto"/>
          </w:divBdr>
        </w:div>
        <w:div w:id="1539658464">
          <w:marLeft w:val="0"/>
          <w:marRight w:val="0"/>
          <w:marTop w:val="0"/>
          <w:marBottom w:val="0"/>
          <w:divBdr>
            <w:top w:val="none" w:sz="0" w:space="0" w:color="auto"/>
            <w:left w:val="none" w:sz="0" w:space="0" w:color="auto"/>
            <w:bottom w:val="none" w:sz="0" w:space="0" w:color="auto"/>
            <w:right w:val="none" w:sz="0" w:space="0" w:color="auto"/>
          </w:divBdr>
        </w:div>
        <w:div w:id="1849831589">
          <w:marLeft w:val="0"/>
          <w:marRight w:val="0"/>
          <w:marTop w:val="0"/>
          <w:marBottom w:val="0"/>
          <w:divBdr>
            <w:top w:val="none" w:sz="0" w:space="0" w:color="auto"/>
            <w:left w:val="none" w:sz="0" w:space="0" w:color="auto"/>
            <w:bottom w:val="none" w:sz="0" w:space="0" w:color="auto"/>
            <w:right w:val="none" w:sz="0" w:space="0" w:color="auto"/>
          </w:divBdr>
        </w:div>
        <w:div w:id="1856066378">
          <w:marLeft w:val="0"/>
          <w:marRight w:val="0"/>
          <w:marTop w:val="0"/>
          <w:marBottom w:val="0"/>
          <w:divBdr>
            <w:top w:val="none" w:sz="0" w:space="0" w:color="auto"/>
            <w:left w:val="none" w:sz="0" w:space="0" w:color="auto"/>
            <w:bottom w:val="none" w:sz="0" w:space="0" w:color="auto"/>
            <w:right w:val="none" w:sz="0" w:space="0" w:color="auto"/>
          </w:divBdr>
        </w:div>
      </w:divsChild>
    </w:div>
    <w:div w:id="567882019">
      <w:bodyDiv w:val="1"/>
      <w:marLeft w:val="0"/>
      <w:marRight w:val="0"/>
      <w:marTop w:val="0"/>
      <w:marBottom w:val="0"/>
      <w:divBdr>
        <w:top w:val="none" w:sz="0" w:space="0" w:color="auto"/>
        <w:left w:val="none" w:sz="0" w:space="0" w:color="auto"/>
        <w:bottom w:val="none" w:sz="0" w:space="0" w:color="auto"/>
        <w:right w:val="none" w:sz="0" w:space="0" w:color="auto"/>
      </w:divBdr>
      <w:divsChild>
        <w:div w:id="270405067">
          <w:marLeft w:val="0"/>
          <w:marRight w:val="0"/>
          <w:marTop w:val="0"/>
          <w:marBottom w:val="0"/>
          <w:divBdr>
            <w:top w:val="none" w:sz="0" w:space="0" w:color="auto"/>
            <w:left w:val="none" w:sz="0" w:space="0" w:color="auto"/>
            <w:bottom w:val="none" w:sz="0" w:space="0" w:color="auto"/>
            <w:right w:val="none" w:sz="0" w:space="0" w:color="auto"/>
          </w:divBdr>
        </w:div>
        <w:div w:id="911819657">
          <w:marLeft w:val="0"/>
          <w:marRight w:val="0"/>
          <w:marTop w:val="0"/>
          <w:marBottom w:val="0"/>
          <w:divBdr>
            <w:top w:val="none" w:sz="0" w:space="0" w:color="auto"/>
            <w:left w:val="none" w:sz="0" w:space="0" w:color="auto"/>
            <w:bottom w:val="none" w:sz="0" w:space="0" w:color="auto"/>
            <w:right w:val="none" w:sz="0" w:space="0" w:color="auto"/>
          </w:divBdr>
        </w:div>
        <w:div w:id="969942106">
          <w:marLeft w:val="0"/>
          <w:marRight w:val="0"/>
          <w:marTop w:val="0"/>
          <w:marBottom w:val="0"/>
          <w:divBdr>
            <w:top w:val="none" w:sz="0" w:space="0" w:color="auto"/>
            <w:left w:val="none" w:sz="0" w:space="0" w:color="auto"/>
            <w:bottom w:val="none" w:sz="0" w:space="0" w:color="auto"/>
            <w:right w:val="none" w:sz="0" w:space="0" w:color="auto"/>
          </w:divBdr>
        </w:div>
        <w:div w:id="1001347403">
          <w:marLeft w:val="0"/>
          <w:marRight w:val="0"/>
          <w:marTop w:val="0"/>
          <w:marBottom w:val="0"/>
          <w:divBdr>
            <w:top w:val="none" w:sz="0" w:space="0" w:color="auto"/>
            <w:left w:val="none" w:sz="0" w:space="0" w:color="auto"/>
            <w:bottom w:val="none" w:sz="0" w:space="0" w:color="auto"/>
            <w:right w:val="none" w:sz="0" w:space="0" w:color="auto"/>
          </w:divBdr>
        </w:div>
        <w:div w:id="2050378478">
          <w:marLeft w:val="0"/>
          <w:marRight w:val="0"/>
          <w:marTop w:val="0"/>
          <w:marBottom w:val="0"/>
          <w:divBdr>
            <w:top w:val="none" w:sz="0" w:space="0" w:color="auto"/>
            <w:left w:val="none" w:sz="0" w:space="0" w:color="auto"/>
            <w:bottom w:val="none" w:sz="0" w:space="0" w:color="auto"/>
            <w:right w:val="none" w:sz="0" w:space="0" w:color="auto"/>
          </w:divBdr>
        </w:div>
      </w:divsChild>
    </w:div>
    <w:div w:id="583101688">
      <w:bodyDiv w:val="1"/>
      <w:marLeft w:val="0"/>
      <w:marRight w:val="0"/>
      <w:marTop w:val="0"/>
      <w:marBottom w:val="0"/>
      <w:divBdr>
        <w:top w:val="none" w:sz="0" w:space="0" w:color="auto"/>
        <w:left w:val="none" w:sz="0" w:space="0" w:color="auto"/>
        <w:bottom w:val="none" w:sz="0" w:space="0" w:color="auto"/>
        <w:right w:val="none" w:sz="0" w:space="0" w:color="auto"/>
      </w:divBdr>
      <w:divsChild>
        <w:div w:id="389420720">
          <w:marLeft w:val="0"/>
          <w:marRight w:val="0"/>
          <w:marTop w:val="0"/>
          <w:marBottom w:val="0"/>
          <w:divBdr>
            <w:top w:val="none" w:sz="0" w:space="0" w:color="auto"/>
            <w:left w:val="none" w:sz="0" w:space="0" w:color="auto"/>
            <w:bottom w:val="none" w:sz="0" w:space="0" w:color="auto"/>
            <w:right w:val="none" w:sz="0" w:space="0" w:color="auto"/>
          </w:divBdr>
        </w:div>
        <w:div w:id="1651638676">
          <w:marLeft w:val="0"/>
          <w:marRight w:val="0"/>
          <w:marTop w:val="0"/>
          <w:marBottom w:val="0"/>
          <w:divBdr>
            <w:top w:val="none" w:sz="0" w:space="0" w:color="auto"/>
            <w:left w:val="none" w:sz="0" w:space="0" w:color="auto"/>
            <w:bottom w:val="none" w:sz="0" w:space="0" w:color="auto"/>
            <w:right w:val="none" w:sz="0" w:space="0" w:color="auto"/>
          </w:divBdr>
        </w:div>
        <w:div w:id="1937906599">
          <w:marLeft w:val="0"/>
          <w:marRight w:val="0"/>
          <w:marTop w:val="0"/>
          <w:marBottom w:val="0"/>
          <w:divBdr>
            <w:top w:val="none" w:sz="0" w:space="0" w:color="auto"/>
            <w:left w:val="none" w:sz="0" w:space="0" w:color="auto"/>
            <w:bottom w:val="none" w:sz="0" w:space="0" w:color="auto"/>
            <w:right w:val="none" w:sz="0" w:space="0" w:color="auto"/>
          </w:divBdr>
        </w:div>
      </w:divsChild>
    </w:div>
    <w:div w:id="597714637">
      <w:bodyDiv w:val="1"/>
      <w:marLeft w:val="0"/>
      <w:marRight w:val="0"/>
      <w:marTop w:val="0"/>
      <w:marBottom w:val="0"/>
      <w:divBdr>
        <w:top w:val="none" w:sz="0" w:space="0" w:color="auto"/>
        <w:left w:val="none" w:sz="0" w:space="0" w:color="auto"/>
        <w:bottom w:val="none" w:sz="0" w:space="0" w:color="auto"/>
        <w:right w:val="none" w:sz="0" w:space="0" w:color="auto"/>
      </w:divBdr>
      <w:divsChild>
        <w:div w:id="424305206">
          <w:marLeft w:val="0"/>
          <w:marRight w:val="0"/>
          <w:marTop w:val="0"/>
          <w:marBottom w:val="0"/>
          <w:divBdr>
            <w:top w:val="none" w:sz="0" w:space="0" w:color="auto"/>
            <w:left w:val="none" w:sz="0" w:space="0" w:color="auto"/>
            <w:bottom w:val="none" w:sz="0" w:space="0" w:color="auto"/>
            <w:right w:val="none" w:sz="0" w:space="0" w:color="auto"/>
          </w:divBdr>
        </w:div>
        <w:div w:id="519583388">
          <w:marLeft w:val="0"/>
          <w:marRight w:val="0"/>
          <w:marTop w:val="0"/>
          <w:marBottom w:val="0"/>
          <w:divBdr>
            <w:top w:val="none" w:sz="0" w:space="0" w:color="auto"/>
            <w:left w:val="none" w:sz="0" w:space="0" w:color="auto"/>
            <w:bottom w:val="none" w:sz="0" w:space="0" w:color="auto"/>
            <w:right w:val="none" w:sz="0" w:space="0" w:color="auto"/>
          </w:divBdr>
        </w:div>
        <w:div w:id="1267687785">
          <w:marLeft w:val="0"/>
          <w:marRight w:val="0"/>
          <w:marTop w:val="0"/>
          <w:marBottom w:val="0"/>
          <w:divBdr>
            <w:top w:val="none" w:sz="0" w:space="0" w:color="auto"/>
            <w:left w:val="none" w:sz="0" w:space="0" w:color="auto"/>
            <w:bottom w:val="none" w:sz="0" w:space="0" w:color="auto"/>
            <w:right w:val="none" w:sz="0" w:space="0" w:color="auto"/>
          </w:divBdr>
        </w:div>
      </w:divsChild>
    </w:div>
    <w:div w:id="613177363">
      <w:bodyDiv w:val="1"/>
      <w:marLeft w:val="0"/>
      <w:marRight w:val="0"/>
      <w:marTop w:val="0"/>
      <w:marBottom w:val="0"/>
      <w:divBdr>
        <w:top w:val="none" w:sz="0" w:space="0" w:color="auto"/>
        <w:left w:val="none" w:sz="0" w:space="0" w:color="auto"/>
        <w:bottom w:val="none" w:sz="0" w:space="0" w:color="auto"/>
        <w:right w:val="none" w:sz="0" w:space="0" w:color="auto"/>
      </w:divBdr>
    </w:div>
    <w:div w:id="614873393">
      <w:bodyDiv w:val="1"/>
      <w:marLeft w:val="0"/>
      <w:marRight w:val="0"/>
      <w:marTop w:val="0"/>
      <w:marBottom w:val="0"/>
      <w:divBdr>
        <w:top w:val="none" w:sz="0" w:space="0" w:color="auto"/>
        <w:left w:val="none" w:sz="0" w:space="0" w:color="auto"/>
        <w:bottom w:val="none" w:sz="0" w:space="0" w:color="auto"/>
        <w:right w:val="none" w:sz="0" w:space="0" w:color="auto"/>
      </w:divBdr>
      <w:divsChild>
        <w:div w:id="838085053">
          <w:marLeft w:val="0"/>
          <w:marRight w:val="0"/>
          <w:marTop w:val="0"/>
          <w:marBottom w:val="0"/>
          <w:divBdr>
            <w:top w:val="none" w:sz="0" w:space="0" w:color="auto"/>
            <w:left w:val="none" w:sz="0" w:space="0" w:color="auto"/>
            <w:bottom w:val="none" w:sz="0" w:space="0" w:color="auto"/>
            <w:right w:val="none" w:sz="0" w:space="0" w:color="auto"/>
          </w:divBdr>
        </w:div>
        <w:div w:id="1089039663">
          <w:marLeft w:val="0"/>
          <w:marRight w:val="0"/>
          <w:marTop w:val="0"/>
          <w:marBottom w:val="0"/>
          <w:divBdr>
            <w:top w:val="none" w:sz="0" w:space="0" w:color="auto"/>
            <w:left w:val="none" w:sz="0" w:space="0" w:color="auto"/>
            <w:bottom w:val="none" w:sz="0" w:space="0" w:color="auto"/>
            <w:right w:val="none" w:sz="0" w:space="0" w:color="auto"/>
          </w:divBdr>
        </w:div>
        <w:div w:id="1362853779">
          <w:marLeft w:val="0"/>
          <w:marRight w:val="0"/>
          <w:marTop w:val="0"/>
          <w:marBottom w:val="0"/>
          <w:divBdr>
            <w:top w:val="none" w:sz="0" w:space="0" w:color="auto"/>
            <w:left w:val="none" w:sz="0" w:space="0" w:color="auto"/>
            <w:bottom w:val="none" w:sz="0" w:space="0" w:color="auto"/>
            <w:right w:val="none" w:sz="0" w:space="0" w:color="auto"/>
          </w:divBdr>
        </w:div>
        <w:div w:id="1373261134">
          <w:marLeft w:val="0"/>
          <w:marRight w:val="0"/>
          <w:marTop w:val="0"/>
          <w:marBottom w:val="0"/>
          <w:divBdr>
            <w:top w:val="none" w:sz="0" w:space="0" w:color="auto"/>
            <w:left w:val="none" w:sz="0" w:space="0" w:color="auto"/>
            <w:bottom w:val="none" w:sz="0" w:space="0" w:color="auto"/>
            <w:right w:val="none" w:sz="0" w:space="0" w:color="auto"/>
          </w:divBdr>
        </w:div>
        <w:div w:id="1442610105">
          <w:marLeft w:val="0"/>
          <w:marRight w:val="0"/>
          <w:marTop w:val="0"/>
          <w:marBottom w:val="0"/>
          <w:divBdr>
            <w:top w:val="none" w:sz="0" w:space="0" w:color="auto"/>
            <w:left w:val="none" w:sz="0" w:space="0" w:color="auto"/>
            <w:bottom w:val="none" w:sz="0" w:space="0" w:color="auto"/>
            <w:right w:val="none" w:sz="0" w:space="0" w:color="auto"/>
          </w:divBdr>
        </w:div>
      </w:divsChild>
    </w:div>
    <w:div w:id="638806244">
      <w:bodyDiv w:val="1"/>
      <w:marLeft w:val="0"/>
      <w:marRight w:val="0"/>
      <w:marTop w:val="0"/>
      <w:marBottom w:val="0"/>
      <w:divBdr>
        <w:top w:val="none" w:sz="0" w:space="0" w:color="auto"/>
        <w:left w:val="none" w:sz="0" w:space="0" w:color="auto"/>
        <w:bottom w:val="none" w:sz="0" w:space="0" w:color="auto"/>
        <w:right w:val="none" w:sz="0" w:space="0" w:color="auto"/>
      </w:divBdr>
    </w:div>
    <w:div w:id="668143030">
      <w:bodyDiv w:val="1"/>
      <w:marLeft w:val="0"/>
      <w:marRight w:val="0"/>
      <w:marTop w:val="0"/>
      <w:marBottom w:val="0"/>
      <w:divBdr>
        <w:top w:val="none" w:sz="0" w:space="0" w:color="auto"/>
        <w:left w:val="none" w:sz="0" w:space="0" w:color="auto"/>
        <w:bottom w:val="none" w:sz="0" w:space="0" w:color="auto"/>
        <w:right w:val="none" w:sz="0" w:space="0" w:color="auto"/>
      </w:divBdr>
      <w:divsChild>
        <w:div w:id="307784282">
          <w:marLeft w:val="0"/>
          <w:marRight w:val="0"/>
          <w:marTop w:val="0"/>
          <w:marBottom w:val="0"/>
          <w:divBdr>
            <w:top w:val="none" w:sz="0" w:space="0" w:color="auto"/>
            <w:left w:val="none" w:sz="0" w:space="0" w:color="auto"/>
            <w:bottom w:val="none" w:sz="0" w:space="0" w:color="auto"/>
            <w:right w:val="none" w:sz="0" w:space="0" w:color="auto"/>
          </w:divBdr>
        </w:div>
        <w:div w:id="818573864">
          <w:marLeft w:val="0"/>
          <w:marRight w:val="0"/>
          <w:marTop w:val="0"/>
          <w:marBottom w:val="0"/>
          <w:divBdr>
            <w:top w:val="none" w:sz="0" w:space="0" w:color="auto"/>
            <w:left w:val="none" w:sz="0" w:space="0" w:color="auto"/>
            <w:bottom w:val="none" w:sz="0" w:space="0" w:color="auto"/>
            <w:right w:val="none" w:sz="0" w:space="0" w:color="auto"/>
          </w:divBdr>
        </w:div>
      </w:divsChild>
    </w:div>
    <w:div w:id="681902685">
      <w:bodyDiv w:val="1"/>
      <w:marLeft w:val="0"/>
      <w:marRight w:val="0"/>
      <w:marTop w:val="0"/>
      <w:marBottom w:val="0"/>
      <w:divBdr>
        <w:top w:val="none" w:sz="0" w:space="0" w:color="auto"/>
        <w:left w:val="none" w:sz="0" w:space="0" w:color="auto"/>
        <w:bottom w:val="none" w:sz="0" w:space="0" w:color="auto"/>
        <w:right w:val="none" w:sz="0" w:space="0" w:color="auto"/>
      </w:divBdr>
    </w:div>
    <w:div w:id="693460347">
      <w:bodyDiv w:val="1"/>
      <w:marLeft w:val="0"/>
      <w:marRight w:val="0"/>
      <w:marTop w:val="0"/>
      <w:marBottom w:val="0"/>
      <w:divBdr>
        <w:top w:val="none" w:sz="0" w:space="0" w:color="auto"/>
        <w:left w:val="none" w:sz="0" w:space="0" w:color="auto"/>
        <w:bottom w:val="none" w:sz="0" w:space="0" w:color="auto"/>
        <w:right w:val="none" w:sz="0" w:space="0" w:color="auto"/>
      </w:divBdr>
      <w:divsChild>
        <w:div w:id="292365933">
          <w:marLeft w:val="0"/>
          <w:marRight w:val="0"/>
          <w:marTop w:val="0"/>
          <w:marBottom w:val="0"/>
          <w:divBdr>
            <w:top w:val="none" w:sz="0" w:space="0" w:color="auto"/>
            <w:left w:val="none" w:sz="0" w:space="0" w:color="auto"/>
            <w:bottom w:val="none" w:sz="0" w:space="0" w:color="auto"/>
            <w:right w:val="none" w:sz="0" w:space="0" w:color="auto"/>
          </w:divBdr>
        </w:div>
        <w:div w:id="626472993">
          <w:marLeft w:val="0"/>
          <w:marRight w:val="0"/>
          <w:marTop w:val="0"/>
          <w:marBottom w:val="0"/>
          <w:divBdr>
            <w:top w:val="none" w:sz="0" w:space="0" w:color="auto"/>
            <w:left w:val="none" w:sz="0" w:space="0" w:color="auto"/>
            <w:bottom w:val="none" w:sz="0" w:space="0" w:color="auto"/>
            <w:right w:val="none" w:sz="0" w:space="0" w:color="auto"/>
          </w:divBdr>
        </w:div>
        <w:div w:id="939289565">
          <w:marLeft w:val="0"/>
          <w:marRight w:val="0"/>
          <w:marTop w:val="0"/>
          <w:marBottom w:val="0"/>
          <w:divBdr>
            <w:top w:val="none" w:sz="0" w:space="0" w:color="auto"/>
            <w:left w:val="none" w:sz="0" w:space="0" w:color="auto"/>
            <w:bottom w:val="none" w:sz="0" w:space="0" w:color="auto"/>
            <w:right w:val="none" w:sz="0" w:space="0" w:color="auto"/>
          </w:divBdr>
        </w:div>
        <w:div w:id="1678264396">
          <w:marLeft w:val="0"/>
          <w:marRight w:val="0"/>
          <w:marTop w:val="0"/>
          <w:marBottom w:val="0"/>
          <w:divBdr>
            <w:top w:val="none" w:sz="0" w:space="0" w:color="auto"/>
            <w:left w:val="none" w:sz="0" w:space="0" w:color="auto"/>
            <w:bottom w:val="none" w:sz="0" w:space="0" w:color="auto"/>
            <w:right w:val="none" w:sz="0" w:space="0" w:color="auto"/>
          </w:divBdr>
        </w:div>
      </w:divsChild>
    </w:div>
    <w:div w:id="702556834">
      <w:bodyDiv w:val="1"/>
      <w:marLeft w:val="0"/>
      <w:marRight w:val="0"/>
      <w:marTop w:val="0"/>
      <w:marBottom w:val="0"/>
      <w:divBdr>
        <w:top w:val="none" w:sz="0" w:space="0" w:color="auto"/>
        <w:left w:val="none" w:sz="0" w:space="0" w:color="auto"/>
        <w:bottom w:val="none" w:sz="0" w:space="0" w:color="auto"/>
        <w:right w:val="none" w:sz="0" w:space="0" w:color="auto"/>
      </w:divBdr>
      <w:divsChild>
        <w:div w:id="36663953">
          <w:marLeft w:val="0"/>
          <w:marRight w:val="0"/>
          <w:marTop w:val="0"/>
          <w:marBottom w:val="0"/>
          <w:divBdr>
            <w:top w:val="none" w:sz="0" w:space="0" w:color="auto"/>
            <w:left w:val="none" w:sz="0" w:space="0" w:color="auto"/>
            <w:bottom w:val="none" w:sz="0" w:space="0" w:color="auto"/>
            <w:right w:val="none" w:sz="0" w:space="0" w:color="auto"/>
          </w:divBdr>
        </w:div>
        <w:div w:id="1132480421">
          <w:marLeft w:val="0"/>
          <w:marRight w:val="0"/>
          <w:marTop w:val="0"/>
          <w:marBottom w:val="0"/>
          <w:divBdr>
            <w:top w:val="none" w:sz="0" w:space="0" w:color="auto"/>
            <w:left w:val="none" w:sz="0" w:space="0" w:color="auto"/>
            <w:bottom w:val="none" w:sz="0" w:space="0" w:color="auto"/>
            <w:right w:val="none" w:sz="0" w:space="0" w:color="auto"/>
          </w:divBdr>
        </w:div>
      </w:divsChild>
    </w:div>
    <w:div w:id="702947183">
      <w:bodyDiv w:val="1"/>
      <w:marLeft w:val="0"/>
      <w:marRight w:val="0"/>
      <w:marTop w:val="0"/>
      <w:marBottom w:val="0"/>
      <w:divBdr>
        <w:top w:val="none" w:sz="0" w:space="0" w:color="auto"/>
        <w:left w:val="none" w:sz="0" w:space="0" w:color="auto"/>
        <w:bottom w:val="none" w:sz="0" w:space="0" w:color="auto"/>
        <w:right w:val="none" w:sz="0" w:space="0" w:color="auto"/>
      </w:divBdr>
    </w:div>
    <w:div w:id="727653164">
      <w:bodyDiv w:val="1"/>
      <w:marLeft w:val="0"/>
      <w:marRight w:val="0"/>
      <w:marTop w:val="0"/>
      <w:marBottom w:val="0"/>
      <w:divBdr>
        <w:top w:val="none" w:sz="0" w:space="0" w:color="auto"/>
        <w:left w:val="none" w:sz="0" w:space="0" w:color="auto"/>
        <w:bottom w:val="none" w:sz="0" w:space="0" w:color="auto"/>
        <w:right w:val="none" w:sz="0" w:space="0" w:color="auto"/>
      </w:divBdr>
      <w:divsChild>
        <w:div w:id="208884467">
          <w:marLeft w:val="0"/>
          <w:marRight w:val="0"/>
          <w:marTop w:val="0"/>
          <w:marBottom w:val="0"/>
          <w:divBdr>
            <w:top w:val="none" w:sz="0" w:space="0" w:color="auto"/>
            <w:left w:val="none" w:sz="0" w:space="0" w:color="auto"/>
            <w:bottom w:val="none" w:sz="0" w:space="0" w:color="auto"/>
            <w:right w:val="none" w:sz="0" w:space="0" w:color="auto"/>
          </w:divBdr>
        </w:div>
        <w:div w:id="681857845">
          <w:marLeft w:val="0"/>
          <w:marRight w:val="0"/>
          <w:marTop w:val="0"/>
          <w:marBottom w:val="0"/>
          <w:divBdr>
            <w:top w:val="none" w:sz="0" w:space="0" w:color="auto"/>
            <w:left w:val="none" w:sz="0" w:space="0" w:color="auto"/>
            <w:bottom w:val="none" w:sz="0" w:space="0" w:color="auto"/>
            <w:right w:val="none" w:sz="0" w:space="0" w:color="auto"/>
          </w:divBdr>
        </w:div>
        <w:div w:id="1166870570">
          <w:marLeft w:val="0"/>
          <w:marRight w:val="0"/>
          <w:marTop w:val="0"/>
          <w:marBottom w:val="0"/>
          <w:divBdr>
            <w:top w:val="none" w:sz="0" w:space="0" w:color="auto"/>
            <w:left w:val="none" w:sz="0" w:space="0" w:color="auto"/>
            <w:bottom w:val="none" w:sz="0" w:space="0" w:color="auto"/>
            <w:right w:val="none" w:sz="0" w:space="0" w:color="auto"/>
          </w:divBdr>
        </w:div>
        <w:div w:id="1535264033">
          <w:marLeft w:val="0"/>
          <w:marRight w:val="0"/>
          <w:marTop w:val="0"/>
          <w:marBottom w:val="0"/>
          <w:divBdr>
            <w:top w:val="none" w:sz="0" w:space="0" w:color="auto"/>
            <w:left w:val="none" w:sz="0" w:space="0" w:color="auto"/>
            <w:bottom w:val="none" w:sz="0" w:space="0" w:color="auto"/>
            <w:right w:val="none" w:sz="0" w:space="0" w:color="auto"/>
          </w:divBdr>
        </w:div>
        <w:div w:id="2098280042">
          <w:marLeft w:val="0"/>
          <w:marRight w:val="0"/>
          <w:marTop w:val="0"/>
          <w:marBottom w:val="0"/>
          <w:divBdr>
            <w:top w:val="none" w:sz="0" w:space="0" w:color="auto"/>
            <w:left w:val="none" w:sz="0" w:space="0" w:color="auto"/>
            <w:bottom w:val="none" w:sz="0" w:space="0" w:color="auto"/>
            <w:right w:val="none" w:sz="0" w:space="0" w:color="auto"/>
          </w:divBdr>
        </w:div>
      </w:divsChild>
    </w:div>
    <w:div w:id="746346129">
      <w:bodyDiv w:val="1"/>
      <w:marLeft w:val="0"/>
      <w:marRight w:val="0"/>
      <w:marTop w:val="0"/>
      <w:marBottom w:val="0"/>
      <w:divBdr>
        <w:top w:val="none" w:sz="0" w:space="0" w:color="auto"/>
        <w:left w:val="none" w:sz="0" w:space="0" w:color="auto"/>
        <w:bottom w:val="none" w:sz="0" w:space="0" w:color="auto"/>
        <w:right w:val="none" w:sz="0" w:space="0" w:color="auto"/>
      </w:divBdr>
      <w:divsChild>
        <w:div w:id="306588460">
          <w:marLeft w:val="0"/>
          <w:marRight w:val="0"/>
          <w:marTop w:val="0"/>
          <w:marBottom w:val="0"/>
          <w:divBdr>
            <w:top w:val="none" w:sz="0" w:space="0" w:color="auto"/>
            <w:left w:val="none" w:sz="0" w:space="0" w:color="auto"/>
            <w:bottom w:val="none" w:sz="0" w:space="0" w:color="auto"/>
            <w:right w:val="none" w:sz="0" w:space="0" w:color="auto"/>
          </w:divBdr>
        </w:div>
        <w:div w:id="1471363516">
          <w:marLeft w:val="0"/>
          <w:marRight w:val="0"/>
          <w:marTop w:val="0"/>
          <w:marBottom w:val="0"/>
          <w:divBdr>
            <w:top w:val="none" w:sz="0" w:space="0" w:color="auto"/>
            <w:left w:val="none" w:sz="0" w:space="0" w:color="auto"/>
            <w:bottom w:val="none" w:sz="0" w:space="0" w:color="auto"/>
            <w:right w:val="none" w:sz="0" w:space="0" w:color="auto"/>
          </w:divBdr>
        </w:div>
        <w:div w:id="1585843759">
          <w:marLeft w:val="0"/>
          <w:marRight w:val="0"/>
          <w:marTop w:val="0"/>
          <w:marBottom w:val="0"/>
          <w:divBdr>
            <w:top w:val="none" w:sz="0" w:space="0" w:color="auto"/>
            <w:left w:val="none" w:sz="0" w:space="0" w:color="auto"/>
            <w:bottom w:val="none" w:sz="0" w:space="0" w:color="auto"/>
            <w:right w:val="none" w:sz="0" w:space="0" w:color="auto"/>
          </w:divBdr>
        </w:div>
        <w:div w:id="1832330175">
          <w:marLeft w:val="0"/>
          <w:marRight w:val="0"/>
          <w:marTop w:val="0"/>
          <w:marBottom w:val="0"/>
          <w:divBdr>
            <w:top w:val="none" w:sz="0" w:space="0" w:color="auto"/>
            <w:left w:val="none" w:sz="0" w:space="0" w:color="auto"/>
            <w:bottom w:val="none" w:sz="0" w:space="0" w:color="auto"/>
            <w:right w:val="none" w:sz="0" w:space="0" w:color="auto"/>
          </w:divBdr>
        </w:div>
      </w:divsChild>
    </w:div>
    <w:div w:id="750081819">
      <w:bodyDiv w:val="1"/>
      <w:marLeft w:val="0"/>
      <w:marRight w:val="0"/>
      <w:marTop w:val="0"/>
      <w:marBottom w:val="0"/>
      <w:divBdr>
        <w:top w:val="none" w:sz="0" w:space="0" w:color="auto"/>
        <w:left w:val="none" w:sz="0" w:space="0" w:color="auto"/>
        <w:bottom w:val="none" w:sz="0" w:space="0" w:color="auto"/>
        <w:right w:val="none" w:sz="0" w:space="0" w:color="auto"/>
      </w:divBdr>
    </w:div>
    <w:div w:id="750931736">
      <w:bodyDiv w:val="1"/>
      <w:marLeft w:val="0"/>
      <w:marRight w:val="0"/>
      <w:marTop w:val="0"/>
      <w:marBottom w:val="0"/>
      <w:divBdr>
        <w:top w:val="none" w:sz="0" w:space="0" w:color="auto"/>
        <w:left w:val="none" w:sz="0" w:space="0" w:color="auto"/>
        <w:bottom w:val="none" w:sz="0" w:space="0" w:color="auto"/>
        <w:right w:val="none" w:sz="0" w:space="0" w:color="auto"/>
      </w:divBdr>
    </w:div>
    <w:div w:id="754404238">
      <w:bodyDiv w:val="1"/>
      <w:marLeft w:val="0"/>
      <w:marRight w:val="0"/>
      <w:marTop w:val="0"/>
      <w:marBottom w:val="0"/>
      <w:divBdr>
        <w:top w:val="none" w:sz="0" w:space="0" w:color="auto"/>
        <w:left w:val="none" w:sz="0" w:space="0" w:color="auto"/>
        <w:bottom w:val="none" w:sz="0" w:space="0" w:color="auto"/>
        <w:right w:val="none" w:sz="0" w:space="0" w:color="auto"/>
      </w:divBdr>
      <w:divsChild>
        <w:div w:id="88039269">
          <w:marLeft w:val="0"/>
          <w:marRight w:val="0"/>
          <w:marTop w:val="0"/>
          <w:marBottom w:val="0"/>
          <w:divBdr>
            <w:top w:val="none" w:sz="0" w:space="0" w:color="auto"/>
            <w:left w:val="none" w:sz="0" w:space="0" w:color="auto"/>
            <w:bottom w:val="none" w:sz="0" w:space="0" w:color="auto"/>
            <w:right w:val="none" w:sz="0" w:space="0" w:color="auto"/>
          </w:divBdr>
        </w:div>
        <w:div w:id="119885152">
          <w:marLeft w:val="0"/>
          <w:marRight w:val="0"/>
          <w:marTop w:val="0"/>
          <w:marBottom w:val="0"/>
          <w:divBdr>
            <w:top w:val="none" w:sz="0" w:space="0" w:color="auto"/>
            <w:left w:val="none" w:sz="0" w:space="0" w:color="auto"/>
            <w:bottom w:val="none" w:sz="0" w:space="0" w:color="auto"/>
            <w:right w:val="none" w:sz="0" w:space="0" w:color="auto"/>
          </w:divBdr>
        </w:div>
        <w:div w:id="1007948610">
          <w:marLeft w:val="0"/>
          <w:marRight w:val="0"/>
          <w:marTop w:val="0"/>
          <w:marBottom w:val="0"/>
          <w:divBdr>
            <w:top w:val="none" w:sz="0" w:space="0" w:color="auto"/>
            <w:left w:val="none" w:sz="0" w:space="0" w:color="auto"/>
            <w:bottom w:val="none" w:sz="0" w:space="0" w:color="auto"/>
            <w:right w:val="none" w:sz="0" w:space="0" w:color="auto"/>
          </w:divBdr>
        </w:div>
        <w:div w:id="1746612175">
          <w:marLeft w:val="0"/>
          <w:marRight w:val="0"/>
          <w:marTop w:val="0"/>
          <w:marBottom w:val="0"/>
          <w:divBdr>
            <w:top w:val="none" w:sz="0" w:space="0" w:color="auto"/>
            <w:left w:val="none" w:sz="0" w:space="0" w:color="auto"/>
            <w:bottom w:val="none" w:sz="0" w:space="0" w:color="auto"/>
            <w:right w:val="none" w:sz="0" w:space="0" w:color="auto"/>
          </w:divBdr>
        </w:div>
      </w:divsChild>
    </w:div>
    <w:div w:id="754790527">
      <w:bodyDiv w:val="1"/>
      <w:marLeft w:val="0"/>
      <w:marRight w:val="0"/>
      <w:marTop w:val="0"/>
      <w:marBottom w:val="0"/>
      <w:divBdr>
        <w:top w:val="none" w:sz="0" w:space="0" w:color="auto"/>
        <w:left w:val="none" w:sz="0" w:space="0" w:color="auto"/>
        <w:bottom w:val="none" w:sz="0" w:space="0" w:color="auto"/>
        <w:right w:val="none" w:sz="0" w:space="0" w:color="auto"/>
      </w:divBdr>
      <w:divsChild>
        <w:div w:id="161825482">
          <w:marLeft w:val="0"/>
          <w:marRight w:val="0"/>
          <w:marTop w:val="0"/>
          <w:marBottom w:val="0"/>
          <w:divBdr>
            <w:top w:val="none" w:sz="0" w:space="0" w:color="auto"/>
            <w:left w:val="none" w:sz="0" w:space="0" w:color="auto"/>
            <w:bottom w:val="none" w:sz="0" w:space="0" w:color="auto"/>
            <w:right w:val="none" w:sz="0" w:space="0" w:color="auto"/>
          </w:divBdr>
        </w:div>
        <w:div w:id="256905739">
          <w:marLeft w:val="0"/>
          <w:marRight w:val="0"/>
          <w:marTop w:val="0"/>
          <w:marBottom w:val="0"/>
          <w:divBdr>
            <w:top w:val="none" w:sz="0" w:space="0" w:color="auto"/>
            <w:left w:val="none" w:sz="0" w:space="0" w:color="auto"/>
            <w:bottom w:val="none" w:sz="0" w:space="0" w:color="auto"/>
            <w:right w:val="none" w:sz="0" w:space="0" w:color="auto"/>
          </w:divBdr>
        </w:div>
        <w:div w:id="613755764">
          <w:marLeft w:val="0"/>
          <w:marRight w:val="0"/>
          <w:marTop w:val="0"/>
          <w:marBottom w:val="0"/>
          <w:divBdr>
            <w:top w:val="none" w:sz="0" w:space="0" w:color="auto"/>
            <w:left w:val="none" w:sz="0" w:space="0" w:color="auto"/>
            <w:bottom w:val="none" w:sz="0" w:space="0" w:color="auto"/>
            <w:right w:val="none" w:sz="0" w:space="0" w:color="auto"/>
          </w:divBdr>
        </w:div>
        <w:div w:id="644167494">
          <w:marLeft w:val="0"/>
          <w:marRight w:val="0"/>
          <w:marTop w:val="0"/>
          <w:marBottom w:val="0"/>
          <w:divBdr>
            <w:top w:val="none" w:sz="0" w:space="0" w:color="auto"/>
            <w:left w:val="none" w:sz="0" w:space="0" w:color="auto"/>
            <w:bottom w:val="none" w:sz="0" w:space="0" w:color="auto"/>
            <w:right w:val="none" w:sz="0" w:space="0" w:color="auto"/>
          </w:divBdr>
        </w:div>
        <w:div w:id="731124619">
          <w:marLeft w:val="0"/>
          <w:marRight w:val="0"/>
          <w:marTop w:val="0"/>
          <w:marBottom w:val="0"/>
          <w:divBdr>
            <w:top w:val="none" w:sz="0" w:space="0" w:color="auto"/>
            <w:left w:val="none" w:sz="0" w:space="0" w:color="auto"/>
            <w:bottom w:val="none" w:sz="0" w:space="0" w:color="auto"/>
            <w:right w:val="none" w:sz="0" w:space="0" w:color="auto"/>
          </w:divBdr>
        </w:div>
        <w:div w:id="778569242">
          <w:marLeft w:val="0"/>
          <w:marRight w:val="0"/>
          <w:marTop w:val="0"/>
          <w:marBottom w:val="0"/>
          <w:divBdr>
            <w:top w:val="none" w:sz="0" w:space="0" w:color="auto"/>
            <w:left w:val="none" w:sz="0" w:space="0" w:color="auto"/>
            <w:bottom w:val="none" w:sz="0" w:space="0" w:color="auto"/>
            <w:right w:val="none" w:sz="0" w:space="0" w:color="auto"/>
          </w:divBdr>
        </w:div>
        <w:div w:id="958299915">
          <w:marLeft w:val="0"/>
          <w:marRight w:val="0"/>
          <w:marTop w:val="0"/>
          <w:marBottom w:val="0"/>
          <w:divBdr>
            <w:top w:val="none" w:sz="0" w:space="0" w:color="auto"/>
            <w:left w:val="none" w:sz="0" w:space="0" w:color="auto"/>
            <w:bottom w:val="none" w:sz="0" w:space="0" w:color="auto"/>
            <w:right w:val="none" w:sz="0" w:space="0" w:color="auto"/>
          </w:divBdr>
        </w:div>
        <w:div w:id="1430544805">
          <w:marLeft w:val="0"/>
          <w:marRight w:val="0"/>
          <w:marTop w:val="0"/>
          <w:marBottom w:val="0"/>
          <w:divBdr>
            <w:top w:val="none" w:sz="0" w:space="0" w:color="auto"/>
            <w:left w:val="none" w:sz="0" w:space="0" w:color="auto"/>
            <w:bottom w:val="none" w:sz="0" w:space="0" w:color="auto"/>
            <w:right w:val="none" w:sz="0" w:space="0" w:color="auto"/>
          </w:divBdr>
        </w:div>
        <w:div w:id="1490487819">
          <w:marLeft w:val="0"/>
          <w:marRight w:val="0"/>
          <w:marTop w:val="0"/>
          <w:marBottom w:val="0"/>
          <w:divBdr>
            <w:top w:val="none" w:sz="0" w:space="0" w:color="auto"/>
            <w:left w:val="none" w:sz="0" w:space="0" w:color="auto"/>
            <w:bottom w:val="none" w:sz="0" w:space="0" w:color="auto"/>
            <w:right w:val="none" w:sz="0" w:space="0" w:color="auto"/>
          </w:divBdr>
        </w:div>
        <w:div w:id="1574582130">
          <w:marLeft w:val="0"/>
          <w:marRight w:val="0"/>
          <w:marTop w:val="0"/>
          <w:marBottom w:val="0"/>
          <w:divBdr>
            <w:top w:val="none" w:sz="0" w:space="0" w:color="auto"/>
            <w:left w:val="none" w:sz="0" w:space="0" w:color="auto"/>
            <w:bottom w:val="none" w:sz="0" w:space="0" w:color="auto"/>
            <w:right w:val="none" w:sz="0" w:space="0" w:color="auto"/>
          </w:divBdr>
        </w:div>
        <w:div w:id="1770198996">
          <w:marLeft w:val="0"/>
          <w:marRight w:val="0"/>
          <w:marTop w:val="0"/>
          <w:marBottom w:val="0"/>
          <w:divBdr>
            <w:top w:val="none" w:sz="0" w:space="0" w:color="auto"/>
            <w:left w:val="none" w:sz="0" w:space="0" w:color="auto"/>
            <w:bottom w:val="none" w:sz="0" w:space="0" w:color="auto"/>
            <w:right w:val="none" w:sz="0" w:space="0" w:color="auto"/>
          </w:divBdr>
        </w:div>
      </w:divsChild>
    </w:div>
    <w:div w:id="755247250">
      <w:bodyDiv w:val="1"/>
      <w:marLeft w:val="0"/>
      <w:marRight w:val="0"/>
      <w:marTop w:val="0"/>
      <w:marBottom w:val="0"/>
      <w:divBdr>
        <w:top w:val="none" w:sz="0" w:space="0" w:color="auto"/>
        <w:left w:val="none" w:sz="0" w:space="0" w:color="auto"/>
        <w:bottom w:val="none" w:sz="0" w:space="0" w:color="auto"/>
        <w:right w:val="none" w:sz="0" w:space="0" w:color="auto"/>
      </w:divBdr>
    </w:div>
    <w:div w:id="771777316">
      <w:bodyDiv w:val="1"/>
      <w:marLeft w:val="0"/>
      <w:marRight w:val="0"/>
      <w:marTop w:val="0"/>
      <w:marBottom w:val="0"/>
      <w:divBdr>
        <w:top w:val="none" w:sz="0" w:space="0" w:color="auto"/>
        <w:left w:val="none" w:sz="0" w:space="0" w:color="auto"/>
        <w:bottom w:val="none" w:sz="0" w:space="0" w:color="auto"/>
        <w:right w:val="none" w:sz="0" w:space="0" w:color="auto"/>
      </w:divBdr>
    </w:div>
    <w:div w:id="773935463">
      <w:bodyDiv w:val="1"/>
      <w:marLeft w:val="0"/>
      <w:marRight w:val="0"/>
      <w:marTop w:val="0"/>
      <w:marBottom w:val="0"/>
      <w:divBdr>
        <w:top w:val="none" w:sz="0" w:space="0" w:color="auto"/>
        <w:left w:val="none" w:sz="0" w:space="0" w:color="auto"/>
        <w:bottom w:val="none" w:sz="0" w:space="0" w:color="auto"/>
        <w:right w:val="none" w:sz="0" w:space="0" w:color="auto"/>
      </w:divBdr>
      <w:divsChild>
        <w:div w:id="514728488">
          <w:marLeft w:val="0"/>
          <w:marRight w:val="0"/>
          <w:marTop w:val="0"/>
          <w:marBottom w:val="0"/>
          <w:divBdr>
            <w:top w:val="none" w:sz="0" w:space="0" w:color="auto"/>
            <w:left w:val="none" w:sz="0" w:space="0" w:color="auto"/>
            <w:bottom w:val="none" w:sz="0" w:space="0" w:color="auto"/>
            <w:right w:val="none" w:sz="0" w:space="0" w:color="auto"/>
          </w:divBdr>
        </w:div>
        <w:div w:id="1449885636">
          <w:marLeft w:val="0"/>
          <w:marRight w:val="0"/>
          <w:marTop w:val="0"/>
          <w:marBottom w:val="0"/>
          <w:divBdr>
            <w:top w:val="none" w:sz="0" w:space="0" w:color="auto"/>
            <w:left w:val="none" w:sz="0" w:space="0" w:color="auto"/>
            <w:bottom w:val="none" w:sz="0" w:space="0" w:color="auto"/>
            <w:right w:val="none" w:sz="0" w:space="0" w:color="auto"/>
          </w:divBdr>
        </w:div>
        <w:div w:id="1854878382">
          <w:marLeft w:val="0"/>
          <w:marRight w:val="0"/>
          <w:marTop w:val="0"/>
          <w:marBottom w:val="0"/>
          <w:divBdr>
            <w:top w:val="none" w:sz="0" w:space="0" w:color="auto"/>
            <w:left w:val="none" w:sz="0" w:space="0" w:color="auto"/>
            <w:bottom w:val="none" w:sz="0" w:space="0" w:color="auto"/>
            <w:right w:val="none" w:sz="0" w:space="0" w:color="auto"/>
          </w:divBdr>
        </w:div>
        <w:div w:id="1913615701">
          <w:marLeft w:val="0"/>
          <w:marRight w:val="0"/>
          <w:marTop w:val="0"/>
          <w:marBottom w:val="0"/>
          <w:divBdr>
            <w:top w:val="none" w:sz="0" w:space="0" w:color="auto"/>
            <w:left w:val="none" w:sz="0" w:space="0" w:color="auto"/>
            <w:bottom w:val="none" w:sz="0" w:space="0" w:color="auto"/>
            <w:right w:val="none" w:sz="0" w:space="0" w:color="auto"/>
          </w:divBdr>
        </w:div>
        <w:div w:id="1920796001">
          <w:marLeft w:val="0"/>
          <w:marRight w:val="0"/>
          <w:marTop w:val="0"/>
          <w:marBottom w:val="0"/>
          <w:divBdr>
            <w:top w:val="none" w:sz="0" w:space="0" w:color="auto"/>
            <w:left w:val="none" w:sz="0" w:space="0" w:color="auto"/>
            <w:bottom w:val="none" w:sz="0" w:space="0" w:color="auto"/>
            <w:right w:val="none" w:sz="0" w:space="0" w:color="auto"/>
          </w:divBdr>
        </w:div>
      </w:divsChild>
    </w:div>
    <w:div w:id="777330100">
      <w:bodyDiv w:val="1"/>
      <w:marLeft w:val="0"/>
      <w:marRight w:val="0"/>
      <w:marTop w:val="0"/>
      <w:marBottom w:val="0"/>
      <w:divBdr>
        <w:top w:val="none" w:sz="0" w:space="0" w:color="auto"/>
        <w:left w:val="none" w:sz="0" w:space="0" w:color="auto"/>
        <w:bottom w:val="none" w:sz="0" w:space="0" w:color="auto"/>
        <w:right w:val="none" w:sz="0" w:space="0" w:color="auto"/>
      </w:divBdr>
    </w:div>
    <w:div w:id="786236579">
      <w:bodyDiv w:val="1"/>
      <w:marLeft w:val="0"/>
      <w:marRight w:val="0"/>
      <w:marTop w:val="0"/>
      <w:marBottom w:val="0"/>
      <w:divBdr>
        <w:top w:val="none" w:sz="0" w:space="0" w:color="auto"/>
        <w:left w:val="none" w:sz="0" w:space="0" w:color="auto"/>
        <w:bottom w:val="none" w:sz="0" w:space="0" w:color="auto"/>
        <w:right w:val="none" w:sz="0" w:space="0" w:color="auto"/>
      </w:divBdr>
      <w:divsChild>
        <w:div w:id="352806440">
          <w:marLeft w:val="0"/>
          <w:marRight w:val="0"/>
          <w:marTop w:val="0"/>
          <w:marBottom w:val="0"/>
          <w:divBdr>
            <w:top w:val="none" w:sz="0" w:space="0" w:color="auto"/>
            <w:left w:val="none" w:sz="0" w:space="0" w:color="auto"/>
            <w:bottom w:val="none" w:sz="0" w:space="0" w:color="auto"/>
            <w:right w:val="none" w:sz="0" w:space="0" w:color="auto"/>
          </w:divBdr>
        </w:div>
        <w:div w:id="375664845">
          <w:marLeft w:val="0"/>
          <w:marRight w:val="0"/>
          <w:marTop w:val="0"/>
          <w:marBottom w:val="0"/>
          <w:divBdr>
            <w:top w:val="none" w:sz="0" w:space="0" w:color="auto"/>
            <w:left w:val="none" w:sz="0" w:space="0" w:color="auto"/>
            <w:bottom w:val="none" w:sz="0" w:space="0" w:color="auto"/>
            <w:right w:val="none" w:sz="0" w:space="0" w:color="auto"/>
          </w:divBdr>
        </w:div>
        <w:div w:id="851529470">
          <w:marLeft w:val="0"/>
          <w:marRight w:val="0"/>
          <w:marTop w:val="0"/>
          <w:marBottom w:val="0"/>
          <w:divBdr>
            <w:top w:val="none" w:sz="0" w:space="0" w:color="auto"/>
            <w:left w:val="none" w:sz="0" w:space="0" w:color="auto"/>
            <w:bottom w:val="none" w:sz="0" w:space="0" w:color="auto"/>
            <w:right w:val="none" w:sz="0" w:space="0" w:color="auto"/>
          </w:divBdr>
        </w:div>
      </w:divsChild>
    </w:div>
    <w:div w:id="786851470">
      <w:bodyDiv w:val="1"/>
      <w:marLeft w:val="0"/>
      <w:marRight w:val="0"/>
      <w:marTop w:val="0"/>
      <w:marBottom w:val="0"/>
      <w:divBdr>
        <w:top w:val="none" w:sz="0" w:space="0" w:color="auto"/>
        <w:left w:val="none" w:sz="0" w:space="0" w:color="auto"/>
        <w:bottom w:val="none" w:sz="0" w:space="0" w:color="auto"/>
        <w:right w:val="none" w:sz="0" w:space="0" w:color="auto"/>
      </w:divBdr>
      <w:divsChild>
        <w:div w:id="711929010">
          <w:marLeft w:val="0"/>
          <w:marRight w:val="0"/>
          <w:marTop w:val="0"/>
          <w:marBottom w:val="0"/>
          <w:divBdr>
            <w:top w:val="none" w:sz="0" w:space="0" w:color="auto"/>
            <w:left w:val="none" w:sz="0" w:space="0" w:color="auto"/>
            <w:bottom w:val="none" w:sz="0" w:space="0" w:color="auto"/>
            <w:right w:val="none" w:sz="0" w:space="0" w:color="auto"/>
          </w:divBdr>
        </w:div>
        <w:div w:id="1129670848">
          <w:marLeft w:val="0"/>
          <w:marRight w:val="0"/>
          <w:marTop w:val="0"/>
          <w:marBottom w:val="0"/>
          <w:divBdr>
            <w:top w:val="none" w:sz="0" w:space="0" w:color="auto"/>
            <w:left w:val="none" w:sz="0" w:space="0" w:color="auto"/>
            <w:bottom w:val="none" w:sz="0" w:space="0" w:color="auto"/>
            <w:right w:val="none" w:sz="0" w:space="0" w:color="auto"/>
          </w:divBdr>
        </w:div>
        <w:div w:id="1391002719">
          <w:marLeft w:val="0"/>
          <w:marRight w:val="0"/>
          <w:marTop w:val="0"/>
          <w:marBottom w:val="0"/>
          <w:divBdr>
            <w:top w:val="none" w:sz="0" w:space="0" w:color="auto"/>
            <w:left w:val="none" w:sz="0" w:space="0" w:color="auto"/>
            <w:bottom w:val="none" w:sz="0" w:space="0" w:color="auto"/>
            <w:right w:val="none" w:sz="0" w:space="0" w:color="auto"/>
          </w:divBdr>
        </w:div>
        <w:div w:id="1831016849">
          <w:marLeft w:val="0"/>
          <w:marRight w:val="0"/>
          <w:marTop w:val="0"/>
          <w:marBottom w:val="0"/>
          <w:divBdr>
            <w:top w:val="none" w:sz="0" w:space="0" w:color="auto"/>
            <w:left w:val="none" w:sz="0" w:space="0" w:color="auto"/>
            <w:bottom w:val="none" w:sz="0" w:space="0" w:color="auto"/>
            <w:right w:val="none" w:sz="0" w:space="0" w:color="auto"/>
          </w:divBdr>
        </w:div>
      </w:divsChild>
    </w:div>
    <w:div w:id="791940600">
      <w:bodyDiv w:val="1"/>
      <w:marLeft w:val="0"/>
      <w:marRight w:val="0"/>
      <w:marTop w:val="0"/>
      <w:marBottom w:val="0"/>
      <w:divBdr>
        <w:top w:val="none" w:sz="0" w:space="0" w:color="auto"/>
        <w:left w:val="none" w:sz="0" w:space="0" w:color="auto"/>
        <w:bottom w:val="none" w:sz="0" w:space="0" w:color="auto"/>
        <w:right w:val="none" w:sz="0" w:space="0" w:color="auto"/>
      </w:divBdr>
      <w:divsChild>
        <w:div w:id="81148586">
          <w:marLeft w:val="0"/>
          <w:marRight w:val="0"/>
          <w:marTop w:val="0"/>
          <w:marBottom w:val="0"/>
          <w:divBdr>
            <w:top w:val="none" w:sz="0" w:space="0" w:color="auto"/>
            <w:left w:val="none" w:sz="0" w:space="0" w:color="auto"/>
            <w:bottom w:val="none" w:sz="0" w:space="0" w:color="auto"/>
            <w:right w:val="none" w:sz="0" w:space="0" w:color="auto"/>
          </w:divBdr>
        </w:div>
        <w:div w:id="145435158">
          <w:marLeft w:val="0"/>
          <w:marRight w:val="0"/>
          <w:marTop w:val="0"/>
          <w:marBottom w:val="0"/>
          <w:divBdr>
            <w:top w:val="none" w:sz="0" w:space="0" w:color="auto"/>
            <w:left w:val="none" w:sz="0" w:space="0" w:color="auto"/>
            <w:bottom w:val="none" w:sz="0" w:space="0" w:color="auto"/>
            <w:right w:val="none" w:sz="0" w:space="0" w:color="auto"/>
          </w:divBdr>
        </w:div>
        <w:div w:id="325598749">
          <w:marLeft w:val="0"/>
          <w:marRight w:val="0"/>
          <w:marTop w:val="0"/>
          <w:marBottom w:val="0"/>
          <w:divBdr>
            <w:top w:val="none" w:sz="0" w:space="0" w:color="auto"/>
            <w:left w:val="none" w:sz="0" w:space="0" w:color="auto"/>
            <w:bottom w:val="none" w:sz="0" w:space="0" w:color="auto"/>
            <w:right w:val="none" w:sz="0" w:space="0" w:color="auto"/>
          </w:divBdr>
        </w:div>
        <w:div w:id="450394689">
          <w:marLeft w:val="0"/>
          <w:marRight w:val="0"/>
          <w:marTop w:val="0"/>
          <w:marBottom w:val="0"/>
          <w:divBdr>
            <w:top w:val="none" w:sz="0" w:space="0" w:color="auto"/>
            <w:left w:val="none" w:sz="0" w:space="0" w:color="auto"/>
            <w:bottom w:val="none" w:sz="0" w:space="0" w:color="auto"/>
            <w:right w:val="none" w:sz="0" w:space="0" w:color="auto"/>
          </w:divBdr>
        </w:div>
        <w:div w:id="479153202">
          <w:marLeft w:val="0"/>
          <w:marRight w:val="0"/>
          <w:marTop w:val="0"/>
          <w:marBottom w:val="0"/>
          <w:divBdr>
            <w:top w:val="none" w:sz="0" w:space="0" w:color="auto"/>
            <w:left w:val="none" w:sz="0" w:space="0" w:color="auto"/>
            <w:bottom w:val="none" w:sz="0" w:space="0" w:color="auto"/>
            <w:right w:val="none" w:sz="0" w:space="0" w:color="auto"/>
          </w:divBdr>
        </w:div>
        <w:div w:id="551160828">
          <w:marLeft w:val="0"/>
          <w:marRight w:val="0"/>
          <w:marTop w:val="0"/>
          <w:marBottom w:val="0"/>
          <w:divBdr>
            <w:top w:val="none" w:sz="0" w:space="0" w:color="auto"/>
            <w:left w:val="none" w:sz="0" w:space="0" w:color="auto"/>
            <w:bottom w:val="none" w:sz="0" w:space="0" w:color="auto"/>
            <w:right w:val="none" w:sz="0" w:space="0" w:color="auto"/>
          </w:divBdr>
        </w:div>
        <w:div w:id="597756251">
          <w:marLeft w:val="0"/>
          <w:marRight w:val="0"/>
          <w:marTop w:val="0"/>
          <w:marBottom w:val="0"/>
          <w:divBdr>
            <w:top w:val="none" w:sz="0" w:space="0" w:color="auto"/>
            <w:left w:val="none" w:sz="0" w:space="0" w:color="auto"/>
            <w:bottom w:val="none" w:sz="0" w:space="0" w:color="auto"/>
            <w:right w:val="none" w:sz="0" w:space="0" w:color="auto"/>
          </w:divBdr>
        </w:div>
        <w:div w:id="882715323">
          <w:marLeft w:val="0"/>
          <w:marRight w:val="0"/>
          <w:marTop w:val="0"/>
          <w:marBottom w:val="0"/>
          <w:divBdr>
            <w:top w:val="none" w:sz="0" w:space="0" w:color="auto"/>
            <w:left w:val="none" w:sz="0" w:space="0" w:color="auto"/>
            <w:bottom w:val="none" w:sz="0" w:space="0" w:color="auto"/>
            <w:right w:val="none" w:sz="0" w:space="0" w:color="auto"/>
          </w:divBdr>
        </w:div>
        <w:div w:id="1046298111">
          <w:marLeft w:val="0"/>
          <w:marRight w:val="0"/>
          <w:marTop w:val="0"/>
          <w:marBottom w:val="0"/>
          <w:divBdr>
            <w:top w:val="none" w:sz="0" w:space="0" w:color="auto"/>
            <w:left w:val="none" w:sz="0" w:space="0" w:color="auto"/>
            <w:bottom w:val="none" w:sz="0" w:space="0" w:color="auto"/>
            <w:right w:val="none" w:sz="0" w:space="0" w:color="auto"/>
          </w:divBdr>
        </w:div>
        <w:div w:id="1229653204">
          <w:marLeft w:val="0"/>
          <w:marRight w:val="0"/>
          <w:marTop w:val="0"/>
          <w:marBottom w:val="0"/>
          <w:divBdr>
            <w:top w:val="none" w:sz="0" w:space="0" w:color="auto"/>
            <w:left w:val="none" w:sz="0" w:space="0" w:color="auto"/>
            <w:bottom w:val="none" w:sz="0" w:space="0" w:color="auto"/>
            <w:right w:val="none" w:sz="0" w:space="0" w:color="auto"/>
          </w:divBdr>
        </w:div>
        <w:div w:id="1678919379">
          <w:marLeft w:val="0"/>
          <w:marRight w:val="0"/>
          <w:marTop w:val="0"/>
          <w:marBottom w:val="0"/>
          <w:divBdr>
            <w:top w:val="none" w:sz="0" w:space="0" w:color="auto"/>
            <w:left w:val="none" w:sz="0" w:space="0" w:color="auto"/>
            <w:bottom w:val="none" w:sz="0" w:space="0" w:color="auto"/>
            <w:right w:val="none" w:sz="0" w:space="0" w:color="auto"/>
          </w:divBdr>
        </w:div>
        <w:div w:id="1855919566">
          <w:marLeft w:val="0"/>
          <w:marRight w:val="0"/>
          <w:marTop w:val="0"/>
          <w:marBottom w:val="0"/>
          <w:divBdr>
            <w:top w:val="none" w:sz="0" w:space="0" w:color="auto"/>
            <w:left w:val="none" w:sz="0" w:space="0" w:color="auto"/>
            <w:bottom w:val="none" w:sz="0" w:space="0" w:color="auto"/>
            <w:right w:val="none" w:sz="0" w:space="0" w:color="auto"/>
          </w:divBdr>
        </w:div>
      </w:divsChild>
    </w:div>
    <w:div w:id="797603557">
      <w:bodyDiv w:val="1"/>
      <w:marLeft w:val="0"/>
      <w:marRight w:val="0"/>
      <w:marTop w:val="0"/>
      <w:marBottom w:val="0"/>
      <w:divBdr>
        <w:top w:val="none" w:sz="0" w:space="0" w:color="auto"/>
        <w:left w:val="none" w:sz="0" w:space="0" w:color="auto"/>
        <w:bottom w:val="none" w:sz="0" w:space="0" w:color="auto"/>
        <w:right w:val="none" w:sz="0" w:space="0" w:color="auto"/>
      </w:divBdr>
      <w:divsChild>
        <w:div w:id="728041991">
          <w:marLeft w:val="0"/>
          <w:marRight w:val="0"/>
          <w:marTop w:val="0"/>
          <w:marBottom w:val="0"/>
          <w:divBdr>
            <w:top w:val="none" w:sz="0" w:space="0" w:color="auto"/>
            <w:left w:val="none" w:sz="0" w:space="0" w:color="auto"/>
            <w:bottom w:val="none" w:sz="0" w:space="0" w:color="auto"/>
            <w:right w:val="none" w:sz="0" w:space="0" w:color="auto"/>
          </w:divBdr>
        </w:div>
        <w:div w:id="1077675373">
          <w:marLeft w:val="0"/>
          <w:marRight w:val="0"/>
          <w:marTop w:val="0"/>
          <w:marBottom w:val="0"/>
          <w:divBdr>
            <w:top w:val="none" w:sz="0" w:space="0" w:color="auto"/>
            <w:left w:val="none" w:sz="0" w:space="0" w:color="auto"/>
            <w:bottom w:val="none" w:sz="0" w:space="0" w:color="auto"/>
            <w:right w:val="none" w:sz="0" w:space="0" w:color="auto"/>
          </w:divBdr>
        </w:div>
      </w:divsChild>
    </w:div>
    <w:div w:id="801385324">
      <w:bodyDiv w:val="1"/>
      <w:marLeft w:val="0"/>
      <w:marRight w:val="0"/>
      <w:marTop w:val="0"/>
      <w:marBottom w:val="0"/>
      <w:divBdr>
        <w:top w:val="none" w:sz="0" w:space="0" w:color="auto"/>
        <w:left w:val="none" w:sz="0" w:space="0" w:color="auto"/>
        <w:bottom w:val="none" w:sz="0" w:space="0" w:color="auto"/>
        <w:right w:val="none" w:sz="0" w:space="0" w:color="auto"/>
      </w:divBdr>
      <w:divsChild>
        <w:div w:id="5524652">
          <w:marLeft w:val="0"/>
          <w:marRight w:val="0"/>
          <w:marTop w:val="0"/>
          <w:marBottom w:val="0"/>
          <w:divBdr>
            <w:top w:val="none" w:sz="0" w:space="0" w:color="auto"/>
            <w:left w:val="none" w:sz="0" w:space="0" w:color="auto"/>
            <w:bottom w:val="none" w:sz="0" w:space="0" w:color="auto"/>
            <w:right w:val="none" w:sz="0" w:space="0" w:color="auto"/>
          </w:divBdr>
        </w:div>
        <w:div w:id="744110686">
          <w:marLeft w:val="0"/>
          <w:marRight w:val="0"/>
          <w:marTop w:val="0"/>
          <w:marBottom w:val="0"/>
          <w:divBdr>
            <w:top w:val="none" w:sz="0" w:space="0" w:color="auto"/>
            <w:left w:val="none" w:sz="0" w:space="0" w:color="auto"/>
            <w:bottom w:val="none" w:sz="0" w:space="0" w:color="auto"/>
            <w:right w:val="none" w:sz="0" w:space="0" w:color="auto"/>
          </w:divBdr>
        </w:div>
        <w:div w:id="813642275">
          <w:marLeft w:val="0"/>
          <w:marRight w:val="0"/>
          <w:marTop w:val="0"/>
          <w:marBottom w:val="0"/>
          <w:divBdr>
            <w:top w:val="none" w:sz="0" w:space="0" w:color="auto"/>
            <w:left w:val="none" w:sz="0" w:space="0" w:color="auto"/>
            <w:bottom w:val="none" w:sz="0" w:space="0" w:color="auto"/>
            <w:right w:val="none" w:sz="0" w:space="0" w:color="auto"/>
          </w:divBdr>
        </w:div>
        <w:div w:id="1045763136">
          <w:marLeft w:val="0"/>
          <w:marRight w:val="0"/>
          <w:marTop w:val="0"/>
          <w:marBottom w:val="0"/>
          <w:divBdr>
            <w:top w:val="none" w:sz="0" w:space="0" w:color="auto"/>
            <w:left w:val="none" w:sz="0" w:space="0" w:color="auto"/>
            <w:bottom w:val="none" w:sz="0" w:space="0" w:color="auto"/>
            <w:right w:val="none" w:sz="0" w:space="0" w:color="auto"/>
          </w:divBdr>
        </w:div>
        <w:div w:id="1591816819">
          <w:marLeft w:val="0"/>
          <w:marRight w:val="0"/>
          <w:marTop w:val="0"/>
          <w:marBottom w:val="0"/>
          <w:divBdr>
            <w:top w:val="none" w:sz="0" w:space="0" w:color="auto"/>
            <w:left w:val="none" w:sz="0" w:space="0" w:color="auto"/>
            <w:bottom w:val="none" w:sz="0" w:space="0" w:color="auto"/>
            <w:right w:val="none" w:sz="0" w:space="0" w:color="auto"/>
          </w:divBdr>
        </w:div>
        <w:div w:id="1765833179">
          <w:marLeft w:val="0"/>
          <w:marRight w:val="0"/>
          <w:marTop w:val="0"/>
          <w:marBottom w:val="0"/>
          <w:divBdr>
            <w:top w:val="none" w:sz="0" w:space="0" w:color="auto"/>
            <w:left w:val="none" w:sz="0" w:space="0" w:color="auto"/>
            <w:bottom w:val="none" w:sz="0" w:space="0" w:color="auto"/>
            <w:right w:val="none" w:sz="0" w:space="0" w:color="auto"/>
          </w:divBdr>
        </w:div>
        <w:div w:id="1910114273">
          <w:marLeft w:val="0"/>
          <w:marRight w:val="0"/>
          <w:marTop w:val="0"/>
          <w:marBottom w:val="0"/>
          <w:divBdr>
            <w:top w:val="none" w:sz="0" w:space="0" w:color="auto"/>
            <w:left w:val="none" w:sz="0" w:space="0" w:color="auto"/>
            <w:bottom w:val="none" w:sz="0" w:space="0" w:color="auto"/>
            <w:right w:val="none" w:sz="0" w:space="0" w:color="auto"/>
          </w:divBdr>
        </w:div>
        <w:div w:id="1993370803">
          <w:marLeft w:val="0"/>
          <w:marRight w:val="0"/>
          <w:marTop w:val="0"/>
          <w:marBottom w:val="0"/>
          <w:divBdr>
            <w:top w:val="none" w:sz="0" w:space="0" w:color="auto"/>
            <w:left w:val="none" w:sz="0" w:space="0" w:color="auto"/>
            <w:bottom w:val="none" w:sz="0" w:space="0" w:color="auto"/>
            <w:right w:val="none" w:sz="0" w:space="0" w:color="auto"/>
          </w:divBdr>
        </w:div>
        <w:div w:id="2031566311">
          <w:marLeft w:val="0"/>
          <w:marRight w:val="0"/>
          <w:marTop w:val="0"/>
          <w:marBottom w:val="0"/>
          <w:divBdr>
            <w:top w:val="none" w:sz="0" w:space="0" w:color="auto"/>
            <w:left w:val="none" w:sz="0" w:space="0" w:color="auto"/>
            <w:bottom w:val="none" w:sz="0" w:space="0" w:color="auto"/>
            <w:right w:val="none" w:sz="0" w:space="0" w:color="auto"/>
          </w:divBdr>
        </w:div>
        <w:div w:id="2038004098">
          <w:marLeft w:val="0"/>
          <w:marRight w:val="0"/>
          <w:marTop w:val="0"/>
          <w:marBottom w:val="0"/>
          <w:divBdr>
            <w:top w:val="none" w:sz="0" w:space="0" w:color="auto"/>
            <w:left w:val="none" w:sz="0" w:space="0" w:color="auto"/>
            <w:bottom w:val="none" w:sz="0" w:space="0" w:color="auto"/>
            <w:right w:val="none" w:sz="0" w:space="0" w:color="auto"/>
          </w:divBdr>
        </w:div>
        <w:div w:id="2139447627">
          <w:marLeft w:val="0"/>
          <w:marRight w:val="0"/>
          <w:marTop w:val="0"/>
          <w:marBottom w:val="0"/>
          <w:divBdr>
            <w:top w:val="none" w:sz="0" w:space="0" w:color="auto"/>
            <w:left w:val="none" w:sz="0" w:space="0" w:color="auto"/>
            <w:bottom w:val="none" w:sz="0" w:space="0" w:color="auto"/>
            <w:right w:val="none" w:sz="0" w:space="0" w:color="auto"/>
          </w:divBdr>
        </w:div>
      </w:divsChild>
    </w:div>
    <w:div w:id="807475969">
      <w:bodyDiv w:val="1"/>
      <w:marLeft w:val="0"/>
      <w:marRight w:val="0"/>
      <w:marTop w:val="0"/>
      <w:marBottom w:val="0"/>
      <w:divBdr>
        <w:top w:val="none" w:sz="0" w:space="0" w:color="auto"/>
        <w:left w:val="none" w:sz="0" w:space="0" w:color="auto"/>
        <w:bottom w:val="none" w:sz="0" w:space="0" w:color="auto"/>
        <w:right w:val="none" w:sz="0" w:space="0" w:color="auto"/>
      </w:divBdr>
    </w:div>
    <w:div w:id="812795225">
      <w:bodyDiv w:val="1"/>
      <w:marLeft w:val="0"/>
      <w:marRight w:val="0"/>
      <w:marTop w:val="0"/>
      <w:marBottom w:val="0"/>
      <w:divBdr>
        <w:top w:val="none" w:sz="0" w:space="0" w:color="auto"/>
        <w:left w:val="none" w:sz="0" w:space="0" w:color="auto"/>
        <w:bottom w:val="none" w:sz="0" w:space="0" w:color="auto"/>
        <w:right w:val="none" w:sz="0" w:space="0" w:color="auto"/>
      </w:divBdr>
      <w:divsChild>
        <w:div w:id="163204906">
          <w:marLeft w:val="0"/>
          <w:marRight w:val="0"/>
          <w:marTop w:val="0"/>
          <w:marBottom w:val="0"/>
          <w:divBdr>
            <w:top w:val="none" w:sz="0" w:space="0" w:color="auto"/>
            <w:left w:val="none" w:sz="0" w:space="0" w:color="auto"/>
            <w:bottom w:val="none" w:sz="0" w:space="0" w:color="auto"/>
            <w:right w:val="none" w:sz="0" w:space="0" w:color="auto"/>
          </w:divBdr>
          <w:divsChild>
            <w:div w:id="1850367229">
              <w:marLeft w:val="0"/>
              <w:marRight w:val="0"/>
              <w:marTop w:val="0"/>
              <w:marBottom w:val="0"/>
              <w:divBdr>
                <w:top w:val="none" w:sz="0" w:space="0" w:color="auto"/>
                <w:left w:val="none" w:sz="0" w:space="0" w:color="auto"/>
                <w:bottom w:val="none" w:sz="0" w:space="0" w:color="auto"/>
                <w:right w:val="none" w:sz="0" w:space="0" w:color="auto"/>
              </w:divBdr>
              <w:divsChild>
                <w:div w:id="1074090209">
                  <w:marLeft w:val="0"/>
                  <w:marRight w:val="0"/>
                  <w:marTop w:val="0"/>
                  <w:marBottom w:val="0"/>
                  <w:divBdr>
                    <w:top w:val="none" w:sz="0" w:space="0" w:color="auto"/>
                    <w:left w:val="none" w:sz="0" w:space="0" w:color="auto"/>
                    <w:bottom w:val="none" w:sz="0" w:space="0" w:color="auto"/>
                    <w:right w:val="none" w:sz="0" w:space="0" w:color="auto"/>
                  </w:divBdr>
                  <w:divsChild>
                    <w:div w:id="1451045690">
                      <w:marLeft w:val="0"/>
                      <w:marRight w:val="0"/>
                      <w:marTop w:val="0"/>
                      <w:marBottom w:val="0"/>
                      <w:divBdr>
                        <w:top w:val="none" w:sz="0" w:space="0" w:color="auto"/>
                        <w:left w:val="none" w:sz="0" w:space="0" w:color="auto"/>
                        <w:bottom w:val="none" w:sz="0" w:space="0" w:color="auto"/>
                        <w:right w:val="none" w:sz="0" w:space="0" w:color="auto"/>
                      </w:divBdr>
                      <w:divsChild>
                        <w:div w:id="2010907690">
                          <w:marLeft w:val="0"/>
                          <w:marRight w:val="0"/>
                          <w:marTop w:val="13"/>
                          <w:marBottom w:val="0"/>
                          <w:divBdr>
                            <w:top w:val="none" w:sz="0" w:space="0" w:color="auto"/>
                            <w:left w:val="none" w:sz="0" w:space="0" w:color="auto"/>
                            <w:bottom w:val="none" w:sz="0" w:space="0" w:color="auto"/>
                            <w:right w:val="none" w:sz="0" w:space="0" w:color="auto"/>
                          </w:divBdr>
                          <w:divsChild>
                            <w:div w:id="694842823">
                              <w:marLeft w:val="0"/>
                              <w:marRight w:val="0"/>
                              <w:marTop w:val="0"/>
                              <w:marBottom w:val="0"/>
                              <w:divBdr>
                                <w:top w:val="none" w:sz="0" w:space="0" w:color="auto"/>
                                <w:left w:val="none" w:sz="0" w:space="0" w:color="auto"/>
                                <w:bottom w:val="none" w:sz="0" w:space="0" w:color="auto"/>
                                <w:right w:val="none" w:sz="0" w:space="0" w:color="auto"/>
                              </w:divBdr>
                              <w:divsChild>
                                <w:div w:id="118688582">
                                  <w:marLeft w:val="0"/>
                                  <w:marRight w:val="0"/>
                                  <w:marTop w:val="0"/>
                                  <w:marBottom w:val="0"/>
                                  <w:divBdr>
                                    <w:top w:val="none" w:sz="0" w:space="0" w:color="auto"/>
                                    <w:left w:val="none" w:sz="0" w:space="0" w:color="auto"/>
                                    <w:bottom w:val="none" w:sz="0" w:space="0" w:color="auto"/>
                                    <w:right w:val="none" w:sz="0" w:space="0" w:color="auto"/>
                                  </w:divBdr>
                                </w:div>
                                <w:div w:id="148789695">
                                  <w:marLeft w:val="0"/>
                                  <w:marRight w:val="0"/>
                                  <w:marTop w:val="0"/>
                                  <w:marBottom w:val="0"/>
                                  <w:divBdr>
                                    <w:top w:val="none" w:sz="0" w:space="0" w:color="auto"/>
                                    <w:left w:val="none" w:sz="0" w:space="0" w:color="auto"/>
                                    <w:bottom w:val="none" w:sz="0" w:space="0" w:color="auto"/>
                                    <w:right w:val="none" w:sz="0" w:space="0" w:color="auto"/>
                                  </w:divBdr>
                                </w:div>
                                <w:div w:id="251865742">
                                  <w:marLeft w:val="0"/>
                                  <w:marRight w:val="0"/>
                                  <w:marTop w:val="0"/>
                                  <w:marBottom w:val="0"/>
                                  <w:divBdr>
                                    <w:top w:val="none" w:sz="0" w:space="0" w:color="auto"/>
                                    <w:left w:val="none" w:sz="0" w:space="0" w:color="auto"/>
                                    <w:bottom w:val="none" w:sz="0" w:space="0" w:color="auto"/>
                                    <w:right w:val="none" w:sz="0" w:space="0" w:color="auto"/>
                                  </w:divBdr>
                                </w:div>
                                <w:div w:id="275530827">
                                  <w:marLeft w:val="0"/>
                                  <w:marRight w:val="0"/>
                                  <w:marTop w:val="0"/>
                                  <w:marBottom w:val="0"/>
                                  <w:divBdr>
                                    <w:top w:val="none" w:sz="0" w:space="0" w:color="auto"/>
                                    <w:left w:val="none" w:sz="0" w:space="0" w:color="auto"/>
                                    <w:bottom w:val="none" w:sz="0" w:space="0" w:color="auto"/>
                                    <w:right w:val="none" w:sz="0" w:space="0" w:color="auto"/>
                                  </w:divBdr>
                                </w:div>
                                <w:div w:id="368069338">
                                  <w:marLeft w:val="0"/>
                                  <w:marRight w:val="0"/>
                                  <w:marTop w:val="0"/>
                                  <w:marBottom w:val="0"/>
                                  <w:divBdr>
                                    <w:top w:val="none" w:sz="0" w:space="0" w:color="auto"/>
                                    <w:left w:val="none" w:sz="0" w:space="0" w:color="auto"/>
                                    <w:bottom w:val="none" w:sz="0" w:space="0" w:color="auto"/>
                                    <w:right w:val="none" w:sz="0" w:space="0" w:color="auto"/>
                                  </w:divBdr>
                                </w:div>
                                <w:div w:id="426389238">
                                  <w:marLeft w:val="0"/>
                                  <w:marRight w:val="0"/>
                                  <w:marTop w:val="0"/>
                                  <w:marBottom w:val="0"/>
                                  <w:divBdr>
                                    <w:top w:val="none" w:sz="0" w:space="0" w:color="auto"/>
                                    <w:left w:val="none" w:sz="0" w:space="0" w:color="auto"/>
                                    <w:bottom w:val="none" w:sz="0" w:space="0" w:color="auto"/>
                                    <w:right w:val="none" w:sz="0" w:space="0" w:color="auto"/>
                                  </w:divBdr>
                                </w:div>
                                <w:div w:id="542253305">
                                  <w:marLeft w:val="0"/>
                                  <w:marRight w:val="0"/>
                                  <w:marTop w:val="0"/>
                                  <w:marBottom w:val="0"/>
                                  <w:divBdr>
                                    <w:top w:val="none" w:sz="0" w:space="0" w:color="auto"/>
                                    <w:left w:val="none" w:sz="0" w:space="0" w:color="auto"/>
                                    <w:bottom w:val="none" w:sz="0" w:space="0" w:color="auto"/>
                                    <w:right w:val="none" w:sz="0" w:space="0" w:color="auto"/>
                                  </w:divBdr>
                                </w:div>
                                <w:div w:id="607397591">
                                  <w:marLeft w:val="0"/>
                                  <w:marRight w:val="0"/>
                                  <w:marTop w:val="0"/>
                                  <w:marBottom w:val="0"/>
                                  <w:divBdr>
                                    <w:top w:val="none" w:sz="0" w:space="0" w:color="auto"/>
                                    <w:left w:val="none" w:sz="0" w:space="0" w:color="auto"/>
                                    <w:bottom w:val="none" w:sz="0" w:space="0" w:color="auto"/>
                                    <w:right w:val="none" w:sz="0" w:space="0" w:color="auto"/>
                                  </w:divBdr>
                                </w:div>
                                <w:div w:id="618412569">
                                  <w:marLeft w:val="0"/>
                                  <w:marRight w:val="0"/>
                                  <w:marTop w:val="0"/>
                                  <w:marBottom w:val="0"/>
                                  <w:divBdr>
                                    <w:top w:val="none" w:sz="0" w:space="0" w:color="auto"/>
                                    <w:left w:val="none" w:sz="0" w:space="0" w:color="auto"/>
                                    <w:bottom w:val="none" w:sz="0" w:space="0" w:color="auto"/>
                                    <w:right w:val="none" w:sz="0" w:space="0" w:color="auto"/>
                                  </w:divBdr>
                                </w:div>
                                <w:div w:id="1306741966">
                                  <w:marLeft w:val="0"/>
                                  <w:marRight w:val="0"/>
                                  <w:marTop w:val="0"/>
                                  <w:marBottom w:val="0"/>
                                  <w:divBdr>
                                    <w:top w:val="none" w:sz="0" w:space="0" w:color="auto"/>
                                    <w:left w:val="none" w:sz="0" w:space="0" w:color="auto"/>
                                    <w:bottom w:val="none" w:sz="0" w:space="0" w:color="auto"/>
                                    <w:right w:val="none" w:sz="0" w:space="0" w:color="auto"/>
                                  </w:divBdr>
                                </w:div>
                                <w:div w:id="1614894930">
                                  <w:marLeft w:val="0"/>
                                  <w:marRight w:val="0"/>
                                  <w:marTop w:val="0"/>
                                  <w:marBottom w:val="0"/>
                                  <w:divBdr>
                                    <w:top w:val="none" w:sz="0" w:space="0" w:color="auto"/>
                                    <w:left w:val="none" w:sz="0" w:space="0" w:color="auto"/>
                                    <w:bottom w:val="none" w:sz="0" w:space="0" w:color="auto"/>
                                    <w:right w:val="none" w:sz="0" w:space="0" w:color="auto"/>
                                  </w:divBdr>
                                </w:div>
                                <w:div w:id="1790932773">
                                  <w:marLeft w:val="0"/>
                                  <w:marRight w:val="0"/>
                                  <w:marTop w:val="0"/>
                                  <w:marBottom w:val="0"/>
                                  <w:divBdr>
                                    <w:top w:val="none" w:sz="0" w:space="0" w:color="auto"/>
                                    <w:left w:val="none" w:sz="0" w:space="0" w:color="auto"/>
                                    <w:bottom w:val="none" w:sz="0" w:space="0" w:color="auto"/>
                                    <w:right w:val="none" w:sz="0" w:space="0" w:color="auto"/>
                                  </w:divBdr>
                                </w:div>
                                <w:div w:id="1900630984">
                                  <w:marLeft w:val="0"/>
                                  <w:marRight w:val="0"/>
                                  <w:marTop w:val="0"/>
                                  <w:marBottom w:val="0"/>
                                  <w:divBdr>
                                    <w:top w:val="none" w:sz="0" w:space="0" w:color="auto"/>
                                    <w:left w:val="none" w:sz="0" w:space="0" w:color="auto"/>
                                    <w:bottom w:val="none" w:sz="0" w:space="0" w:color="auto"/>
                                    <w:right w:val="none" w:sz="0" w:space="0" w:color="auto"/>
                                  </w:divBdr>
                                </w:div>
                                <w:div w:id="195127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2543340">
      <w:bodyDiv w:val="1"/>
      <w:marLeft w:val="0"/>
      <w:marRight w:val="0"/>
      <w:marTop w:val="0"/>
      <w:marBottom w:val="0"/>
      <w:divBdr>
        <w:top w:val="none" w:sz="0" w:space="0" w:color="auto"/>
        <w:left w:val="none" w:sz="0" w:space="0" w:color="auto"/>
        <w:bottom w:val="none" w:sz="0" w:space="0" w:color="auto"/>
        <w:right w:val="none" w:sz="0" w:space="0" w:color="auto"/>
      </w:divBdr>
    </w:div>
    <w:div w:id="822545421">
      <w:bodyDiv w:val="1"/>
      <w:marLeft w:val="0"/>
      <w:marRight w:val="0"/>
      <w:marTop w:val="0"/>
      <w:marBottom w:val="0"/>
      <w:divBdr>
        <w:top w:val="none" w:sz="0" w:space="0" w:color="auto"/>
        <w:left w:val="none" w:sz="0" w:space="0" w:color="auto"/>
        <w:bottom w:val="none" w:sz="0" w:space="0" w:color="auto"/>
        <w:right w:val="none" w:sz="0" w:space="0" w:color="auto"/>
      </w:divBdr>
    </w:div>
    <w:div w:id="837965674">
      <w:bodyDiv w:val="1"/>
      <w:marLeft w:val="0"/>
      <w:marRight w:val="0"/>
      <w:marTop w:val="0"/>
      <w:marBottom w:val="0"/>
      <w:divBdr>
        <w:top w:val="none" w:sz="0" w:space="0" w:color="auto"/>
        <w:left w:val="none" w:sz="0" w:space="0" w:color="auto"/>
        <w:bottom w:val="none" w:sz="0" w:space="0" w:color="auto"/>
        <w:right w:val="none" w:sz="0" w:space="0" w:color="auto"/>
      </w:divBdr>
      <w:divsChild>
        <w:div w:id="393772199">
          <w:marLeft w:val="0"/>
          <w:marRight w:val="0"/>
          <w:marTop w:val="0"/>
          <w:marBottom w:val="0"/>
          <w:divBdr>
            <w:top w:val="none" w:sz="0" w:space="0" w:color="auto"/>
            <w:left w:val="none" w:sz="0" w:space="0" w:color="auto"/>
            <w:bottom w:val="none" w:sz="0" w:space="0" w:color="auto"/>
            <w:right w:val="none" w:sz="0" w:space="0" w:color="auto"/>
          </w:divBdr>
        </w:div>
        <w:div w:id="684600784">
          <w:marLeft w:val="0"/>
          <w:marRight w:val="0"/>
          <w:marTop w:val="0"/>
          <w:marBottom w:val="0"/>
          <w:divBdr>
            <w:top w:val="none" w:sz="0" w:space="0" w:color="auto"/>
            <w:left w:val="none" w:sz="0" w:space="0" w:color="auto"/>
            <w:bottom w:val="none" w:sz="0" w:space="0" w:color="auto"/>
            <w:right w:val="none" w:sz="0" w:space="0" w:color="auto"/>
          </w:divBdr>
        </w:div>
        <w:div w:id="810707106">
          <w:marLeft w:val="0"/>
          <w:marRight w:val="0"/>
          <w:marTop w:val="0"/>
          <w:marBottom w:val="0"/>
          <w:divBdr>
            <w:top w:val="none" w:sz="0" w:space="0" w:color="auto"/>
            <w:left w:val="none" w:sz="0" w:space="0" w:color="auto"/>
            <w:bottom w:val="none" w:sz="0" w:space="0" w:color="auto"/>
            <w:right w:val="none" w:sz="0" w:space="0" w:color="auto"/>
          </w:divBdr>
        </w:div>
        <w:div w:id="856894073">
          <w:marLeft w:val="0"/>
          <w:marRight w:val="0"/>
          <w:marTop w:val="0"/>
          <w:marBottom w:val="0"/>
          <w:divBdr>
            <w:top w:val="none" w:sz="0" w:space="0" w:color="auto"/>
            <w:left w:val="none" w:sz="0" w:space="0" w:color="auto"/>
            <w:bottom w:val="none" w:sz="0" w:space="0" w:color="auto"/>
            <w:right w:val="none" w:sz="0" w:space="0" w:color="auto"/>
          </w:divBdr>
        </w:div>
        <w:div w:id="960723759">
          <w:marLeft w:val="0"/>
          <w:marRight w:val="0"/>
          <w:marTop w:val="0"/>
          <w:marBottom w:val="0"/>
          <w:divBdr>
            <w:top w:val="none" w:sz="0" w:space="0" w:color="auto"/>
            <w:left w:val="none" w:sz="0" w:space="0" w:color="auto"/>
            <w:bottom w:val="none" w:sz="0" w:space="0" w:color="auto"/>
            <w:right w:val="none" w:sz="0" w:space="0" w:color="auto"/>
          </w:divBdr>
        </w:div>
        <w:div w:id="1118137097">
          <w:marLeft w:val="0"/>
          <w:marRight w:val="0"/>
          <w:marTop w:val="0"/>
          <w:marBottom w:val="0"/>
          <w:divBdr>
            <w:top w:val="none" w:sz="0" w:space="0" w:color="auto"/>
            <w:left w:val="none" w:sz="0" w:space="0" w:color="auto"/>
            <w:bottom w:val="none" w:sz="0" w:space="0" w:color="auto"/>
            <w:right w:val="none" w:sz="0" w:space="0" w:color="auto"/>
          </w:divBdr>
        </w:div>
        <w:div w:id="1302342608">
          <w:marLeft w:val="0"/>
          <w:marRight w:val="0"/>
          <w:marTop w:val="0"/>
          <w:marBottom w:val="0"/>
          <w:divBdr>
            <w:top w:val="none" w:sz="0" w:space="0" w:color="auto"/>
            <w:left w:val="none" w:sz="0" w:space="0" w:color="auto"/>
            <w:bottom w:val="none" w:sz="0" w:space="0" w:color="auto"/>
            <w:right w:val="none" w:sz="0" w:space="0" w:color="auto"/>
          </w:divBdr>
        </w:div>
        <w:div w:id="1648703497">
          <w:marLeft w:val="0"/>
          <w:marRight w:val="0"/>
          <w:marTop w:val="0"/>
          <w:marBottom w:val="0"/>
          <w:divBdr>
            <w:top w:val="none" w:sz="0" w:space="0" w:color="auto"/>
            <w:left w:val="none" w:sz="0" w:space="0" w:color="auto"/>
            <w:bottom w:val="none" w:sz="0" w:space="0" w:color="auto"/>
            <w:right w:val="none" w:sz="0" w:space="0" w:color="auto"/>
          </w:divBdr>
        </w:div>
        <w:div w:id="1724480068">
          <w:marLeft w:val="0"/>
          <w:marRight w:val="0"/>
          <w:marTop w:val="0"/>
          <w:marBottom w:val="0"/>
          <w:divBdr>
            <w:top w:val="none" w:sz="0" w:space="0" w:color="auto"/>
            <w:left w:val="none" w:sz="0" w:space="0" w:color="auto"/>
            <w:bottom w:val="none" w:sz="0" w:space="0" w:color="auto"/>
            <w:right w:val="none" w:sz="0" w:space="0" w:color="auto"/>
          </w:divBdr>
        </w:div>
        <w:div w:id="1842309639">
          <w:marLeft w:val="0"/>
          <w:marRight w:val="0"/>
          <w:marTop w:val="0"/>
          <w:marBottom w:val="0"/>
          <w:divBdr>
            <w:top w:val="none" w:sz="0" w:space="0" w:color="auto"/>
            <w:left w:val="none" w:sz="0" w:space="0" w:color="auto"/>
            <w:bottom w:val="none" w:sz="0" w:space="0" w:color="auto"/>
            <w:right w:val="none" w:sz="0" w:space="0" w:color="auto"/>
          </w:divBdr>
        </w:div>
        <w:div w:id="1965233956">
          <w:marLeft w:val="0"/>
          <w:marRight w:val="0"/>
          <w:marTop w:val="0"/>
          <w:marBottom w:val="0"/>
          <w:divBdr>
            <w:top w:val="none" w:sz="0" w:space="0" w:color="auto"/>
            <w:left w:val="none" w:sz="0" w:space="0" w:color="auto"/>
            <w:bottom w:val="none" w:sz="0" w:space="0" w:color="auto"/>
            <w:right w:val="none" w:sz="0" w:space="0" w:color="auto"/>
          </w:divBdr>
        </w:div>
      </w:divsChild>
    </w:div>
    <w:div w:id="852110178">
      <w:bodyDiv w:val="1"/>
      <w:marLeft w:val="0"/>
      <w:marRight w:val="0"/>
      <w:marTop w:val="0"/>
      <w:marBottom w:val="0"/>
      <w:divBdr>
        <w:top w:val="none" w:sz="0" w:space="0" w:color="auto"/>
        <w:left w:val="none" w:sz="0" w:space="0" w:color="auto"/>
        <w:bottom w:val="none" w:sz="0" w:space="0" w:color="auto"/>
        <w:right w:val="none" w:sz="0" w:space="0" w:color="auto"/>
      </w:divBdr>
      <w:divsChild>
        <w:div w:id="315425646">
          <w:marLeft w:val="0"/>
          <w:marRight w:val="0"/>
          <w:marTop w:val="0"/>
          <w:marBottom w:val="0"/>
          <w:divBdr>
            <w:top w:val="none" w:sz="0" w:space="0" w:color="auto"/>
            <w:left w:val="none" w:sz="0" w:space="0" w:color="auto"/>
            <w:bottom w:val="none" w:sz="0" w:space="0" w:color="auto"/>
            <w:right w:val="none" w:sz="0" w:space="0" w:color="auto"/>
          </w:divBdr>
        </w:div>
        <w:div w:id="725565486">
          <w:marLeft w:val="0"/>
          <w:marRight w:val="0"/>
          <w:marTop w:val="0"/>
          <w:marBottom w:val="0"/>
          <w:divBdr>
            <w:top w:val="none" w:sz="0" w:space="0" w:color="auto"/>
            <w:left w:val="none" w:sz="0" w:space="0" w:color="auto"/>
            <w:bottom w:val="none" w:sz="0" w:space="0" w:color="auto"/>
            <w:right w:val="none" w:sz="0" w:space="0" w:color="auto"/>
          </w:divBdr>
        </w:div>
        <w:div w:id="811755881">
          <w:marLeft w:val="0"/>
          <w:marRight w:val="0"/>
          <w:marTop w:val="0"/>
          <w:marBottom w:val="0"/>
          <w:divBdr>
            <w:top w:val="none" w:sz="0" w:space="0" w:color="auto"/>
            <w:left w:val="none" w:sz="0" w:space="0" w:color="auto"/>
            <w:bottom w:val="none" w:sz="0" w:space="0" w:color="auto"/>
            <w:right w:val="none" w:sz="0" w:space="0" w:color="auto"/>
          </w:divBdr>
        </w:div>
        <w:div w:id="881597214">
          <w:marLeft w:val="0"/>
          <w:marRight w:val="0"/>
          <w:marTop w:val="0"/>
          <w:marBottom w:val="0"/>
          <w:divBdr>
            <w:top w:val="none" w:sz="0" w:space="0" w:color="auto"/>
            <w:left w:val="none" w:sz="0" w:space="0" w:color="auto"/>
            <w:bottom w:val="none" w:sz="0" w:space="0" w:color="auto"/>
            <w:right w:val="none" w:sz="0" w:space="0" w:color="auto"/>
          </w:divBdr>
        </w:div>
        <w:div w:id="986401939">
          <w:marLeft w:val="0"/>
          <w:marRight w:val="0"/>
          <w:marTop w:val="0"/>
          <w:marBottom w:val="0"/>
          <w:divBdr>
            <w:top w:val="none" w:sz="0" w:space="0" w:color="auto"/>
            <w:left w:val="none" w:sz="0" w:space="0" w:color="auto"/>
            <w:bottom w:val="none" w:sz="0" w:space="0" w:color="auto"/>
            <w:right w:val="none" w:sz="0" w:space="0" w:color="auto"/>
          </w:divBdr>
        </w:div>
        <w:div w:id="1273587101">
          <w:marLeft w:val="0"/>
          <w:marRight w:val="0"/>
          <w:marTop w:val="0"/>
          <w:marBottom w:val="0"/>
          <w:divBdr>
            <w:top w:val="none" w:sz="0" w:space="0" w:color="auto"/>
            <w:left w:val="none" w:sz="0" w:space="0" w:color="auto"/>
            <w:bottom w:val="none" w:sz="0" w:space="0" w:color="auto"/>
            <w:right w:val="none" w:sz="0" w:space="0" w:color="auto"/>
          </w:divBdr>
        </w:div>
        <w:div w:id="1349525412">
          <w:marLeft w:val="0"/>
          <w:marRight w:val="0"/>
          <w:marTop w:val="0"/>
          <w:marBottom w:val="0"/>
          <w:divBdr>
            <w:top w:val="none" w:sz="0" w:space="0" w:color="auto"/>
            <w:left w:val="none" w:sz="0" w:space="0" w:color="auto"/>
            <w:bottom w:val="none" w:sz="0" w:space="0" w:color="auto"/>
            <w:right w:val="none" w:sz="0" w:space="0" w:color="auto"/>
          </w:divBdr>
        </w:div>
        <w:div w:id="1496071385">
          <w:marLeft w:val="0"/>
          <w:marRight w:val="0"/>
          <w:marTop w:val="0"/>
          <w:marBottom w:val="0"/>
          <w:divBdr>
            <w:top w:val="none" w:sz="0" w:space="0" w:color="auto"/>
            <w:left w:val="none" w:sz="0" w:space="0" w:color="auto"/>
            <w:bottom w:val="none" w:sz="0" w:space="0" w:color="auto"/>
            <w:right w:val="none" w:sz="0" w:space="0" w:color="auto"/>
          </w:divBdr>
        </w:div>
        <w:div w:id="1773547896">
          <w:marLeft w:val="0"/>
          <w:marRight w:val="0"/>
          <w:marTop w:val="0"/>
          <w:marBottom w:val="0"/>
          <w:divBdr>
            <w:top w:val="none" w:sz="0" w:space="0" w:color="auto"/>
            <w:left w:val="none" w:sz="0" w:space="0" w:color="auto"/>
            <w:bottom w:val="none" w:sz="0" w:space="0" w:color="auto"/>
            <w:right w:val="none" w:sz="0" w:space="0" w:color="auto"/>
          </w:divBdr>
        </w:div>
        <w:div w:id="1876456464">
          <w:marLeft w:val="0"/>
          <w:marRight w:val="0"/>
          <w:marTop w:val="0"/>
          <w:marBottom w:val="0"/>
          <w:divBdr>
            <w:top w:val="none" w:sz="0" w:space="0" w:color="auto"/>
            <w:left w:val="none" w:sz="0" w:space="0" w:color="auto"/>
            <w:bottom w:val="none" w:sz="0" w:space="0" w:color="auto"/>
            <w:right w:val="none" w:sz="0" w:space="0" w:color="auto"/>
          </w:divBdr>
        </w:div>
        <w:div w:id="2115320576">
          <w:marLeft w:val="0"/>
          <w:marRight w:val="0"/>
          <w:marTop w:val="0"/>
          <w:marBottom w:val="0"/>
          <w:divBdr>
            <w:top w:val="none" w:sz="0" w:space="0" w:color="auto"/>
            <w:left w:val="none" w:sz="0" w:space="0" w:color="auto"/>
            <w:bottom w:val="none" w:sz="0" w:space="0" w:color="auto"/>
            <w:right w:val="none" w:sz="0" w:space="0" w:color="auto"/>
          </w:divBdr>
        </w:div>
      </w:divsChild>
    </w:div>
    <w:div w:id="853609676">
      <w:bodyDiv w:val="1"/>
      <w:marLeft w:val="0"/>
      <w:marRight w:val="0"/>
      <w:marTop w:val="0"/>
      <w:marBottom w:val="0"/>
      <w:divBdr>
        <w:top w:val="none" w:sz="0" w:space="0" w:color="auto"/>
        <w:left w:val="none" w:sz="0" w:space="0" w:color="auto"/>
        <w:bottom w:val="none" w:sz="0" w:space="0" w:color="auto"/>
        <w:right w:val="none" w:sz="0" w:space="0" w:color="auto"/>
      </w:divBdr>
    </w:div>
    <w:div w:id="859200993">
      <w:bodyDiv w:val="1"/>
      <w:marLeft w:val="0"/>
      <w:marRight w:val="0"/>
      <w:marTop w:val="0"/>
      <w:marBottom w:val="0"/>
      <w:divBdr>
        <w:top w:val="none" w:sz="0" w:space="0" w:color="auto"/>
        <w:left w:val="none" w:sz="0" w:space="0" w:color="auto"/>
        <w:bottom w:val="none" w:sz="0" w:space="0" w:color="auto"/>
        <w:right w:val="none" w:sz="0" w:space="0" w:color="auto"/>
      </w:divBdr>
      <w:divsChild>
        <w:div w:id="764690543">
          <w:marLeft w:val="0"/>
          <w:marRight w:val="0"/>
          <w:marTop w:val="0"/>
          <w:marBottom w:val="0"/>
          <w:divBdr>
            <w:top w:val="none" w:sz="0" w:space="0" w:color="auto"/>
            <w:left w:val="none" w:sz="0" w:space="0" w:color="auto"/>
            <w:bottom w:val="none" w:sz="0" w:space="0" w:color="auto"/>
            <w:right w:val="none" w:sz="0" w:space="0" w:color="auto"/>
          </w:divBdr>
        </w:div>
        <w:div w:id="1913194818">
          <w:marLeft w:val="0"/>
          <w:marRight w:val="0"/>
          <w:marTop w:val="0"/>
          <w:marBottom w:val="0"/>
          <w:divBdr>
            <w:top w:val="none" w:sz="0" w:space="0" w:color="auto"/>
            <w:left w:val="none" w:sz="0" w:space="0" w:color="auto"/>
            <w:bottom w:val="none" w:sz="0" w:space="0" w:color="auto"/>
            <w:right w:val="none" w:sz="0" w:space="0" w:color="auto"/>
          </w:divBdr>
        </w:div>
        <w:div w:id="1948123933">
          <w:marLeft w:val="0"/>
          <w:marRight w:val="0"/>
          <w:marTop w:val="0"/>
          <w:marBottom w:val="0"/>
          <w:divBdr>
            <w:top w:val="none" w:sz="0" w:space="0" w:color="auto"/>
            <w:left w:val="none" w:sz="0" w:space="0" w:color="auto"/>
            <w:bottom w:val="none" w:sz="0" w:space="0" w:color="auto"/>
            <w:right w:val="none" w:sz="0" w:space="0" w:color="auto"/>
          </w:divBdr>
        </w:div>
      </w:divsChild>
    </w:div>
    <w:div w:id="869034220">
      <w:bodyDiv w:val="1"/>
      <w:marLeft w:val="0"/>
      <w:marRight w:val="0"/>
      <w:marTop w:val="0"/>
      <w:marBottom w:val="0"/>
      <w:divBdr>
        <w:top w:val="none" w:sz="0" w:space="0" w:color="auto"/>
        <w:left w:val="none" w:sz="0" w:space="0" w:color="auto"/>
        <w:bottom w:val="none" w:sz="0" w:space="0" w:color="auto"/>
        <w:right w:val="none" w:sz="0" w:space="0" w:color="auto"/>
      </w:divBdr>
      <w:divsChild>
        <w:div w:id="375588836">
          <w:marLeft w:val="0"/>
          <w:marRight w:val="0"/>
          <w:marTop w:val="0"/>
          <w:marBottom w:val="0"/>
          <w:divBdr>
            <w:top w:val="none" w:sz="0" w:space="0" w:color="auto"/>
            <w:left w:val="none" w:sz="0" w:space="0" w:color="auto"/>
            <w:bottom w:val="none" w:sz="0" w:space="0" w:color="auto"/>
            <w:right w:val="none" w:sz="0" w:space="0" w:color="auto"/>
          </w:divBdr>
        </w:div>
        <w:div w:id="581838432">
          <w:marLeft w:val="0"/>
          <w:marRight w:val="0"/>
          <w:marTop w:val="0"/>
          <w:marBottom w:val="0"/>
          <w:divBdr>
            <w:top w:val="none" w:sz="0" w:space="0" w:color="auto"/>
            <w:left w:val="none" w:sz="0" w:space="0" w:color="auto"/>
            <w:bottom w:val="none" w:sz="0" w:space="0" w:color="auto"/>
            <w:right w:val="none" w:sz="0" w:space="0" w:color="auto"/>
          </w:divBdr>
        </w:div>
        <w:div w:id="1098524766">
          <w:marLeft w:val="0"/>
          <w:marRight w:val="0"/>
          <w:marTop w:val="0"/>
          <w:marBottom w:val="0"/>
          <w:divBdr>
            <w:top w:val="none" w:sz="0" w:space="0" w:color="auto"/>
            <w:left w:val="none" w:sz="0" w:space="0" w:color="auto"/>
            <w:bottom w:val="none" w:sz="0" w:space="0" w:color="auto"/>
            <w:right w:val="none" w:sz="0" w:space="0" w:color="auto"/>
          </w:divBdr>
        </w:div>
        <w:div w:id="1414088559">
          <w:marLeft w:val="0"/>
          <w:marRight w:val="0"/>
          <w:marTop w:val="0"/>
          <w:marBottom w:val="0"/>
          <w:divBdr>
            <w:top w:val="none" w:sz="0" w:space="0" w:color="auto"/>
            <w:left w:val="none" w:sz="0" w:space="0" w:color="auto"/>
            <w:bottom w:val="none" w:sz="0" w:space="0" w:color="auto"/>
            <w:right w:val="none" w:sz="0" w:space="0" w:color="auto"/>
          </w:divBdr>
        </w:div>
        <w:div w:id="2095390377">
          <w:marLeft w:val="0"/>
          <w:marRight w:val="0"/>
          <w:marTop w:val="0"/>
          <w:marBottom w:val="0"/>
          <w:divBdr>
            <w:top w:val="none" w:sz="0" w:space="0" w:color="auto"/>
            <w:left w:val="none" w:sz="0" w:space="0" w:color="auto"/>
            <w:bottom w:val="none" w:sz="0" w:space="0" w:color="auto"/>
            <w:right w:val="none" w:sz="0" w:space="0" w:color="auto"/>
          </w:divBdr>
        </w:div>
      </w:divsChild>
    </w:div>
    <w:div w:id="887686787">
      <w:bodyDiv w:val="1"/>
      <w:marLeft w:val="0"/>
      <w:marRight w:val="0"/>
      <w:marTop w:val="0"/>
      <w:marBottom w:val="0"/>
      <w:divBdr>
        <w:top w:val="none" w:sz="0" w:space="0" w:color="auto"/>
        <w:left w:val="none" w:sz="0" w:space="0" w:color="auto"/>
        <w:bottom w:val="none" w:sz="0" w:space="0" w:color="auto"/>
        <w:right w:val="none" w:sz="0" w:space="0" w:color="auto"/>
      </w:divBdr>
    </w:div>
    <w:div w:id="902449155">
      <w:bodyDiv w:val="1"/>
      <w:marLeft w:val="0"/>
      <w:marRight w:val="0"/>
      <w:marTop w:val="0"/>
      <w:marBottom w:val="0"/>
      <w:divBdr>
        <w:top w:val="none" w:sz="0" w:space="0" w:color="auto"/>
        <w:left w:val="none" w:sz="0" w:space="0" w:color="auto"/>
        <w:bottom w:val="none" w:sz="0" w:space="0" w:color="auto"/>
        <w:right w:val="none" w:sz="0" w:space="0" w:color="auto"/>
      </w:divBdr>
    </w:div>
    <w:div w:id="909970751">
      <w:bodyDiv w:val="1"/>
      <w:marLeft w:val="0"/>
      <w:marRight w:val="0"/>
      <w:marTop w:val="0"/>
      <w:marBottom w:val="0"/>
      <w:divBdr>
        <w:top w:val="none" w:sz="0" w:space="0" w:color="auto"/>
        <w:left w:val="none" w:sz="0" w:space="0" w:color="auto"/>
        <w:bottom w:val="none" w:sz="0" w:space="0" w:color="auto"/>
        <w:right w:val="none" w:sz="0" w:space="0" w:color="auto"/>
      </w:divBdr>
    </w:div>
    <w:div w:id="918094613">
      <w:bodyDiv w:val="1"/>
      <w:marLeft w:val="0"/>
      <w:marRight w:val="0"/>
      <w:marTop w:val="0"/>
      <w:marBottom w:val="0"/>
      <w:divBdr>
        <w:top w:val="none" w:sz="0" w:space="0" w:color="auto"/>
        <w:left w:val="none" w:sz="0" w:space="0" w:color="auto"/>
        <w:bottom w:val="none" w:sz="0" w:space="0" w:color="auto"/>
        <w:right w:val="none" w:sz="0" w:space="0" w:color="auto"/>
      </w:divBdr>
      <w:divsChild>
        <w:div w:id="252203232">
          <w:marLeft w:val="0"/>
          <w:marRight w:val="0"/>
          <w:marTop w:val="0"/>
          <w:marBottom w:val="0"/>
          <w:divBdr>
            <w:top w:val="none" w:sz="0" w:space="0" w:color="auto"/>
            <w:left w:val="none" w:sz="0" w:space="0" w:color="auto"/>
            <w:bottom w:val="none" w:sz="0" w:space="0" w:color="auto"/>
            <w:right w:val="none" w:sz="0" w:space="0" w:color="auto"/>
          </w:divBdr>
        </w:div>
        <w:div w:id="977807408">
          <w:marLeft w:val="0"/>
          <w:marRight w:val="0"/>
          <w:marTop w:val="0"/>
          <w:marBottom w:val="0"/>
          <w:divBdr>
            <w:top w:val="none" w:sz="0" w:space="0" w:color="auto"/>
            <w:left w:val="none" w:sz="0" w:space="0" w:color="auto"/>
            <w:bottom w:val="none" w:sz="0" w:space="0" w:color="auto"/>
            <w:right w:val="none" w:sz="0" w:space="0" w:color="auto"/>
          </w:divBdr>
        </w:div>
        <w:div w:id="1016232523">
          <w:marLeft w:val="0"/>
          <w:marRight w:val="0"/>
          <w:marTop w:val="0"/>
          <w:marBottom w:val="0"/>
          <w:divBdr>
            <w:top w:val="none" w:sz="0" w:space="0" w:color="auto"/>
            <w:left w:val="none" w:sz="0" w:space="0" w:color="auto"/>
            <w:bottom w:val="none" w:sz="0" w:space="0" w:color="auto"/>
            <w:right w:val="none" w:sz="0" w:space="0" w:color="auto"/>
          </w:divBdr>
        </w:div>
        <w:div w:id="1183595741">
          <w:marLeft w:val="0"/>
          <w:marRight w:val="0"/>
          <w:marTop w:val="0"/>
          <w:marBottom w:val="0"/>
          <w:divBdr>
            <w:top w:val="none" w:sz="0" w:space="0" w:color="auto"/>
            <w:left w:val="none" w:sz="0" w:space="0" w:color="auto"/>
            <w:bottom w:val="none" w:sz="0" w:space="0" w:color="auto"/>
            <w:right w:val="none" w:sz="0" w:space="0" w:color="auto"/>
          </w:divBdr>
        </w:div>
        <w:div w:id="1578900947">
          <w:marLeft w:val="0"/>
          <w:marRight w:val="0"/>
          <w:marTop w:val="0"/>
          <w:marBottom w:val="0"/>
          <w:divBdr>
            <w:top w:val="none" w:sz="0" w:space="0" w:color="auto"/>
            <w:left w:val="none" w:sz="0" w:space="0" w:color="auto"/>
            <w:bottom w:val="none" w:sz="0" w:space="0" w:color="auto"/>
            <w:right w:val="none" w:sz="0" w:space="0" w:color="auto"/>
          </w:divBdr>
        </w:div>
      </w:divsChild>
    </w:div>
    <w:div w:id="928319355">
      <w:bodyDiv w:val="1"/>
      <w:marLeft w:val="0"/>
      <w:marRight w:val="0"/>
      <w:marTop w:val="0"/>
      <w:marBottom w:val="0"/>
      <w:divBdr>
        <w:top w:val="none" w:sz="0" w:space="0" w:color="auto"/>
        <w:left w:val="none" w:sz="0" w:space="0" w:color="auto"/>
        <w:bottom w:val="none" w:sz="0" w:space="0" w:color="auto"/>
        <w:right w:val="none" w:sz="0" w:space="0" w:color="auto"/>
      </w:divBdr>
    </w:div>
    <w:div w:id="930897334">
      <w:bodyDiv w:val="1"/>
      <w:marLeft w:val="0"/>
      <w:marRight w:val="0"/>
      <w:marTop w:val="0"/>
      <w:marBottom w:val="0"/>
      <w:divBdr>
        <w:top w:val="none" w:sz="0" w:space="0" w:color="auto"/>
        <w:left w:val="none" w:sz="0" w:space="0" w:color="auto"/>
        <w:bottom w:val="none" w:sz="0" w:space="0" w:color="auto"/>
        <w:right w:val="none" w:sz="0" w:space="0" w:color="auto"/>
      </w:divBdr>
      <w:divsChild>
        <w:div w:id="455831114">
          <w:marLeft w:val="0"/>
          <w:marRight w:val="0"/>
          <w:marTop w:val="0"/>
          <w:marBottom w:val="0"/>
          <w:divBdr>
            <w:top w:val="none" w:sz="0" w:space="0" w:color="auto"/>
            <w:left w:val="none" w:sz="0" w:space="0" w:color="auto"/>
            <w:bottom w:val="none" w:sz="0" w:space="0" w:color="auto"/>
            <w:right w:val="none" w:sz="0" w:space="0" w:color="auto"/>
          </w:divBdr>
        </w:div>
        <w:div w:id="620645647">
          <w:marLeft w:val="0"/>
          <w:marRight w:val="0"/>
          <w:marTop w:val="0"/>
          <w:marBottom w:val="0"/>
          <w:divBdr>
            <w:top w:val="none" w:sz="0" w:space="0" w:color="auto"/>
            <w:left w:val="none" w:sz="0" w:space="0" w:color="auto"/>
            <w:bottom w:val="none" w:sz="0" w:space="0" w:color="auto"/>
            <w:right w:val="none" w:sz="0" w:space="0" w:color="auto"/>
          </w:divBdr>
        </w:div>
        <w:div w:id="729118154">
          <w:marLeft w:val="0"/>
          <w:marRight w:val="0"/>
          <w:marTop w:val="0"/>
          <w:marBottom w:val="0"/>
          <w:divBdr>
            <w:top w:val="none" w:sz="0" w:space="0" w:color="auto"/>
            <w:left w:val="none" w:sz="0" w:space="0" w:color="auto"/>
            <w:bottom w:val="none" w:sz="0" w:space="0" w:color="auto"/>
            <w:right w:val="none" w:sz="0" w:space="0" w:color="auto"/>
          </w:divBdr>
        </w:div>
        <w:div w:id="902175771">
          <w:marLeft w:val="0"/>
          <w:marRight w:val="0"/>
          <w:marTop w:val="0"/>
          <w:marBottom w:val="0"/>
          <w:divBdr>
            <w:top w:val="none" w:sz="0" w:space="0" w:color="auto"/>
            <w:left w:val="none" w:sz="0" w:space="0" w:color="auto"/>
            <w:bottom w:val="none" w:sz="0" w:space="0" w:color="auto"/>
            <w:right w:val="none" w:sz="0" w:space="0" w:color="auto"/>
          </w:divBdr>
        </w:div>
        <w:div w:id="1109163765">
          <w:marLeft w:val="0"/>
          <w:marRight w:val="0"/>
          <w:marTop w:val="0"/>
          <w:marBottom w:val="0"/>
          <w:divBdr>
            <w:top w:val="none" w:sz="0" w:space="0" w:color="auto"/>
            <w:left w:val="none" w:sz="0" w:space="0" w:color="auto"/>
            <w:bottom w:val="none" w:sz="0" w:space="0" w:color="auto"/>
            <w:right w:val="none" w:sz="0" w:space="0" w:color="auto"/>
          </w:divBdr>
        </w:div>
        <w:div w:id="1203520424">
          <w:marLeft w:val="0"/>
          <w:marRight w:val="0"/>
          <w:marTop w:val="0"/>
          <w:marBottom w:val="0"/>
          <w:divBdr>
            <w:top w:val="none" w:sz="0" w:space="0" w:color="auto"/>
            <w:left w:val="none" w:sz="0" w:space="0" w:color="auto"/>
            <w:bottom w:val="none" w:sz="0" w:space="0" w:color="auto"/>
            <w:right w:val="none" w:sz="0" w:space="0" w:color="auto"/>
          </w:divBdr>
        </w:div>
        <w:div w:id="1683358328">
          <w:marLeft w:val="0"/>
          <w:marRight w:val="0"/>
          <w:marTop w:val="0"/>
          <w:marBottom w:val="0"/>
          <w:divBdr>
            <w:top w:val="none" w:sz="0" w:space="0" w:color="auto"/>
            <w:left w:val="none" w:sz="0" w:space="0" w:color="auto"/>
            <w:bottom w:val="none" w:sz="0" w:space="0" w:color="auto"/>
            <w:right w:val="none" w:sz="0" w:space="0" w:color="auto"/>
          </w:divBdr>
        </w:div>
        <w:div w:id="1695305507">
          <w:marLeft w:val="0"/>
          <w:marRight w:val="0"/>
          <w:marTop w:val="0"/>
          <w:marBottom w:val="0"/>
          <w:divBdr>
            <w:top w:val="none" w:sz="0" w:space="0" w:color="auto"/>
            <w:left w:val="none" w:sz="0" w:space="0" w:color="auto"/>
            <w:bottom w:val="none" w:sz="0" w:space="0" w:color="auto"/>
            <w:right w:val="none" w:sz="0" w:space="0" w:color="auto"/>
          </w:divBdr>
        </w:div>
        <w:div w:id="1736397385">
          <w:marLeft w:val="0"/>
          <w:marRight w:val="0"/>
          <w:marTop w:val="0"/>
          <w:marBottom w:val="0"/>
          <w:divBdr>
            <w:top w:val="none" w:sz="0" w:space="0" w:color="auto"/>
            <w:left w:val="none" w:sz="0" w:space="0" w:color="auto"/>
            <w:bottom w:val="none" w:sz="0" w:space="0" w:color="auto"/>
            <w:right w:val="none" w:sz="0" w:space="0" w:color="auto"/>
          </w:divBdr>
        </w:div>
        <w:div w:id="1792480170">
          <w:marLeft w:val="0"/>
          <w:marRight w:val="0"/>
          <w:marTop w:val="0"/>
          <w:marBottom w:val="0"/>
          <w:divBdr>
            <w:top w:val="none" w:sz="0" w:space="0" w:color="auto"/>
            <w:left w:val="none" w:sz="0" w:space="0" w:color="auto"/>
            <w:bottom w:val="none" w:sz="0" w:space="0" w:color="auto"/>
            <w:right w:val="none" w:sz="0" w:space="0" w:color="auto"/>
          </w:divBdr>
        </w:div>
        <w:div w:id="1839727248">
          <w:marLeft w:val="0"/>
          <w:marRight w:val="0"/>
          <w:marTop w:val="0"/>
          <w:marBottom w:val="0"/>
          <w:divBdr>
            <w:top w:val="none" w:sz="0" w:space="0" w:color="auto"/>
            <w:left w:val="none" w:sz="0" w:space="0" w:color="auto"/>
            <w:bottom w:val="none" w:sz="0" w:space="0" w:color="auto"/>
            <w:right w:val="none" w:sz="0" w:space="0" w:color="auto"/>
          </w:divBdr>
        </w:div>
      </w:divsChild>
    </w:div>
    <w:div w:id="935405165">
      <w:bodyDiv w:val="1"/>
      <w:marLeft w:val="0"/>
      <w:marRight w:val="0"/>
      <w:marTop w:val="0"/>
      <w:marBottom w:val="0"/>
      <w:divBdr>
        <w:top w:val="none" w:sz="0" w:space="0" w:color="auto"/>
        <w:left w:val="none" w:sz="0" w:space="0" w:color="auto"/>
        <w:bottom w:val="none" w:sz="0" w:space="0" w:color="auto"/>
        <w:right w:val="none" w:sz="0" w:space="0" w:color="auto"/>
      </w:divBdr>
      <w:divsChild>
        <w:div w:id="184289012">
          <w:marLeft w:val="0"/>
          <w:marRight w:val="0"/>
          <w:marTop w:val="0"/>
          <w:marBottom w:val="0"/>
          <w:divBdr>
            <w:top w:val="none" w:sz="0" w:space="0" w:color="auto"/>
            <w:left w:val="none" w:sz="0" w:space="0" w:color="auto"/>
            <w:bottom w:val="none" w:sz="0" w:space="0" w:color="auto"/>
            <w:right w:val="none" w:sz="0" w:space="0" w:color="auto"/>
          </w:divBdr>
        </w:div>
        <w:div w:id="1220018679">
          <w:marLeft w:val="0"/>
          <w:marRight w:val="0"/>
          <w:marTop w:val="0"/>
          <w:marBottom w:val="0"/>
          <w:divBdr>
            <w:top w:val="none" w:sz="0" w:space="0" w:color="auto"/>
            <w:left w:val="none" w:sz="0" w:space="0" w:color="auto"/>
            <w:bottom w:val="none" w:sz="0" w:space="0" w:color="auto"/>
            <w:right w:val="none" w:sz="0" w:space="0" w:color="auto"/>
          </w:divBdr>
        </w:div>
        <w:div w:id="2042852604">
          <w:marLeft w:val="0"/>
          <w:marRight w:val="0"/>
          <w:marTop w:val="0"/>
          <w:marBottom w:val="0"/>
          <w:divBdr>
            <w:top w:val="none" w:sz="0" w:space="0" w:color="auto"/>
            <w:left w:val="none" w:sz="0" w:space="0" w:color="auto"/>
            <w:bottom w:val="none" w:sz="0" w:space="0" w:color="auto"/>
            <w:right w:val="none" w:sz="0" w:space="0" w:color="auto"/>
          </w:divBdr>
        </w:div>
      </w:divsChild>
    </w:div>
    <w:div w:id="945307065">
      <w:bodyDiv w:val="1"/>
      <w:marLeft w:val="0"/>
      <w:marRight w:val="0"/>
      <w:marTop w:val="0"/>
      <w:marBottom w:val="0"/>
      <w:divBdr>
        <w:top w:val="none" w:sz="0" w:space="0" w:color="auto"/>
        <w:left w:val="none" w:sz="0" w:space="0" w:color="auto"/>
        <w:bottom w:val="none" w:sz="0" w:space="0" w:color="auto"/>
        <w:right w:val="none" w:sz="0" w:space="0" w:color="auto"/>
      </w:divBdr>
      <w:divsChild>
        <w:div w:id="1015153393">
          <w:marLeft w:val="0"/>
          <w:marRight w:val="0"/>
          <w:marTop w:val="0"/>
          <w:marBottom w:val="0"/>
          <w:divBdr>
            <w:top w:val="none" w:sz="0" w:space="0" w:color="auto"/>
            <w:left w:val="none" w:sz="0" w:space="0" w:color="auto"/>
            <w:bottom w:val="none" w:sz="0" w:space="0" w:color="auto"/>
            <w:right w:val="none" w:sz="0" w:space="0" w:color="auto"/>
          </w:divBdr>
        </w:div>
        <w:div w:id="1804807629">
          <w:marLeft w:val="0"/>
          <w:marRight w:val="0"/>
          <w:marTop w:val="0"/>
          <w:marBottom w:val="0"/>
          <w:divBdr>
            <w:top w:val="none" w:sz="0" w:space="0" w:color="auto"/>
            <w:left w:val="none" w:sz="0" w:space="0" w:color="auto"/>
            <w:bottom w:val="none" w:sz="0" w:space="0" w:color="auto"/>
            <w:right w:val="none" w:sz="0" w:space="0" w:color="auto"/>
          </w:divBdr>
        </w:div>
      </w:divsChild>
    </w:div>
    <w:div w:id="963737260">
      <w:bodyDiv w:val="1"/>
      <w:marLeft w:val="0"/>
      <w:marRight w:val="0"/>
      <w:marTop w:val="0"/>
      <w:marBottom w:val="0"/>
      <w:divBdr>
        <w:top w:val="none" w:sz="0" w:space="0" w:color="auto"/>
        <w:left w:val="none" w:sz="0" w:space="0" w:color="auto"/>
        <w:bottom w:val="none" w:sz="0" w:space="0" w:color="auto"/>
        <w:right w:val="none" w:sz="0" w:space="0" w:color="auto"/>
      </w:divBdr>
    </w:div>
    <w:div w:id="989138935">
      <w:bodyDiv w:val="1"/>
      <w:marLeft w:val="0"/>
      <w:marRight w:val="0"/>
      <w:marTop w:val="0"/>
      <w:marBottom w:val="0"/>
      <w:divBdr>
        <w:top w:val="none" w:sz="0" w:space="0" w:color="auto"/>
        <w:left w:val="none" w:sz="0" w:space="0" w:color="auto"/>
        <w:bottom w:val="none" w:sz="0" w:space="0" w:color="auto"/>
        <w:right w:val="none" w:sz="0" w:space="0" w:color="auto"/>
      </w:divBdr>
    </w:div>
    <w:div w:id="990137683">
      <w:bodyDiv w:val="1"/>
      <w:marLeft w:val="0"/>
      <w:marRight w:val="0"/>
      <w:marTop w:val="0"/>
      <w:marBottom w:val="0"/>
      <w:divBdr>
        <w:top w:val="none" w:sz="0" w:space="0" w:color="auto"/>
        <w:left w:val="none" w:sz="0" w:space="0" w:color="auto"/>
        <w:bottom w:val="none" w:sz="0" w:space="0" w:color="auto"/>
        <w:right w:val="none" w:sz="0" w:space="0" w:color="auto"/>
      </w:divBdr>
      <w:divsChild>
        <w:div w:id="121655079">
          <w:marLeft w:val="0"/>
          <w:marRight w:val="0"/>
          <w:marTop w:val="0"/>
          <w:marBottom w:val="0"/>
          <w:divBdr>
            <w:top w:val="none" w:sz="0" w:space="0" w:color="auto"/>
            <w:left w:val="none" w:sz="0" w:space="0" w:color="auto"/>
            <w:bottom w:val="none" w:sz="0" w:space="0" w:color="auto"/>
            <w:right w:val="none" w:sz="0" w:space="0" w:color="auto"/>
          </w:divBdr>
        </w:div>
        <w:div w:id="134035140">
          <w:marLeft w:val="0"/>
          <w:marRight w:val="0"/>
          <w:marTop w:val="0"/>
          <w:marBottom w:val="0"/>
          <w:divBdr>
            <w:top w:val="none" w:sz="0" w:space="0" w:color="auto"/>
            <w:left w:val="none" w:sz="0" w:space="0" w:color="auto"/>
            <w:bottom w:val="none" w:sz="0" w:space="0" w:color="auto"/>
            <w:right w:val="none" w:sz="0" w:space="0" w:color="auto"/>
          </w:divBdr>
        </w:div>
        <w:div w:id="845366992">
          <w:marLeft w:val="0"/>
          <w:marRight w:val="0"/>
          <w:marTop w:val="0"/>
          <w:marBottom w:val="0"/>
          <w:divBdr>
            <w:top w:val="none" w:sz="0" w:space="0" w:color="auto"/>
            <w:left w:val="none" w:sz="0" w:space="0" w:color="auto"/>
            <w:bottom w:val="none" w:sz="0" w:space="0" w:color="auto"/>
            <w:right w:val="none" w:sz="0" w:space="0" w:color="auto"/>
          </w:divBdr>
        </w:div>
      </w:divsChild>
    </w:div>
    <w:div w:id="997995076">
      <w:bodyDiv w:val="1"/>
      <w:marLeft w:val="0"/>
      <w:marRight w:val="0"/>
      <w:marTop w:val="0"/>
      <w:marBottom w:val="0"/>
      <w:divBdr>
        <w:top w:val="none" w:sz="0" w:space="0" w:color="auto"/>
        <w:left w:val="none" w:sz="0" w:space="0" w:color="auto"/>
        <w:bottom w:val="none" w:sz="0" w:space="0" w:color="auto"/>
        <w:right w:val="none" w:sz="0" w:space="0" w:color="auto"/>
      </w:divBdr>
      <w:divsChild>
        <w:div w:id="163320955">
          <w:marLeft w:val="0"/>
          <w:marRight w:val="0"/>
          <w:marTop w:val="0"/>
          <w:marBottom w:val="0"/>
          <w:divBdr>
            <w:top w:val="none" w:sz="0" w:space="0" w:color="auto"/>
            <w:left w:val="none" w:sz="0" w:space="0" w:color="auto"/>
            <w:bottom w:val="none" w:sz="0" w:space="0" w:color="auto"/>
            <w:right w:val="none" w:sz="0" w:space="0" w:color="auto"/>
          </w:divBdr>
        </w:div>
        <w:div w:id="227229428">
          <w:marLeft w:val="0"/>
          <w:marRight w:val="0"/>
          <w:marTop w:val="0"/>
          <w:marBottom w:val="0"/>
          <w:divBdr>
            <w:top w:val="none" w:sz="0" w:space="0" w:color="auto"/>
            <w:left w:val="none" w:sz="0" w:space="0" w:color="auto"/>
            <w:bottom w:val="none" w:sz="0" w:space="0" w:color="auto"/>
            <w:right w:val="none" w:sz="0" w:space="0" w:color="auto"/>
          </w:divBdr>
        </w:div>
        <w:div w:id="475953615">
          <w:marLeft w:val="0"/>
          <w:marRight w:val="0"/>
          <w:marTop w:val="0"/>
          <w:marBottom w:val="0"/>
          <w:divBdr>
            <w:top w:val="none" w:sz="0" w:space="0" w:color="auto"/>
            <w:left w:val="none" w:sz="0" w:space="0" w:color="auto"/>
            <w:bottom w:val="none" w:sz="0" w:space="0" w:color="auto"/>
            <w:right w:val="none" w:sz="0" w:space="0" w:color="auto"/>
          </w:divBdr>
        </w:div>
        <w:div w:id="682437484">
          <w:marLeft w:val="0"/>
          <w:marRight w:val="0"/>
          <w:marTop w:val="0"/>
          <w:marBottom w:val="0"/>
          <w:divBdr>
            <w:top w:val="none" w:sz="0" w:space="0" w:color="auto"/>
            <w:left w:val="none" w:sz="0" w:space="0" w:color="auto"/>
            <w:bottom w:val="none" w:sz="0" w:space="0" w:color="auto"/>
            <w:right w:val="none" w:sz="0" w:space="0" w:color="auto"/>
          </w:divBdr>
        </w:div>
        <w:div w:id="714961155">
          <w:marLeft w:val="0"/>
          <w:marRight w:val="0"/>
          <w:marTop w:val="0"/>
          <w:marBottom w:val="0"/>
          <w:divBdr>
            <w:top w:val="none" w:sz="0" w:space="0" w:color="auto"/>
            <w:left w:val="none" w:sz="0" w:space="0" w:color="auto"/>
            <w:bottom w:val="none" w:sz="0" w:space="0" w:color="auto"/>
            <w:right w:val="none" w:sz="0" w:space="0" w:color="auto"/>
          </w:divBdr>
        </w:div>
        <w:div w:id="817767328">
          <w:marLeft w:val="0"/>
          <w:marRight w:val="0"/>
          <w:marTop w:val="0"/>
          <w:marBottom w:val="0"/>
          <w:divBdr>
            <w:top w:val="none" w:sz="0" w:space="0" w:color="auto"/>
            <w:left w:val="none" w:sz="0" w:space="0" w:color="auto"/>
            <w:bottom w:val="none" w:sz="0" w:space="0" w:color="auto"/>
            <w:right w:val="none" w:sz="0" w:space="0" w:color="auto"/>
          </w:divBdr>
        </w:div>
        <w:div w:id="863789367">
          <w:marLeft w:val="0"/>
          <w:marRight w:val="0"/>
          <w:marTop w:val="0"/>
          <w:marBottom w:val="0"/>
          <w:divBdr>
            <w:top w:val="none" w:sz="0" w:space="0" w:color="auto"/>
            <w:left w:val="none" w:sz="0" w:space="0" w:color="auto"/>
            <w:bottom w:val="none" w:sz="0" w:space="0" w:color="auto"/>
            <w:right w:val="none" w:sz="0" w:space="0" w:color="auto"/>
          </w:divBdr>
        </w:div>
        <w:div w:id="1180119367">
          <w:marLeft w:val="0"/>
          <w:marRight w:val="0"/>
          <w:marTop w:val="0"/>
          <w:marBottom w:val="0"/>
          <w:divBdr>
            <w:top w:val="none" w:sz="0" w:space="0" w:color="auto"/>
            <w:left w:val="none" w:sz="0" w:space="0" w:color="auto"/>
            <w:bottom w:val="none" w:sz="0" w:space="0" w:color="auto"/>
            <w:right w:val="none" w:sz="0" w:space="0" w:color="auto"/>
          </w:divBdr>
        </w:div>
        <w:div w:id="1733431695">
          <w:marLeft w:val="0"/>
          <w:marRight w:val="0"/>
          <w:marTop w:val="0"/>
          <w:marBottom w:val="0"/>
          <w:divBdr>
            <w:top w:val="none" w:sz="0" w:space="0" w:color="auto"/>
            <w:left w:val="none" w:sz="0" w:space="0" w:color="auto"/>
            <w:bottom w:val="none" w:sz="0" w:space="0" w:color="auto"/>
            <w:right w:val="none" w:sz="0" w:space="0" w:color="auto"/>
          </w:divBdr>
        </w:div>
      </w:divsChild>
    </w:div>
    <w:div w:id="1013647779">
      <w:bodyDiv w:val="1"/>
      <w:marLeft w:val="0"/>
      <w:marRight w:val="0"/>
      <w:marTop w:val="0"/>
      <w:marBottom w:val="0"/>
      <w:divBdr>
        <w:top w:val="none" w:sz="0" w:space="0" w:color="auto"/>
        <w:left w:val="none" w:sz="0" w:space="0" w:color="auto"/>
        <w:bottom w:val="none" w:sz="0" w:space="0" w:color="auto"/>
        <w:right w:val="none" w:sz="0" w:space="0" w:color="auto"/>
      </w:divBdr>
    </w:div>
    <w:div w:id="1020818038">
      <w:bodyDiv w:val="1"/>
      <w:marLeft w:val="0"/>
      <w:marRight w:val="0"/>
      <w:marTop w:val="0"/>
      <w:marBottom w:val="0"/>
      <w:divBdr>
        <w:top w:val="none" w:sz="0" w:space="0" w:color="auto"/>
        <w:left w:val="none" w:sz="0" w:space="0" w:color="auto"/>
        <w:bottom w:val="none" w:sz="0" w:space="0" w:color="auto"/>
        <w:right w:val="none" w:sz="0" w:space="0" w:color="auto"/>
      </w:divBdr>
    </w:div>
    <w:div w:id="1023943443">
      <w:bodyDiv w:val="1"/>
      <w:marLeft w:val="0"/>
      <w:marRight w:val="0"/>
      <w:marTop w:val="0"/>
      <w:marBottom w:val="0"/>
      <w:divBdr>
        <w:top w:val="none" w:sz="0" w:space="0" w:color="auto"/>
        <w:left w:val="none" w:sz="0" w:space="0" w:color="auto"/>
        <w:bottom w:val="none" w:sz="0" w:space="0" w:color="auto"/>
        <w:right w:val="none" w:sz="0" w:space="0" w:color="auto"/>
      </w:divBdr>
      <w:divsChild>
        <w:div w:id="920138814">
          <w:marLeft w:val="0"/>
          <w:marRight w:val="0"/>
          <w:marTop w:val="0"/>
          <w:marBottom w:val="0"/>
          <w:divBdr>
            <w:top w:val="none" w:sz="0" w:space="0" w:color="auto"/>
            <w:left w:val="none" w:sz="0" w:space="0" w:color="auto"/>
            <w:bottom w:val="none" w:sz="0" w:space="0" w:color="auto"/>
            <w:right w:val="none" w:sz="0" w:space="0" w:color="auto"/>
          </w:divBdr>
        </w:div>
        <w:div w:id="1039479002">
          <w:marLeft w:val="0"/>
          <w:marRight w:val="0"/>
          <w:marTop w:val="0"/>
          <w:marBottom w:val="0"/>
          <w:divBdr>
            <w:top w:val="none" w:sz="0" w:space="0" w:color="auto"/>
            <w:left w:val="none" w:sz="0" w:space="0" w:color="auto"/>
            <w:bottom w:val="none" w:sz="0" w:space="0" w:color="auto"/>
            <w:right w:val="none" w:sz="0" w:space="0" w:color="auto"/>
          </w:divBdr>
        </w:div>
        <w:div w:id="1123381365">
          <w:marLeft w:val="0"/>
          <w:marRight w:val="0"/>
          <w:marTop w:val="0"/>
          <w:marBottom w:val="0"/>
          <w:divBdr>
            <w:top w:val="none" w:sz="0" w:space="0" w:color="auto"/>
            <w:left w:val="none" w:sz="0" w:space="0" w:color="auto"/>
            <w:bottom w:val="none" w:sz="0" w:space="0" w:color="auto"/>
            <w:right w:val="none" w:sz="0" w:space="0" w:color="auto"/>
          </w:divBdr>
        </w:div>
        <w:div w:id="1125853790">
          <w:marLeft w:val="0"/>
          <w:marRight w:val="0"/>
          <w:marTop w:val="0"/>
          <w:marBottom w:val="0"/>
          <w:divBdr>
            <w:top w:val="none" w:sz="0" w:space="0" w:color="auto"/>
            <w:left w:val="none" w:sz="0" w:space="0" w:color="auto"/>
            <w:bottom w:val="none" w:sz="0" w:space="0" w:color="auto"/>
            <w:right w:val="none" w:sz="0" w:space="0" w:color="auto"/>
          </w:divBdr>
        </w:div>
        <w:div w:id="1317026772">
          <w:marLeft w:val="0"/>
          <w:marRight w:val="0"/>
          <w:marTop w:val="0"/>
          <w:marBottom w:val="0"/>
          <w:divBdr>
            <w:top w:val="none" w:sz="0" w:space="0" w:color="auto"/>
            <w:left w:val="none" w:sz="0" w:space="0" w:color="auto"/>
            <w:bottom w:val="none" w:sz="0" w:space="0" w:color="auto"/>
            <w:right w:val="none" w:sz="0" w:space="0" w:color="auto"/>
          </w:divBdr>
        </w:div>
        <w:div w:id="1591431940">
          <w:marLeft w:val="0"/>
          <w:marRight w:val="0"/>
          <w:marTop w:val="0"/>
          <w:marBottom w:val="0"/>
          <w:divBdr>
            <w:top w:val="none" w:sz="0" w:space="0" w:color="auto"/>
            <w:left w:val="none" w:sz="0" w:space="0" w:color="auto"/>
            <w:bottom w:val="none" w:sz="0" w:space="0" w:color="auto"/>
            <w:right w:val="none" w:sz="0" w:space="0" w:color="auto"/>
          </w:divBdr>
        </w:div>
        <w:div w:id="1922173090">
          <w:marLeft w:val="0"/>
          <w:marRight w:val="0"/>
          <w:marTop w:val="0"/>
          <w:marBottom w:val="0"/>
          <w:divBdr>
            <w:top w:val="none" w:sz="0" w:space="0" w:color="auto"/>
            <w:left w:val="none" w:sz="0" w:space="0" w:color="auto"/>
            <w:bottom w:val="none" w:sz="0" w:space="0" w:color="auto"/>
            <w:right w:val="none" w:sz="0" w:space="0" w:color="auto"/>
          </w:divBdr>
        </w:div>
      </w:divsChild>
    </w:div>
    <w:div w:id="1025250115">
      <w:bodyDiv w:val="1"/>
      <w:marLeft w:val="0"/>
      <w:marRight w:val="0"/>
      <w:marTop w:val="0"/>
      <w:marBottom w:val="0"/>
      <w:divBdr>
        <w:top w:val="none" w:sz="0" w:space="0" w:color="auto"/>
        <w:left w:val="none" w:sz="0" w:space="0" w:color="auto"/>
        <w:bottom w:val="none" w:sz="0" w:space="0" w:color="auto"/>
        <w:right w:val="none" w:sz="0" w:space="0" w:color="auto"/>
      </w:divBdr>
    </w:div>
    <w:div w:id="1043139521">
      <w:bodyDiv w:val="1"/>
      <w:marLeft w:val="0"/>
      <w:marRight w:val="0"/>
      <w:marTop w:val="0"/>
      <w:marBottom w:val="0"/>
      <w:divBdr>
        <w:top w:val="none" w:sz="0" w:space="0" w:color="auto"/>
        <w:left w:val="none" w:sz="0" w:space="0" w:color="auto"/>
        <w:bottom w:val="none" w:sz="0" w:space="0" w:color="auto"/>
        <w:right w:val="none" w:sz="0" w:space="0" w:color="auto"/>
      </w:divBdr>
      <w:divsChild>
        <w:div w:id="16855857">
          <w:marLeft w:val="0"/>
          <w:marRight w:val="0"/>
          <w:marTop w:val="0"/>
          <w:marBottom w:val="0"/>
          <w:divBdr>
            <w:top w:val="none" w:sz="0" w:space="0" w:color="auto"/>
            <w:left w:val="none" w:sz="0" w:space="0" w:color="auto"/>
            <w:bottom w:val="none" w:sz="0" w:space="0" w:color="auto"/>
            <w:right w:val="none" w:sz="0" w:space="0" w:color="auto"/>
          </w:divBdr>
        </w:div>
        <w:div w:id="99767887">
          <w:marLeft w:val="0"/>
          <w:marRight w:val="0"/>
          <w:marTop w:val="0"/>
          <w:marBottom w:val="0"/>
          <w:divBdr>
            <w:top w:val="none" w:sz="0" w:space="0" w:color="auto"/>
            <w:left w:val="none" w:sz="0" w:space="0" w:color="auto"/>
            <w:bottom w:val="none" w:sz="0" w:space="0" w:color="auto"/>
            <w:right w:val="none" w:sz="0" w:space="0" w:color="auto"/>
          </w:divBdr>
        </w:div>
      </w:divsChild>
    </w:div>
    <w:div w:id="1045569746">
      <w:bodyDiv w:val="1"/>
      <w:marLeft w:val="0"/>
      <w:marRight w:val="0"/>
      <w:marTop w:val="0"/>
      <w:marBottom w:val="0"/>
      <w:divBdr>
        <w:top w:val="none" w:sz="0" w:space="0" w:color="auto"/>
        <w:left w:val="none" w:sz="0" w:space="0" w:color="auto"/>
        <w:bottom w:val="none" w:sz="0" w:space="0" w:color="auto"/>
        <w:right w:val="none" w:sz="0" w:space="0" w:color="auto"/>
      </w:divBdr>
    </w:div>
    <w:div w:id="1046297418">
      <w:bodyDiv w:val="1"/>
      <w:marLeft w:val="0"/>
      <w:marRight w:val="0"/>
      <w:marTop w:val="0"/>
      <w:marBottom w:val="0"/>
      <w:divBdr>
        <w:top w:val="none" w:sz="0" w:space="0" w:color="auto"/>
        <w:left w:val="none" w:sz="0" w:space="0" w:color="auto"/>
        <w:bottom w:val="none" w:sz="0" w:space="0" w:color="auto"/>
        <w:right w:val="none" w:sz="0" w:space="0" w:color="auto"/>
      </w:divBdr>
      <w:divsChild>
        <w:div w:id="173542007">
          <w:marLeft w:val="0"/>
          <w:marRight w:val="0"/>
          <w:marTop w:val="0"/>
          <w:marBottom w:val="0"/>
          <w:divBdr>
            <w:top w:val="none" w:sz="0" w:space="0" w:color="auto"/>
            <w:left w:val="none" w:sz="0" w:space="0" w:color="auto"/>
            <w:bottom w:val="none" w:sz="0" w:space="0" w:color="auto"/>
            <w:right w:val="none" w:sz="0" w:space="0" w:color="auto"/>
          </w:divBdr>
        </w:div>
        <w:div w:id="257563572">
          <w:marLeft w:val="0"/>
          <w:marRight w:val="0"/>
          <w:marTop w:val="0"/>
          <w:marBottom w:val="0"/>
          <w:divBdr>
            <w:top w:val="none" w:sz="0" w:space="0" w:color="auto"/>
            <w:left w:val="none" w:sz="0" w:space="0" w:color="auto"/>
            <w:bottom w:val="none" w:sz="0" w:space="0" w:color="auto"/>
            <w:right w:val="none" w:sz="0" w:space="0" w:color="auto"/>
          </w:divBdr>
        </w:div>
        <w:div w:id="675425362">
          <w:marLeft w:val="0"/>
          <w:marRight w:val="0"/>
          <w:marTop w:val="0"/>
          <w:marBottom w:val="0"/>
          <w:divBdr>
            <w:top w:val="none" w:sz="0" w:space="0" w:color="auto"/>
            <w:left w:val="none" w:sz="0" w:space="0" w:color="auto"/>
            <w:bottom w:val="none" w:sz="0" w:space="0" w:color="auto"/>
            <w:right w:val="none" w:sz="0" w:space="0" w:color="auto"/>
          </w:divBdr>
        </w:div>
        <w:div w:id="1167288722">
          <w:marLeft w:val="0"/>
          <w:marRight w:val="0"/>
          <w:marTop w:val="0"/>
          <w:marBottom w:val="0"/>
          <w:divBdr>
            <w:top w:val="none" w:sz="0" w:space="0" w:color="auto"/>
            <w:left w:val="none" w:sz="0" w:space="0" w:color="auto"/>
            <w:bottom w:val="none" w:sz="0" w:space="0" w:color="auto"/>
            <w:right w:val="none" w:sz="0" w:space="0" w:color="auto"/>
          </w:divBdr>
        </w:div>
        <w:div w:id="1499299792">
          <w:marLeft w:val="0"/>
          <w:marRight w:val="0"/>
          <w:marTop w:val="0"/>
          <w:marBottom w:val="0"/>
          <w:divBdr>
            <w:top w:val="none" w:sz="0" w:space="0" w:color="auto"/>
            <w:left w:val="none" w:sz="0" w:space="0" w:color="auto"/>
            <w:bottom w:val="none" w:sz="0" w:space="0" w:color="auto"/>
            <w:right w:val="none" w:sz="0" w:space="0" w:color="auto"/>
          </w:divBdr>
        </w:div>
        <w:div w:id="1822237040">
          <w:marLeft w:val="0"/>
          <w:marRight w:val="0"/>
          <w:marTop w:val="0"/>
          <w:marBottom w:val="0"/>
          <w:divBdr>
            <w:top w:val="none" w:sz="0" w:space="0" w:color="auto"/>
            <w:left w:val="none" w:sz="0" w:space="0" w:color="auto"/>
            <w:bottom w:val="none" w:sz="0" w:space="0" w:color="auto"/>
            <w:right w:val="none" w:sz="0" w:space="0" w:color="auto"/>
          </w:divBdr>
        </w:div>
      </w:divsChild>
    </w:div>
    <w:div w:id="1047797540">
      <w:bodyDiv w:val="1"/>
      <w:marLeft w:val="0"/>
      <w:marRight w:val="0"/>
      <w:marTop w:val="0"/>
      <w:marBottom w:val="0"/>
      <w:divBdr>
        <w:top w:val="none" w:sz="0" w:space="0" w:color="auto"/>
        <w:left w:val="none" w:sz="0" w:space="0" w:color="auto"/>
        <w:bottom w:val="none" w:sz="0" w:space="0" w:color="auto"/>
        <w:right w:val="none" w:sz="0" w:space="0" w:color="auto"/>
      </w:divBdr>
    </w:div>
    <w:div w:id="1055160587">
      <w:bodyDiv w:val="1"/>
      <w:marLeft w:val="0"/>
      <w:marRight w:val="0"/>
      <w:marTop w:val="0"/>
      <w:marBottom w:val="0"/>
      <w:divBdr>
        <w:top w:val="none" w:sz="0" w:space="0" w:color="auto"/>
        <w:left w:val="none" w:sz="0" w:space="0" w:color="auto"/>
        <w:bottom w:val="none" w:sz="0" w:space="0" w:color="auto"/>
        <w:right w:val="none" w:sz="0" w:space="0" w:color="auto"/>
      </w:divBdr>
      <w:divsChild>
        <w:div w:id="922299570">
          <w:marLeft w:val="0"/>
          <w:marRight w:val="0"/>
          <w:marTop w:val="0"/>
          <w:marBottom w:val="0"/>
          <w:divBdr>
            <w:top w:val="none" w:sz="0" w:space="0" w:color="auto"/>
            <w:left w:val="none" w:sz="0" w:space="0" w:color="auto"/>
            <w:bottom w:val="none" w:sz="0" w:space="0" w:color="auto"/>
            <w:right w:val="none" w:sz="0" w:space="0" w:color="auto"/>
          </w:divBdr>
        </w:div>
        <w:div w:id="922497807">
          <w:marLeft w:val="0"/>
          <w:marRight w:val="0"/>
          <w:marTop w:val="0"/>
          <w:marBottom w:val="0"/>
          <w:divBdr>
            <w:top w:val="none" w:sz="0" w:space="0" w:color="auto"/>
            <w:left w:val="none" w:sz="0" w:space="0" w:color="auto"/>
            <w:bottom w:val="none" w:sz="0" w:space="0" w:color="auto"/>
            <w:right w:val="none" w:sz="0" w:space="0" w:color="auto"/>
          </w:divBdr>
        </w:div>
        <w:div w:id="1048266720">
          <w:marLeft w:val="0"/>
          <w:marRight w:val="0"/>
          <w:marTop w:val="0"/>
          <w:marBottom w:val="0"/>
          <w:divBdr>
            <w:top w:val="none" w:sz="0" w:space="0" w:color="auto"/>
            <w:left w:val="none" w:sz="0" w:space="0" w:color="auto"/>
            <w:bottom w:val="none" w:sz="0" w:space="0" w:color="auto"/>
            <w:right w:val="none" w:sz="0" w:space="0" w:color="auto"/>
          </w:divBdr>
        </w:div>
        <w:div w:id="1511137531">
          <w:marLeft w:val="0"/>
          <w:marRight w:val="0"/>
          <w:marTop w:val="0"/>
          <w:marBottom w:val="0"/>
          <w:divBdr>
            <w:top w:val="none" w:sz="0" w:space="0" w:color="auto"/>
            <w:left w:val="none" w:sz="0" w:space="0" w:color="auto"/>
            <w:bottom w:val="none" w:sz="0" w:space="0" w:color="auto"/>
            <w:right w:val="none" w:sz="0" w:space="0" w:color="auto"/>
          </w:divBdr>
        </w:div>
        <w:div w:id="1809976574">
          <w:marLeft w:val="0"/>
          <w:marRight w:val="0"/>
          <w:marTop w:val="0"/>
          <w:marBottom w:val="0"/>
          <w:divBdr>
            <w:top w:val="none" w:sz="0" w:space="0" w:color="auto"/>
            <w:left w:val="none" w:sz="0" w:space="0" w:color="auto"/>
            <w:bottom w:val="none" w:sz="0" w:space="0" w:color="auto"/>
            <w:right w:val="none" w:sz="0" w:space="0" w:color="auto"/>
          </w:divBdr>
        </w:div>
        <w:div w:id="1901399486">
          <w:marLeft w:val="0"/>
          <w:marRight w:val="0"/>
          <w:marTop w:val="0"/>
          <w:marBottom w:val="0"/>
          <w:divBdr>
            <w:top w:val="none" w:sz="0" w:space="0" w:color="auto"/>
            <w:left w:val="none" w:sz="0" w:space="0" w:color="auto"/>
            <w:bottom w:val="none" w:sz="0" w:space="0" w:color="auto"/>
            <w:right w:val="none" w:sz="0" w:space="0" w:color="auto"/>
          </w:divBdr>
        </w:div>
      </w:divsChild>
    </w:div>
    <w:div w:id="1057824144">
      <w:bodyDiv w:val="1"/>
      <w:marLeft w:val="0"/>
      <w:marRight w:val="0"/>
      <w:marTop w:val="0"/>
      <w:marBottom w:val="0"/>
      <w:divBdr>
        <w:top w:val="none" w:sz="0" w:space="0" w:color="auto"/>
        <w:left w:val="none" w:sz="0" w:space="0" w:color="auto"/>
        <w:bottom w:val="none" w:sz="0" w:space="0" w:color="auto"/>
        <w:right w:val="none" w:sz="0" w:space="0" w:color="auto"/>
      </w:divBdr>
      <w:divsChild>
        <w:div w:id="236936080">
          <w:marLeft w:val="0"/>
          <w:marRight w:val="0"/>
          <w:marTop w:val="0"/>
          <w:marBottom w:val="0"/>
          <w:divBdr>
            <w:top w:val="none" w:sz="0" w:space="0" w:color="auto"/>
            <w:left w:val="none" w:sz="0" w:space="0" w:color="auto"/>
            <w:bottom w:val="none" w:sz="0" w:space="0" w:color="auto"/>
            <w:right w:val="none" w:sz="0" w:space="0" w:color="auto"/>
          </w:divBdr>
        </w:div>
        <w:div w:id="767623974">
          <w:marLeft w:val="0"/>
          <w:marRight w:val="0"/>
          <w:marTop w:val="0"/>
          <w:marBottom w:val="0"/>
          <w:divBdr>
            <w:top w:val="none" w:sz="0" w:space="0" w:color="auto"/>
            <w:left w:val="none" w:sz="0" w:space="0" w:color="auto"/>
            <w:bottom w:val="none" w:sz="0" w:space="0" w:color="auto"/>
            <w:right w:val="none" w:sz="0" w:space="0" w:color="auto"/>
          </w:divBdr>
        </w:div>
        <w:div w:id="877087499">
          <w:marLeft w:val="0"/>
          <w:marRight w:val="0"/>
          <w:marTop w:val="0"/>
          <w:marBottom w:val="0"/>
          <w:divBdr>
            <w:top w:val="none" w:sz="0" w:space="0" w:color="auto"/>
            <w:left w:val="none" w:sz="0" w:space="0" w:color="auto"/>
            <w:bottom w:val="none" w:sz="0" w:space="0" w:color="auto"/>
            <w:right w:val="none" w:sz="0" w:space="0" w:color="auto"/>
          </w:divBdr>
        </w:div>
        <w:div w:id="1120608132">
          <w:marLeft w:val="0"/>
          <w:marRight w:val="0"/>
          <w:marTop w:val="0"/>
          <w:marBottom w:val="0"/>
          <w:divBdr>
            <w:top w:val="none" w:sz="0" w:space="0" w:color="auto"/>
            <w:left w:val="none" w:sz="0" w:space="0" w:color="auto"/>
            <w:bottom w:val="none" w:sz="0" w:space="0" w:color="auto"/>
            <w:right w:val="none" w:sz="0" w:space="0" w:color="auto"/>
          </w:divBdr>
        </w:div>
        <w:div w:id="1459177555">
          <w:marLeft w:val="0"/>
          <w:marRight w:val="0"/>
          <w:marTop w:val="0"/>
          <w:marBottom w:val="0"/>
          <w:divBdr>
            <w:top w:val="none" w:sz="0" w:space="0" w:color="auto"/>
            <w:left w:val="none" w:sz="0" w:space="0" w:color="auto"/>
            <w:bottom w:val="none" w:sz="0" w:space="0" w:color="auto"/>
            <w:right w:val="none" w:sz="0" w:space="0" w:color="auto"/>
          </w:divBdr>
        </w:div>
      </w:divsChild>
    </w:div>
    <w:div w:id="1064840694">
      <w:bodyDiv w:val="1"/>
      <w:marLeft w:val="0"/>
      <w:marRight w:val="0"/>
      <w:marTop w:val="0"/>
      <w:marBottom w:val="0"/>
      <w:divBdr>
        <w:top w:val="none" w:sz="0" w:space="0" w:color="auto"/>
        <w:left w:val="none" w:sz="0" w:space="0" w:color="auto"/>
        <w:bottom w:val="none" w:sz="0" w:space="0" w:color="auto"/>
        <w:right w:val="none" w:sz="0" w:space="0" w:color="auto"/>
      </w:divBdr>
      <w:divsChild>
        <w:div w:id="54135130">
          <w:marLeft w:val="0"/>
          <w:marRight w:val="0"/>
          <w:marTop w:val="0"/>
          <w:marBottom w:val="0"/>
          <w:divBdr>
            <w:top w:val="none" w:sz="0" w:space="0" w:color="auto"/>
            <w:left w:val="none" w:sz="0" w:space="0" w:color="auto"/>
            <w:bottom w:val="none" w:sz="0" w:space="0" w:color="auto"/>
            <w:right w:val="none" w:sz="0" w:space="0" w:color="auto"/>
          </w:divBdr>
        </w:div>
        <w:div w:id="128714709">
          <w:marLeft w:val="0"/>
          <w:marRight w:val="0"/>
          <w:marTop w:val="0"/>
          <w:marBottom w:val="0"/>
          <w:divBdr>
            <w:top w:val="none" w:sz="0" w:space="0" w:color="auto"/>
            <w:left w:val="none" w:sz="0" w:space="0" w:color="auto"/>
            <w:bottom w:val="none" w:sz="0" w:space="0" w:color="auto"/>
            <w:right w:val="none" w:sz="0" w:space="0" w:color="auto"/>
          </w:divBdr>
        </w:div>
        <w:div w:id="151800607">
          <w:marLeft w:val="0"/>
          <w:marRight w:val="0"/>
          <w:marTop w:val="0"/>
          <w:marBottom w:val="0"/>
          <w:divBdr>
            <w:top w:val="none" w:sz="0" w:space="0" w:color="auto"/>
            <w:left w:val="none" w:sz="0" w:space="0" w:color="auto"/>
            <w:bottom w:val="none" w:sz="0" w:space="0" w:color="auto"/>
            <w:right w:val="none" w:sz="0" w:space="0" w:color="auto"/>
          </w:divBdr>
        </w:div>
      </w:divsChild>
    </w:div>
    <w:div w:id="1066607478">
      <w:bodyDiv w:val="1"/>
      <w:marLeft w:val="0"/>
      <w:marRight w:val="0"/>
      <w:marTop w:val="0"/>
      <w:marBottom w:val="0"/>
      <w:divBdr>
        <w:top w:val="none" w:sz="0" w:space="0" w:color="auto"/>
        <w:left w:val="none" w:sz="0" w:space="0" w:color="auto"/>
        <w:bottom w:val="none" w:sz="0" w:space="0" w:color="auto"/>
        <w:right w:val="none" w:sz="0" w:space="0" w:color="auto"/>
      </w:divBdr>
    </w:div>
    <w:div w:id="1070273930">
      <w:bodyDiv w:val="1"/>
      <w:marLeft w:val="0"/>
      <w:marRight w:val="0"/>
      <w:marTop w:val="0"/>
      <w:marBottom w:val="0"/>
      <w:divBdr>
        <w:top w:val="none" w:sz="0" w:space="0" w:color="auto"/>
        <w:left w:val="none" w:sz="0" w:space="0" w:color="auto"/>
        <w:bottom w:val="none" w:sz="0" w:space="0" w:color="auto"/>
        <w:right w:val="none" w:sz="0" w:space="0" w:color="auto"/>
      </w:divBdr>
      <w:divsChild>
        <w:div w:id="608124447">
          <w:marLeft w:val="0"/>
          <w:marRight w:val="0"/>
          <w:marTop w:val="0"/>
          <w:marBottom w:val="0"/>
          <w:divBdr>
            <w:top w:val="none" w:sz="0" w:space="0" w:color="auto"/>
            <w:left w:val="none" w:sz="0" w:space="0" w:color="auto"/>
            <w:bottom w:val="none" w:sz="0" w:space="0" w:color="auto"/>
            <w:right w:val="none" w:sz="0" w:space="0" w:color="auto"/>
          </w:divBdr>
        </w:div>
        <w:div w:id="1743945574">
          <w:marLeft w:val="0"/>
          <w:marRight w:val="0"/>
          <w:marTop w:val="0"/>
          <w:marBottom w:val="0"/>
          <w:divBdr>
            <w:top w:val="none" w:sz="0" w:space="0" w:color="auto"/>
            <w:left w:val="none" w:sz="0" w:space="0" w:color="auto"/>
            <w:bottom w:val="none" w:sz="0" w:space="0" w:color="auto"/>
            <w:right w:val="none" w:sz="0" w:space="0" w:color="auto"/>
          </w:divBdr>
        </w:div>
      </w:divsChild>
    </w:div>
    <w:div w:id="1074860045">
      <w:bodyDiv w:val="1"/>
      <w:marLeft w:val="0"/>
      <w:marRight w:val="0"/>
      <w:marTop w:val="0"/>
      <w:marBottom w:val="0"/>
      <w:divBdr>
        <w:top w:val="none" w:sz="0" w:space="0" w:color="auto"/>
        <w:left w:val="none" w:sz="0" w:space="0" w:color="auto"/>
        <w:bottom w:val="none" w:sz="0" w:space="0" w:color="auto"/>
        <w:right w:val="none" w:sz="0" w:space="0" w:color="auto"/>
      </w:divBdr>
      <w:divsChild>
        <w:div w:id="694186068">
          <w:marLeft w:val="0"/>
          <w:marRight w:val="0"/>
          <w:marTop w:val="0"/>
          <w:marBottom w:val="0"/>
          <w:divBdr>
            <w:top w:val="none" w:sz="0" w:space="0" w:color="auto"/>
            <w:left w:val="none" w:sz="0" w:space="0" w:color="auto"/>
            <w:bottom w:val="none" w:sz="0" w:space="0" w:color="auto"/>
            <w:right w:val="none" w:sz="0" w:space="0" w:color="auto"/>
          </w:divBdr>
        </w:div>
        <w:div w:id="737244046">
          <w:marLeft w:val="0"/>
          <w:marRight w:val="0"/>
          <w:marTop w:val="0"/>
          <w:marBottom w:val="0"/>
          <w:divBdr>
            <w:top w:val="none" w:sz="0" w:space="0" w:color="auto"/>
            <w:left w:val="none" w:sz="0" w:space="0" w:color="auto"/>
            <w:bottom w:val="none" w:sz="0" w:space="0" w:color="auto"/>
            <w:right w:val="none" w:sz="0" w:space="0" w:color="auto"/>
          </w:divBdr>
        </w:div>
        <w:div w:id="797187959">
          <w:marLeft w:val="0"/>
          <w:marRight w:val="0"/>
          <w:marTop w:val="0"/>
          <w:marBottom w:val="0"/>
          <w:divBdr>
            <w:top w:val="none" w:sz="0" w:space="0" w:color="auto"/>
            <w:left w:val="none" w:sz="0" w:space="0" w:color="auto"/>
            <w:bottom w:val="none" w:sz="0" w:space="0" w:color="auto"/>
            <w:right w:val="none" w:sz="0" w:space="0" w:color="auto"/>
          </w:divBdr>
        </w:div>
        <w:div w:id="1081679765">
          <w:marLeft w:val="0"/>
          <w:marRight w:val="0"/>
          <w:marTop w:val="0"/>
          <w:marBottom w:val="0"/>
          <w:divBdr>
            <w:top w:val="none" w:sz="0" w:space="0" w:color="auto"/>
            <w:left w:val="none" w:sz="0" w:space="0" w:color="auto"/>
            <w:bottom w:val="none" w:sz="0" w:space="0" w:color="auto"/>
            <w:right w:val="none" w:sz="0" w:space="0" w:color="auto"/>
          </w:divBdr>
        </w:div>
        <w:div w:id="1101023155">
          <w:marLeft w:val="0"/>
          <w:marRight w:val="0"/>
          <w:marTop w:val="0"/>
          <w:marBottom w:val="0"/>
          <w:divBdr>
            <w:top w:val="none" w:sz="0" w:space="0" w:color="auto"/>
            <w:left w:val="none" w:sz="0" w:space="0" w:color="auto"/>
            <w:bottom w:val="none" w:sz="0" w:space="0" w:color="auto"/>
            <w:right w:val="none" w:sz="0" w:space="0" w:color="auto"/>
          </w:divBdr>
        </w:div>
        <w:div w:id="2057271609">
          <w:marLeft w:val="0"/>
          <w:marRight w:val="0"/>
          <w:marTop w:val="0"/>
          <w:marBottom w:val="0"/>
          <w:divBdr>
            <w:top w:val="none" w:sz="0" w:space="0" w:color="auto"/>
            <w:left w:val="none" w:sz="0" w:space="0" w:color="auto"/>
            <w:bottom w:val="none" w:sz="0" w:space="0" w:color="auto"/>
            <w:right w:val="none" w:sz="0" w:space="0" w:color="auto"/>
          </w:divBdr>
        </w:div>
      </w:divsChild>
    </w:div>
    <w:div w:id="1080756029">
      <w:bodyDiv w:val="1"/>
      <w:marLeft w:val="0"/>
      <w:marRight w:val="0"/>
      <w:marTop w:val="0"/>
      <w:marBottom w:val="0"/>
      <w:divBdr>
        <w:top w:val="none" w:sz="0" w:space="0" w:color="auto"/>
        <w:left w:val="none" w:sz="0" w:space="0" w:color="auto"/>
        <w:bottom w:val="none" w:sz="0" w:space="0" w:color="auto"/>
        <w:right w:val="none" w:sz="0" w:space="0" w:color="auto"/>
      </w:divBdr>
      <w:divsChild>
        <w:div w:id="98990664">
          <w:marLeft w:val="0"/>
          <w:marRight w:val="0"/>
          <w:marTop w:val="0"/>
          <w:marBottom w:val="0"/>
          <w:divBdr>
            <w:top w:val="none" w:sz="0" w:space="0" w:color="auto"/>
            <w:left w:val="none" w:sz="0" w:space="0" w:color="auto"/>
            <w:bottom w:val="none" w:sz="0" w:space="0" w:color="auto"/>
            <w:right w:val="none" w:sz="0" w:space="0" w:color="auto"/>
          </w:divBdr>
        </w:div>
        <w:div w:id="886914477">
          <w:marLeft w:val="0"/>
          <w:marRight w:val="0"/>
          <w:marTop w:val="0"/>
          <w:marBottom w:val="0"/>
          <w:divBdr>
            <w:top w:val="none" w:sz="0" w:space="0" w:color="auto"/>
            <w:left w:val="none" w:sz="0" w:space="0" w:color="auto"/>
            <w:bottom w:val="none" w:sz="0" w:space="0" w:color="auto"/>
            <w:right w:val="none" w:sz="0" w:space="0" w:color="auto"/>
          </w:divBdr>
        </w:div>
        <w:div w:id="977689697">
          <w:marLeft w:val="0"/>
          <w:marRight w:val="0"/>
          <w:marTop w:val="0"/>
          <w:marBottom w:val="0"/>
          <w:divBdr>
            <w:top w:val="none" w:sz="0" w:space="0" w:color="auto"/>
            <w:left w:val="none" w:sz="0" w:space="0" w:color="auto"/>
            <w:bottom w:val="none" w:sz="0" w:space="0" w:color="auto"/>
            <w:right w:val="none" w:sz="0" w:space="0" w:color="auto"/>
          </w:divBdr>
        </w:div>
        <w:div w:id="1373071102">
          <w:marLeft w:val="0"/>
          <w:marRight w:val="0"/>
          <w:marTop w:val="0"/>
          <w:marBottom w:val="0"/>
          <w:divBdr>
            <w:top w:val="none" w:sz="0" w:space="0" w:color="auto"/>
            <w:left w:val="none" w:sz="0" w:space="0" w:color="auto"/>
            <w:bottom w:val="none" w:sz="0" w:space="0" w:color="auto"/>
            <w:right w:val="none" w:sz="0" w:space="0" w:color="auto"/>
          </w:divBdr>
        </w:div>
      </w:divsChild>
    </w:div>
    <w:div w:id="1088229680">
      <w:bodyDiv w:val="1"/>
      <w:marLeft w:val="0"/>
      <w:marRight w:val="0"/>
      <w:marTop w:val="0"/>
      <w:marBottom w:val="0"/>
      <w:divBdr>
        <w:top w:val="none" w:sz="0" w:space="0" w:color="auto"/>
        <w:left w:val="none" w:sz="0" w:space="0" w:color="auto"/>
        <w:bottom w:val="none" w:sz="0" w:space="0" w:color="auto"/>
        <w:right w:val="none" w:sz="0" w:space="0" w:color="auto"/>
      </w:divBdr>
    </w:div>
    <w:div w:id="1092051752">
      <w:bodyDiv w:val="1"/>
      <w:marLeft w:val="0"/>
      <w:marRight w:val="0"/>
      <w:marTop w:val="0"/>
      <w:marBottom w:val="0"/>
      <w:divBdr>
        <w:top w:val="none" w:sz="0" w:space="0" w:color="auto"/>
        <w:left w:val="none" w:sz="0" w:space="0" w:color="auto"/>
        <w:bottom w:val="none" w:sz="0" w:space="0" w:color="auto"/>
        <w:right w:val="none" w:sz="0" w:space="0" w:color="auto"/>
      </w:divBdr>
      <w:divsChild>
        <w:div w:id="324937642">
          <w:marLeft w:val="0"/>
          <w:marRight w:val="0"/>
          <w:marTop w:val="0"/>
          <w:marBottom w:val="0"/>
          <w:divBdr>
            <w:top w:val="none" w:sz="0" w:space="0" w:color="auto"/>
            <w:left w:val="none" w:sz="0" w:space="0" w:color="auto"/>
            <w:bottom w:val="none" w:sz="0" w:space="0" w:color="auto"/>
            <w:right w:val="none" w:sz="0" w:space="0" w:color="auto"/>
          </w:divBdr>
        </w:div>
        <w:div w:id="345327728">
          <w:marLeft w:val="0"/>
          <w:marRight w:val="0"/>
          <w:marTop w:val="0"/>
          <w:marBottom w:val="0"/>
          <w:divBdr>
            <w:top w:val="none" w:sz="0" w:space="0" w:color="auto"/>
            <w:left w:val="none" w:sz="0" w:space="0" w:color="auto"/>
            <w:bottom w:val="none" w:sz="0" w:space="0" w:color="auto"/>
            <w:right w:val="none" w:sz="0" w:space="0" w:color="auto"/>
          </w:divBdr>
        </w:div>
        <w:div w:id="453789977">
          <w:marLeft w:val="0"/>
          <w:marRight w:val="0"/>
          <w:marTop w:val="0"/>
          <w:marBottom w:val="0"/>
          <w:divBdr>
            <w:top w:val="none" w:sz="0" w:space="0" w:color="auto"/>
            <w:left w:val="none" w:sz="0" w:space="0" w:color="auto"/>
            <w:bottom w:val="none" w:sz="0" w:space="0" w:color="auto"/>
            <w:right w:val="none" w:sz="0" w:space="0" w:color="auto"/>
          </w:divBdr>
        </w:div>
        <w:div w:id="513963587">
          <w:marLeft w:val="0"/>
          <w:marRight w:val="0"/>
          <w:marTop w:val="0"/>
          <w:marBottom w:val="0"/>
          <w:divBdr>
            <w:top w:val="none" w:sz="0" w:space="0" w:color="auto"/>
            <w:left w:val="none" w:sz="0" w:space="0" w:color="auto"/>
            <w:bottom w:val="none" w:sz="0" w:space="0" w:color="auto"/>
            <w:right w:val="none" w:sz="0" w:space="0" w:color="auto"/>
          </w:divBdr>
        </w:div>
        <w:div w:id="600138466">
          <w:marLeft w:val="0"/>
          <w:marRight w:val="0"/>
          <w:marTop w:val="0"/>
          <w:marBottom w:val="0"/>
          <w:divBdr>
            <w:top w:val="none" w:sz="0" w:space="0" w:color="auto"/>
            <w:left w:val="none" w:sz="0" w:space="0" w:color="auto"/>
            <w:bottom w:val="none" w:sz="0" w:space="0" w:color="auto"/>
            <w:right w:val="none" w:sz="0" w:space="0" w:color="auto"/>
          </w:divBdr>
        </w:div>
        <w:div w:id="664626129">
          <w:marLeft w:val="0"/>
          <w:marRight w:val="0"/>
          <w:marTop w:val="0"/>
          <w:marBottom w:val="0"/>
          <w:divBdr>
            <w:top w:val="none" w:sz="0" w:space="0" w:color="auto"/>
            <w:left w:val="none" w:sz="0" w:space="0" w:color="auto"/>
            <w:bottom w:val="none" w:sz="0" w:space="0" w:color="auto"/>
            <w:right w:val="none" w:sz="0" w:space="0" w:color="auto"/>
          </w:divBdr>
        </w:div>
        <w:div w:id="817723737">
          <w:marLeft w:val="0"/>
          <w:marRight w:val="0"/>
          <w:marTop w:val="0"/>
          <w:marBottom w:val="0"/>
          <w:divBdr>
            <w:top w:val="none" w:sz="0" w:space="0" w:color="auto"/>
            <w:left w:val="none" w:sz="0" w:space="0" w:color="auto"/>
            <w:bottom w:val="none" w:sz="0" w:space="0" w:color="auto"/>
            <w:right w:val="none" w:sz="0" w:space="0" w:color="auto"/>
          </w:divBdr>
        </w:div>
        <w:div w:id="860240581">
          <w:marLeft w:val="0"/>
          <w:marRight w:val="0"/>
          <w:marTop w:val="0"/>
          <w:marBottom w:val="0"/>
          <w:divBdr>
            <w:top w:val="none" w:sz="0" w:space="0" w:color="auto"/>
            <w:left w:val="none" w:sz="0" w:space="0" w:color="auto"/>
            <w:bottom w:val="none" w:sz="0" w:space="0" w:color="auto"/>
            <w:right w:val="none" w:sz="0" w:space="0" w:color="auto"/>
          </w:divBdr>
        </w:div>
        <w:div w:id="1548226612">
          <w:marLeft w:val="0"/>
          <w:marRight w:val="0"/>
          <w:marTop w:val="0"/>
          <w:marBottom w:val="0"/>
          <w:divBdr>
            <w:top w:val="none" w:sz="0" w:space="0" w:color="auto"/>
            <w:left w:val="none" w:sz="0" w:space="0" w:color="auto"/>
            <w:bottom w:val="none" w:sz="0" w:space="0" w:color="auto"/>
            <w:right w:val="none" w:sz="0" w:space="0" w:color="auto"/>
          </w:divBdr>
        </w:div>
        <w:div w:id="1699350116">
          <w:marLeft w:val="0"/>
          <w:marRight w:val="0"/>
          <w:marTop w:val="0"/>
          <w:marBottom w:val="0"/>
          <w:divBdr>
            <w:top w:val="none" w:sz="0" w:space="0" w:color="auto"/>
            <w:left w:val="none" w:sz="0" w:space="0" w:color="auto"/>
            <w:bottom w:val="none" w:sz="0" w:space="0" w:color="auto"/>
            <w:right w:val="none" w:sz="0" w:space="0" w:color="auto"/>
          </w:divBdr>
        </w:div>
        <w:div w:id="1730684809">
          <w:marLeft w:val="0"/>
          <w:marRight w:val="0"/>
          <w:marTop w:val="0"/>
          <w:marBottom w:val="0"/>
          <w:divBdr>
            <w:top w:val="none" w:sz="0" w:space="0" w:color="auto"/>
            <w:left w:val="none" w:sz="0" w:space="0" w:color="auto"/>
            <w:bottom w:val="none" w:sz="0" w:space="0" w:color="auto"/>
            <w:right w:val="none" w:sz="0" w:space="0" w:color="auto"/>
          </w:divBdr>
        </w:div>
      </w:divsChild>
    </w:div>
    <w:div w:id="1106924294">
      <w:bodyDiv w:val="1"/>
      <w:marLeft w:val="0"/>
      <w:marRight w:val="0"/>
      <w:marTop w:val="0"/>
      <w:marBottom w:val="0"/>
      <w:divBdr>
        <w:top w:val="none" w:sz="0" w:space="0" w:color="auto"/>
        <w:left w:val="none" w:sz="0" w:space="0" w:color="auto"/>
        <w:bottom w:val="none" w:sz="0" w:space="0" w:color="auto"/>
        <w:right w:val="none" w:sz="0" w:space="0" w:color="auto"/>
      </w:divBdr>
    </w:div>
    <w:div w:id="1136753507">
      <w:bodyDiv w:val="1"/>
      <w:marLeft w:val="0"/>
      <w:marRight w:val="0"/>
      <w:marTop w:val="0"/>
      <w:marBottom w:val="0"/>
      <w:divBdr>
        <w:top w:val="none" w:sz="0" w:space="0" w:color="auto"/>
        <w:left w:val="none" w:sz="0" w:space="0" w:color="auto"/>
        <w:bottom w:val="none" w:sz="0" w:space="0" w:color="auto"/>
        <w:right w:val="none" w:sz="0" w:space="0" w:color="auto"/>
      </w:divBdr>
      <w:divsChild>
        <w:div w:id="497502089">
          <w:marLeft w:val="0"/>
          <w:marRight w:val="0"/>
          <w:marTop w:val="0"/>
          <w:marBottom w:val="0"/>
          <w:divBdr>
            <w:top w:val="none" w:sz="0" w:space="0" w:color="auto"/>
            <w:left w:val="none" w:sz="0" w:space="0" w:color="auto"/>
            <w:bottom w:val="none" w:sz="0" w:space="0" w:color="auto"/>
            <w:right w:val="none" w:sz="0" w:space="0" w:color="auto"/>
          </w:divBdr>
        </w:div>
        <w:div w:id="1281768070">
          <w:marLeft w:val="0"/>
          <w:marRight w:val="0"/>
          <w:marTop w:val="0"/>
          <w:marBottom w:val="0"/>
          <w:divBdr>
            <w:top w:val="none" w:sz="0" w:space="0" w:color="auto"/>
            <w:left w:val="none" w:sz="0" w:space="0" w:color="auto"/>
            <w:bottom w:val="none" w:sz="0" w:space="0" w:color="auto"/>
            <w:right w:val="none" w:sz="0" w:space="0" w:color="auto"/>
          </w:divBdr>
        </w:div>
        <w:div w:id="1671523631">
          <w:marLeft w:val="0"/>
          <w:marRight w:val="0"/>
          <w:marTop w:val="0"/>
          <w:marBottom w:val="0"/>
          <w:divBdr>
            <w:top w:val="none" w:sz="0" w:space="0" w:color="auto"/>
            <w:left w:val="none" w:sz="0" w:space="0" w:color="auto"/>
            <w:bottom w:val="none" w:sz="0" w:space="0" w:color="auto"/>
            <w:right w:val="none" w:sz="0" w:space="0" w:color="auto"/>
          </w:divBdr>
        </w:div>
      </w:divsChild>
    </w:div>
    <w:div w:id="1152864299">
      <w:bodyDiv w:val="1"/>
      <w:marLeft w:val="0"/>
      <w:marRight w:val="0"/>
      <w:marTop w:val="0"/>
      <w:marBottom w:val="0"/>
      <w:divBdr>
        <w:top w:val="none" w:sz="0" w:space="0" w:color="auto"/>
        <w:left w:val="none" w:sz="0" w:space="0" w:color="auto"/>
        <w:bottom w:val="none" w:sz="0" w:space="0" w:color="auto"/>
        <w:right w:val="none" w:sz="0" w:space="0" w:color="auto"/>
      </w:divBdr>
    </w:div>
    <w:div w:id="1158767073">
      <w:bodyDiv w:val="1"/>
      <w:marLeft w:val="0"/>
      <w:marRight w:val="0"/>
      <w:marTop w:val="0"/>
      <w:marBottom w:val="0"/>
      <w:divBdr>
        <w:top w:val="none" w:sz="0" w:space="0" w:color="auto"/>
        <w:left w:val="none" w:sz="0" w:space="0" w:color="auto"/>
        <w:bottom w:val="none" w:sz="0" w:space="0" w:color="auto"/>
        <w:right w:val="none" w:sz="0" w:space="0" w:color="auto"/>
      </w:divBdr>
      <w:divsChild>
        <w:div w:id="57552787">
          <w:marLeft w:val="0"/>
          <w:marRight w:val="0"/>
          <w:marTop w:val="0"/>
          <w:marBottom w:val="0"/>
          <w:divBdr>
            <w:top w:val="none" w:sz="0" w:space="0" w:color="auto"/>
            <w:left w:val="none" w:sz="0" w:space="0" w:color="auto"/>
            <w:bottom w:val="none" w:sz="0" w:space="0" w:color="auto"/>
            <w:right w:val="none" w:sz="0" w:space="0" w:color="auto"/>
          </w:divBdr>
        </w:div>
        <w:div w:id="98456103">
          <w:marLeft w:val="0"/>
          <w:marRight w:val="0"/>
          <w:marTop w:val="0"/>
          <w:marBottom w:val="0"/>
          <w:divBdr>
            <w:top w:val="none" w:sz="0" w:space="0" w:color="auto"/>
            <w:left w:val="none" w:sz="0" w:space="0" w:color="auto"/>
            <w:bottom w:val="none" w:sz="0" w:space="0" w:color="auto"/>
            <w:right w:val="none" w:sz="0" w:space="0" w:color="auto"/>
          </w:divBdr>
        </w:div>
        <w:div w:id="239146148">
          <w:marLeft w:val="0"/>
          <w:marRight w:val="0"/>
          <w:marTop w:val="0"/>
          <w:marBottom w:val="0"/>
          <w:divBdr>
            <w:top w:val="none" w:sz="0" w:space="0" w:color="auto"/>
            <w:left w:val="none" w:sz="0" w:space="0" w:color="auto"/>
            <w:bottom w:val="none" w:sz="0" w:space="0" w:color="auto"/>
            <w:right w:val="none" w:sz="0" w:space="0" w:color="auto"/>
          </w:divBdr>
        </w:div>
        <w:div w:id="375590451">
          <w:marLeft w:val="0"/>
          <w:marRight w:val="0"/>
          <w:marTop w:val="0"/>
          <w:marBottom w:val="0"/>
          <w:divBdr>
            <w:top w:val="none" w:sz="0" w:space="0" w:color="auto"/>
            <w:left w:val="none" w:sz="0" w:space="0" w:color="auto"/>
            <w:bottom w:val="none" w:sz="0" w:space="0" w:color="auto"/>
            <w:right w:val="none" w:sz="0" w:space="0" w:color="auto"/>
          </w:divBdr>
        </w:div>
        <w:div w:id="581717046">
          <w:marLeft w:val="0"/>
          <w:marRight w:val="0"/>
          <w:marTop w:val="0"/>
          <w:marBottom w:val="0"/>
          <w:divBdr>
            <w:top w:val="none" w:sz="0" w:space="0" w:color="auto"/>
            <w:left w:val="none" w:sz="0" w:space="0" w:color="auto"/>
            <w:bottom w:val="none" w:sz="0" w:space="0" w:color="auto"/>
            <w:right w:val="none" w:sz="0" w:space="0" w:color="auto"/>
          </w:divBdr>
        </w:div>
        <w:div w:id="663093894">
          <w:marLeft w:val="0"/>
          <w:marRight w:val="0"/>
          <w:marTop w:val="0"/>
          <w:marBottom w:val="0"/>
          <w:divBdr>
            <w:top w:val="none" w:sz="0" w:space="0" w:color="auto"/>
            <w:left w:val="none" w:sz="0" w:space="0" w:color="auto"/>
            <w:bottom w:val="none" w:sz="0" w:space="0" w:color="auto"/>
            <w:right w:val="none" w:sz="0" w:space="0" w:color="auto"/>
          </w:divBdr>
        </w:div>
        <w:div w:id="1053381742">
          <w:marLeft w:val="0"/>
          <w:marRight w:val="0"/>
          <w:marTop w:val="0"/>
          <w:marBottom w:val="0"/>
          <w:divBdr>
            <w:top w:val="none" w:sz="0" w:space="0" w:color="auto"/>
            <w:left w:val="none" w:sz="0" w:space="0" w:color="auto"/>
            <w:bottom w:val="none" w:sz="0" w:space="0" w:color="auto"/>
            <w:right w:val="none" w:sz="0" w:space="0" w:color="auto"/>
          </w:divBdr>
        </w:div>
        <w:div w:id="1214274643">
          <w:marLeft w:val="0"/>
          <w:marRight w:val="0"/>
          <w:marTop w:val="0"/>
          <w:marBottom w:val="0"/>
          <w:divBdr>
            <w:top w:val="none" w:sz="0" w:space="0" w:color="auto"/>
            <w:left w:val="none" w:sz="0" w:space="0" w:color="auto"/>
            <w:bottom w:val="none" w:sz="0" w:space="0" w:color="auto"/>
            <w:right w:val="none" w:sz="0" w:space="0" w:color="auto"/>
          </w:divBdr>
        </w:div>
        <w:div w:id="1286355233">
          <w:marLeft w:val="0"/>
          <w:marRight w:val="0"/>
          <w:marTop w:val="0"/>
          <w:marBottom w:val="0"/>
          <w:divBdr>
            <w:top w:val="none" w:sz="0" w:space="0" w:color="auto"/>
            <w:left w:val="none" w:sz="0" w:space="0" w:color="auto"/>
            <w:bottom w:val="none" w:sz="0" w:space="0" w:color="auto"/>
            <w:right w:val="none" w:sz="0" w:space="0" w:color="auto"/>
          </w:divBdr>
        </w:div>
        <w:div w:id="1327783809">
          <w:marLeft w:val="0"/>
          <w:marRight w:val="0"/>
          <w:marTop w:val="0"/>
          <w:marBottom w:val="0"/>
          <w:divBdr>
            <w:top w:val="none" w:sz="0" w:space="0" w:color="auto"/>
            <w:left w:val="none" w:sz="0" w:space="0" w:color="auto"/>
            <w:bottom w:val="none" w:sz="0" w:space="0" w:color="auto"/>
            <w:right w:val="none" w:sz="0" w:space="0" w:color="auto"/>
          </w:divBdr>
        </w:div>
        <w:div w:id="1426001294">
          <w:marLeft w:val="0"/>
          <w:marRight w:val="0"/>
          <w:marTop w:val="0"/>
          <w:marBottom w:val="0"/>
          <w:divBdr>
            <w:top w:val="none" w:sz="0" w:space="0" w:color="auto"/>
            <w:left w:val="none" w:sz="0" w:space="0" w:color="auto"/>
            <w:bottom w:val="none" w:sz="0" w:space="0" w:color="auto"/>
            <w:right w:val="none" w:sz="0" w:space="0" w:color="auto"/>
          </w:divBdr>
        </w:div>
        <w:div w:id="1512993529">
          <w:marLeft w:val="0"/>
          <w:marRight w:val="0"/>
          <w:marTop w:val="0"/>
          <w:marBottom w:val="0"/>
          <w:divBdr>
            <w:top w:val="none" w:sz="0" w:space="0" w:color="auto"/>
            <w:left w:val="none" w:sz="0" w:space="0" w:color="auto"/>
            <w:bottom w:val="none" w:sz="0" w:space="0" w:color="auto"/>
            <w:right w:val="none" w:sz="0" w:space="0" w:color="auto"/>
          </w:divBdr>
        </w:div>
        <w:div w:id="1637300058">
          <w:marLeft w:val="0"/>
          <w:marRight w:val="0"/>
          <w:marTop w:val="0"/>
          <w:marBottom w:val="0"/>
          <w:divBdr>
            <w:top w:val="none" w:sz="0" w:space="0" w:color="auto"/>
            <w:left w:val="none" w:sz="0" w:space="0" w:color="auto"/>
            <w:bottom w:val="none" w:sz="0" w:space="0" w:color="auto"/>
            <w:right w:val="none" w:sz="0" w:space="0" w:color="auto"/>
          </w:divBdr>
        </w:div>
        <w:div w:id="1964312579">
          <w:marLeft w:val="0"/>
          <w:marRight w:val="0"/>
          <w:marTop w:val="0"/>
          <w:marBottom w:val="0"/>
          <w:divBdr>
            <w:top w:val="none" w:sz="0" w:space="0" w:color="auto"/>
            <w:left w:val="none" w:sz="0" w:space="0" w:color="auto"/>
            <w:bottom w:val="none" w:sz="0" w:space="0" w:color="auto"/>
            <w:right w:val="none" w:sz="0" w:space="0" w:color="auto"/>
          </w:divBdr>
        </w:div>
        <w:div w:id="1983731386">
          <w:marLeft w:val="0"/>
          <w:marRight w:val="0"/>
          <w:marTop w:val="0"/>
          <w:marBottom w:val="0"/>
          <w:divBdr>
            <w:top w:val="none" w:sz="0" w:space="0" w:color="auto"/>
            <w:left w:val="none" w:sz="0" w:space="0" w:color="auto"/>
            <w:bottom w:val="none" w:sz="0" w:space="0" w:color="auto"/>
            <w:right w:val="none" w:sz="0" w:space="0" w:color="auto"/>
          </w:divBdr>
        </w:div>
      </w:divsChild>
    </w:div>
    <w:div w:id="1164276200">
      <w:bodyDiv w:val="1"/>
      <w:marLeft w:val="0"/>
      <w:marRight w:val="0"/>
      <w:marTop w:val="0"/>
      <w:marBottom w:val="0"/>
      <w:divBdr>
        <w:top w:val="none" w:sz="0" w:space="0" w:color="auto"/>
        <w:left w:val="none" w:sz="0" w:space="0" w:color="auto"/>
        <w:bottom w:val="none" w:sz="0" w:space="0" w:color="auto"/>
        <w:right w:val="none" w:sz="0" w:space="0" w:color="auto"/>
      </w:divBdr>
      <w:divsChild>
        <w:div w:id="558055953">
          <w:marLeft w:val="0"/>
          <w:marRight w:val="0"/>
          <w:marTop w:val="0"/>
          <w:marBottom w:val="0"/>
          <w:divBdr>
            <w:top w:val="none" w:sz="0" w:space="0" w:color="auto"/>
            <w:left w:val="none" w:sz="0" w:space="0" w:color="auto"/>
            <w:bottom w:val="none" w:sz="0" w:space="0" w:color="auto"/>
            <w:right w:val="none" w:sz="0" w:space="0" w:color="auto"/>
          </w:divBdr>
        </w:div>
        <w:div w:id="847215806">
          <w:marLeft w:val="0"/>
          <w:marRight w:val="0"/>
          <w:marTop w:val="0"/>
          <w:marBottom w:val="0"/>
          <w:divBdr>
            <w:top w:val="none" w:sz="0" w:space="0" w:color="auto"/>
            <w:left w:val="none" w:sz="0" w:space="0" w:color="auto"/>
            <w:bottom w:val="none" w:sz="0" w:space="0" w:color="auto"/>
            <w:right w:val="none" w:sz="0" w:space="0" w:color="auto"/>
          </w:divBdr>
        </w:div>
      </w:divsChild>
    </w:div>
    <w:div w:id="1164659991">
      <w:bodyDiv w:val="1"/>
      <w:marLeft w:val="0"/>
      <w:marRight w:val="0"/>
      <w:marTop w:val="0"/>
      <w:marBottom w:val="0"/>
      <w:divBdr>
        <w:top w:val="none" w:sz="0" w:space="0" w:color="auto"/>
        <w:left w:val="none" w:sz="0" w:space="0" w:color="auto"/>
        <w:bottom w:val="none" w:sz="0" w:space="0" w:color="auto"/>
        <w:right w:val="none" w:sz="0" w:space="0" w:color="auto"/>
      </w:divBdr>
      <w:divsChild>
        <w:div w:id="582571589">
          <w:marLeft w:val="0"/>
          <w:marRight w:val="0"/>
          <w:marTop w:val="0"/>
          <w:marBottom w:val="0"/>
          <w:divBdr>
            <w:top w:val="none" w:sz="0" w:space="0" w:color="auto"/>
            <w:left w:val="none" w:sz="0" w:space="0" w:color="auto"/>
            <w:bottom w:val="none" w:sz="0" w:space="0" w:color="auto"/>
            <w:right w:val="none" w:sz="0" w:space="0" w:color="auto"/>
          </w:divBdr>
        </w:div>
        <w:div w:id="769590331">
          <w:marLeft w:val="0"/>
          <w:marRight w:val="0"/>
          <w:marTop w:val="0"/>
          <w:marBottom w:val="0"/>
          <w:divBdr>
            <w:top w:val="none" w:sz="0" w:space="0" w:color="auto"/>
            <w:left w:val="none" w:sz="0" w:space="0" w:color="auto"/>
            <w:bottom w:val="none" w:sz="0" w:space="0" w:color="auto"/>
            <w:right w:val="none" w:sz="0" w:space="0" w:color="auto"/>
          </w:divBdr>
        </w:div>
        <w:div w:id="1010913808">
          <w:marLeft w:val="0"/>
          <w:marRight w:val="0"/>
          <w:marTop w:val="0"/>
          <w:marBottom w:val="0"/>
          <w:divBdr>
            <w:top w:val="none" w:sz="0" w:space="0" w:color="auto"/>
            <w:left w:val="none" w:sz="0" w:space="0" w:color="auto"/>
            <w:bottom w:val="none" w:sz="0" w:space="0" w:color="auto"/>
            <w:right w:val="none" w:sz="0" w:space="0" w:color="auto"/>
          </w:divBdr>
        </w:div>
        <w:div w:id="1212115982">
          <w:marLeft w:val="0"/>
          <w:marRight w:val="0"/>
          <w:marTop w:val="0"/>
          <w:marBottom w:val="0"/>
          <w:divBdr>
            <w:top w:val="none" w:sz="0" w:space="0" w:color="auto"/>
            <w:left w:val="none" w:sz="0" w:space="0" w:color="auto"/>
            <w:bottom w:val="none" w:sz="0" w:space="0" w:color="auto"/>
            <w:right w:val="none" w:sz="0" w:space="0" w:color="auto"/>
          </w:divBdr>
        </w:div>
        <w:div w:id="1317799361">
          <w:marLeft w:val="0"/>
          <w:marRight w:val="0"/>
          <w:marTop w:val="0"/>
          <w:marBottom w:val="0"/>
          <w:divBdr>
            <w:top w:val="none" w:sz="0" w:space="0" w:color="auto"/>
            <w:left w:val="none" w:sz="0" w:space="0" w:color="auto"/>
            <w:bottom w:val="none" w:sz="0" w:space="0" w:color="auto"/>
            <w:right w:val="none" w:sz="0" w:space="0" w:color="auto"/>
          </w:divBdr>
        </w:div>
        <w:div w:id="2125804288">
          <w:marLeft w:val="0"/>
          <w:marRight w:val="0"/>
          <w:marTop w:val="0"/>
          <w:marBottom w:val="0"/>
          <w:divBdr>
            <w:top w:val="none" w:sz="0" w:space="0" w:color="auto"/>
            <w:left w:val="none" w:sz="0" w:space="0" w:color="auto"/>
            <w:bottom w:val="none" w:sz="0" w:space="0" w:color="auto"/>
            <w:right w:val="none" w:sz="0" w:space="0" w:color="auto"/>
          </w:divBdr>
        </w:div>
      </w:divsChild>
    </w:div>
    <w:div w:id="1169323729">
      <w:bodyDiv w:val="1"/>
      <w:marLeft w:val="0"/>
      <w:marRight w:val="0"/>
      <w:marTop w:val="0"/>
      <w:marBottom w:val="0"/>
      <w:divBdr>
        <w:top w:val="none" w:sz="0" w:space="0" w:color="auto"/>
        <w:left w:val="none" w:sz="0" w:space="0" w:color="auto"/>
        <w:bottom w:val="none" w:sz="0" w:space="0" w:color="auto"/>
        <w:right w:val="none" w:sz="0" w:space="0" w:color="auto"/>
      </w:divBdr>
      <w:divsChild>
        <w:div w:id="71511453">
          <w:marLeft w:val="0"/>
          <w:marRight w:val="0"/>
          <w:marTop w:val="0"/>
          <w:marBottom w:val="0"/>
          <w:divBdr>
            <w:top w:val="none" w:sz="0" w:space="0" w:color="auto"/>
            <w:left w:val="none" w:sz="0" w:space="0" w:color="auto"/>
            <w:bottom w:val="none" w:sz="0" w:space="0" w:color="auto"/>
            <w:right w:val="none" w:sz="0" w:space="0" w:color="auto"/>
          </w:divBdr>
        </w:div>
        <w:div w:id="161166674">
          <w:marLeft w:val="0"/>
          <w:marRight w:val="0"/>
          <w:marTop w:val="0"/>
          <w:marBottom w:val="0"/>
          <w:divBdr>
            <w:top w:val="none" w:sz="0" w:space="0" w:color="auto"/>
            <w:left w:val="none" w:sz="0" w:space="0" w:color="auto"/>
            <w:bottom w:val="none" w:sz="0" w:space="0" w:color="auto"/>
            <w:right w:val="none" w:sz="0" w:space="0" w:color="auto"/>
          </w:divBdr>
        </w:div>
        <w:div w:id="522137195">
          <w:marLeft w:val="0"/>
          <w:marRight w:val="0"/>
          <w:marTop w:val="0"/>
          <w:marBottom w:val="0"/>
          <w:divBdr>
            <w:top w:val="none" w:sz="0" w:space="0" w:color="auto"/>
            <w:left w:val="none" w:sz="0" w:space="0" w:color="auto"/>
            <w:bottom w:val="none" w:sz="0" w:space="0" w:color="auto"/>
            <w:right w:val="none" w:sz="0" w:space="0" w:color="auto"/>
          </w:divBdr>
        </w:div>
        <w:div w:id="597716588">
          <w:marLeft w:val="0"/>
          <w:marRight w:val="0"/>
          <w:marTop w:val="0"/>
          <w:marBottom w:val="0"/>
          <w:divBdr>
            <w:top w:val="none" w:sz="0" w:space="0" w:color="auto"/>
            <w:left w:val="none" w:sz="0" w:space="0" w:color="auto"/>
            <w:bottom w:val="none" w:sz="0" w:space="0" w:color="auto"/>
            <w:right w:val="none" w:sz="0" w:space="0" w:color="auto"/>
          </w:divBdr>
        </w:div>
        <w:div w:id="690953043">
          <w:marLeft w:val="0"/>
          <w:marRight w:val="0"/>
          <w:marTop w:val="0"/>
          <w:marBottom w:val="0"/>
          <w:divBdr>
            <w:top w:val="none" w:sz="0" w:space="0" w:color="auto"/>
            <w:left w:val="none" w:sz="0" w:space="0" w:color="auto"/>
            <w:bottom w:val="none" w:sz="0" w:space="0" w:color="auto"/>
            <w:right w:val="none" w:sz="0" w:space="0" w:color="auto"/>
          </w:divBdr>
        </w:div>
        <w:div w:id="771128333">
          <w:marLeft w:val="0"/>
          <w:marRight w:val="0"/>
          <w:marTop w:val="0"/>
          <w:marBottom w:val="0"/>
          <w:divBdr>
            <w:top w:val="none" w:sz="0" w:space="0" w:color="auto"/>
            <w:left w:val="none" w:sz="0" w:space="0" w:color="auto"/>
            <w:bottom w:val="none" w:sz="0" w:space="0" w:color="auto"/>
            <w:right w:val="none" w:sz="0" w:space="0" w:color="auto"/>
          </w:divBdr>
        </w:div>
        <w:div w:id="888884279">
          <w:marLeft w:val="0"/>
          <w:marRight w:val="0"/>
          <w:marTop w:val="0"/>
          <w:marBottom w:val="0"/>
          <w:divBdr>
            <w:top w:val="none" w:sz="0" w:space="0" w:color="auto"/>
            <w:left w:val="none" w:sz="0" w:space="0" w:color="auto"/>
            <w:bottom w:val="none" w:sz="0" w:space="0" w:color="auto"/>
            <w:right w:val="none" w:sz="0" w:space="0" w:color="auto"/>
          </w:divBdr>
        </w:div>
        <w:div w:id="1295018786">
          <w:marLeft w:val="0"/>
          <w:marRight w:val="0"/>
          <w:marTop w:val="0"/>
          <w:marBottom w:val="0"/>
          <w:divBdr>
            <w:top w:val="none" w:sz="0" w:space="0" w:color="auto"/>
            <w:left w:val="none" w:sz="0" w:space="0" w:color="auto"/>
            <w:bottom w:val="none" w:sz="0" w:space="0" w:color="auto"/>
            <w:right w:val="none" w:sz="0" w:space="0" w:color="auto"/>
          </w:divBdr>
        </w:div>
        <w:div w:id="1330402360">
          <w:marLeft w:val="0"/>
          <w:marRight w:val="0"/>
          <w:marTop w:val="0"/>
          <w:marBottom w:val="0"/>
          <w:divBdr>
            <w:top w:val="none" w:sz="0" w:space="0" w:color="auto"/>
            <w:left w:val="none" w:sz="0" w:space="0" w:color="auto"/>
            <w:bottom w:val="none" w:sz="0" w:space="0" w:color="auto"/>
            <w:right w:val="none" w:sz="0" w:space="0" w:color="auto"/>
          </w:divBdr>
        </w:div>
        <w:div w:id="1481772986">
          <w:marLeft w:val="0"/>
          <w:marRight w:val="0"/>
          <w:marTop w:val="0"/>
          <w:marBottom w:val="0"/>
          <w:divBdr>
            <w:top w:val="none" w:sz="0" w:space="0" w:color="auto"/>
            <w:left w:val="none" w:sz="0" w:space="0" w:color="auto"/>
            <w:bottom w:val="none" w:sz="0" w:space="0" w:color="auto"/>
            <w:right w:val="none" w:sz="0" w:space="0" w:color="auto"/>
          </w:divBdr>
        </w:div>
        <w:div w:id="1585844048">
          <w:marLeft w:val="0"/>
          <w:marRight w:val="0"/>
          <w:marTop w:val="0"/>
          <w:marBottom w:val="0"/>
          <w:divBdr>
            <w:top w:val="none" w:sz="0" w:space="0" w:color="auto"/>
            <w:left w:val="none" w:sz="0" w:space="0" w:color="auto"/>
            <w:bottom w:val="none" w:sz="0" w:space="0" w:color="auto"/>
            <w:right w:val="none" w:sz="0" w:space="0" w:color="auto"/>
          </w:divBdr>
        </w:div>
        <w:div w:id="1854106186">
          <w:marLeft w:val="0"/>
          <w:marRight w:val="0"/>
          <w:marTop w:val="0"/>
          <w:marBottom w:val="0"/>
          <w:divBdr>
            <w:top w:val="none" w:sz="0" w:space="0" w:color="auto"/>
            <w:left w:val="none" w:sz="0" w:space="0" w:color="auto"/>
            <w:bottom w:val="none" w:sz="0" w:space="0" w:color="auto"/>
            <w:right w:val="none" w:sz="0" w:space="0" w:color="auto"/>
          </w:divBdr>
        </w:div>
        <w:div w:id="1927881151">
          <w:marLeft w:val="0"/>
          <w:marRight w:val="0"/>
          <w:marTop w:val="0"/>
          <w:marBottom w:val="0"/>
          <w:divBdr>
            <w:top w:val="none" w:sz="0" w:space="0" w:color="auto"/>
            <w:left w:val="none" w:sz="0" w:space="0" w:color="auto"/>
            <w:bottom w:val="none" w:sz="0" w:space="0" w:color="auto"/>
            <w:right w:val="none" w:sz="0" w:space="0" w:color="auto"/>
          </w:divBdr>
        </w:div>
      </w:divsChild>
    </w:div>
    <w:div w:id="1174881570">
      <w:bodyDiv w:val="1"/>
      <w:marLeft w:val="0"/>
      <w:marRight w:val="0"/>
      <w:marTop w:val="0"/>
      <w:marBottom w:val="0"/>
      <w:divBdr>
        <w:top w:val="none" w:sz="0" w:space="0" w:color="auto"/>
        <w:left w:val="none" w:sz="0" w:space="0" w:color="auto"/>
        <w:bottom w:val="none" w:sz="0" w:space="0" w:color="auto"/>
        <w:right w:val="none" w:sz="0" w:space="0" w:color="auto"/>
      </w:divBdr>
      <w:divsChild>
        <w:div w:id="37558552">
          <w:marLeft w:val="0"/>
          <w:marRight w:val="0"/>
          <w:marTop w:val="0"/>
          <w:marBottom w:val="0"/>
          <w:divBdr>
            <w:top w:val="none" w:sz="0" w:space="0" w:color="auto"/>
            <w:left w:val="none" w:sz="0" w:space="0" w:color="auto"/>
            <w:bottom w:val="none" w:sz="0" w:space="0" w:color="auto"/>
            <w:right w:val="none" w:sz="0" w:space="0" w:color="auto"/>
          </w:divBdr>
        </w:div>
        <w:div w:id="451677236">
          <w:marLeft w:val="0"/>
          <w:marRight w:val="0"/>
          <w:marTop w:val="0"/>
          <w:marBottom w:val="0"/>
          <w:divBdr>
            <w:top w:val="none" w:sz="0" w:space="0" w:color="auto"/>
            <w:left w:val="none" w:sz="0" w:space="0" w:color="auto"/>
            <w:bottom w:val="none" w:sz="0" w:space="0" w:color="auto"/>
            <w:right w:val="none" w:sz="0" w:space="0" w:color="auto"/>
          </w:divBdr>
        </w:div>
        <w:div w:id="569343568">
          <w:marLeft w:val="0"/>
          <w:marRight w:val="0"/>
          <w:marTop w:val="0"/>
          <w:marBottom w:val="0"/>
          <w:divBdr>
            <w:top w:val="none" w:sz="0" w:space="0" w:color="auto"/>
            <w:left w:val="none" w:sz="0" w:space="0" w:color="auto"/>
            <w:bottom w:val="none" w:sz="0" w:space="0" w:color="auto"/>
            <w:right w:val="none" w:sz="0" w:space="0" w:color="auto"/>
          </w:divBdr>
        </w:div>
        <w:div w:id="613287896">
          <w:marLeft w:val="0"/>
          <w:marRight w:val="0"/>
          <w:marTop w:val="0"/>
          <w:marBottom w:val="0"/>
          <w:divBdr>
            <w:top w:val="none" w:sz="0" w:space="0" w:color="auto"/>
            <w:left w:val="none" w:sz="0" w:space="0" w:color="auto"/>
            <w:bottom w:val="none" w:sz="0" w:space="0" w:color="auto"/>
            <w:right w:val="none" w:sz="0" w:space="0" w:color="auto"/>
          </w:divBdr>
        </w:div>
        <w:div w:id="736897446">
          <w:marLeft w:val="0"/>
          <w:marRight w:val="0"/>
          <w:marTop w:val="0"/>
          <w:marBottom w:val="0"/>
          <w:divBdr>
            <w:top w:val="none" w:sz="0" w:space="0" w:color="auto"/>
            <w:left w:val="none" w:sz="0" w:space="0" w:color="auto"/>
            <w:bottom w:val="none" w:sz="0" w:space="0" w:color="auto"/>
            <w:right w:val="none" w:sz="0" w:space="0" w:color="auto"/>
          </w:divBdr>
        </w:div>
        <w:div w:id="840971382">
          <w:marLeft w:val="0"/>
          <w:marRight w:val="0"/>
          <w:marTop w:val="0"/>
          <w:marBottom w:val="0"/>
          <w:divBdr>
            <w:top w:val="none" w:sz="0" w:space="0" w:color="auto"/>
            <w:left w:val="none" w:sz="0" w:space="0" w:color="auto"/>
            <w:bottom w:val="none" w:sz="0" w:space="0" w:color="auto"/>
            <w:right w:val="none" w:sz="0" w:space="0" w:color="auto"/>
          </w:divBdr>
        </w:div>
        <w:div w:id="984509777">
          <w:marLeft w:val="0"/>
          <w:marRight w:val="0"/>
          <w:marTop w:val="0"/>
          <w:marBottom w:val="0"/>
          <w:divBdr>
            <w:top w:val="none" w:sz="0" w:space="0" w:color="auto"/>
            <w:left w:val="none" w:sz="0" w:space="0" w:color="auto"/>
            <w:bottom w:val="none" w:sz="0" w:space="0" w:color="auto"/>
            <w:right w:val="none" w:sz="0" w:space="0" w:color="auto"/>
          </w:divBdr>
        </w:div>
        <w:div w:id="1248270229">
          <w:marLeft w:val="0"/>
          <w:marRight w:val="0"/>
          <w:marTop w:val="0"/>
          <w:marBottom w:val="0"/>
          <w:divBdr>
            <w:top w:val="none" w:sz="0" w:space="0" w:color="auto"/>
            <w:left w:val="none" w:sz="0" w:space="0" w:color="auto"/>
            <w:bottom w:val="none" w:sz="0" w:space="0" w:color="auto"/>
            <w:right w:val="none" w:sz="0" w:space="0" w:color="auto"/>
          </w:divBdr>
        </w:div>
        <w:div w:id="1397512995">
          <w:marLeft w:val="0"/>
          <w:marRight w:val="0"/>
          <w:marTop w:val="0"/>
          <w:marBottom w:val="0"/>
          <w:divBdr>
            <w:top w:val="none" w:sz="0" w:space="0" w:color="auto"/>
            <w:left w:val="none" w:sz="0" w:space="0" w:color="auto"/>
            <w:bottom w:val="none" w:sz="0" w:space="0" w:color="auto"/>
            <w:right w:val="none" w:sz="0" w:space="0" w:color="auto"/>
          </w:divBdr>
        </w:div>
        <w:div w:id="1643996403">
          <w:marLeft w:val="0"/>
          <w:marRight w:val="0"/>
          <w:marTop w:val="0"/>
          <w:marBottom w:val="0"/>
          <w:divBdr>
            <w:top w:val="none" w:sz="0" w:space="0" w:color="auto"/>
            <w:left w:val="none" w:sz="0" w:space="0" w:color="auto"/>
            <w:bottom w:val="none" w:sz="0" w:space="0" w:color="auto"/>
            <w:right w:val="none" w:sz="0" w:space="0" w:color="auto"/>
          </w:divBdr>
        </w:div>
        <w:div w:id="1764298162">
          <w:marLeft w:val="0"/>
          <w:marRight w:val="0"/>
          <w:marTop w:val="0"/>
          <w:marBottom w:val="0"/>
          <w:divBdr>
            <w:top w:val="none" w:sz="0" w:space="0" w:color="auto"/>
            <w:left w:val="none" w:sz="0" w:space="0" w:color="auto"/>
            <w:bottom w:val="none" w:sz="0" w:space="0" w:color="auto"/>
            <w:right w:val="none" w:sz="0" w:space="0" w:color="auto"/>
          </w:divBdr>
        </w:div>
        <w:div w:id="1769621957">
          <w:marLeft w:val="0"/>
          <w:marRight w:val="0"/>
          <w:marTop w:val="0"/>
          <w:marBottom w:val="0"/>
          <w:divBdr>
            <w:top w:val="none" w:sz="0" w:space="0" w:color="auto"/>
            <w:left w:val="none" w:sz="0" w:space="0" w:color="auto"/>
            <w:bottom w:val="none" w:sz="0" w:space="0" w:color="auto"/>
            <w:right w:val="none" w:sz="0" w:space="0" w:color="auto"/>
          </w:divBdr>
        </w:div>
        <w:div w:id="1821459134">
          <w:marLeft w:val="0"/>
          <w:marRight w:val="0"/>
          <w:marTop w:val="0"/>
          <w:marBottom w:val="0"/>
          <w:divBdr>
            <w:top w:val="none" w:sz="0" w:space="0" w:color="auto"/>
            <w:left w:val="none" w:sz="0" w:space="0" w:color="auto"/>
            <w:bottom w:val="none" w:sz="0" w:space="0" w:color="auto"/>
            <w:right w:val="none" w:sz="0" w:space="0" w:color="auto"/>
          </w:divBdr>
        </w:div>
        <w:div w:id="2143233002">
          <w:marLeft w:val="0"/>
          <w:marRight w:val="0"/>
          <w:marTop w:val="0"/>
          <w:marBottom w:val="0"/>
          <w:divBdr>
            <w:top w:val="none" w:sz="0" w:space="0" w:color="auto"/>
            <w:left w:val="none" w:sz="0" w:space="0" w:color="auto"/>
            <w:bottom w:val="none" w:sz="0" w:space="0" w:color="auto"/>
            <w:right w:val="none" w:sz="0" w:space="0" w:color="auto"/>
          </w:divBdr>
        </w:div>
      </w:divsChild>
    </w:div>
    <w:div w:id="1182015414">
      <w:bodyDiv w:val="1"/>
      <w:marLeft w:val="0"/>
      <w:marRight w:val="0"/>
      <w:marTop w:val="0"/>
      <w:marBottom w:val="0"/>
      <w:divBdr>
        <w:top w:val="none" w:sz="0" w:space="0" w:color="auto"/>
        <w:left w:val="none" w:sz="0" w:space="0" w:color="auto"/>
        <w:bottom w:val="none" w:sz="0" w:space="0" w:color="auto"/>
        <w:right w:val="none" w:sz="0" w:space="0" w:color="auto"/>
      </w:divBdr>
      <w:divsChild>
        <w:div w:id="126433962">
          <w:marLeft w:val="0"/>
          <w:marRight w:val="0"/>
          <w:marTop w:val="0"/>
          <w:marBottom w:val="0"/>
          <w:divBdr>
            <w:top w:val="none" w:sz="0" w:space="0" w:color="auto"/>
            <w:left w:val="none" w:sz="0" w:space="0" w:color="auto"/>
            <w:bottom w:val="none" w:sz="0" w:space="0" w:color="auto"/>
            <w:right w:val="none" w:sz="0" w:space="0" w:color="auto"/>
          </w:divBdr>
        </w:div>
        <w:div w:id="414593803">
          <w:marLeft w:val="0"/>
          <w:marRight w:val="0"/>
          <w:marTop w:val="0"/>
          <w:marBottom w:val="0"/>
          <w:divBdr>
            <w:top w:val="none" w:sz="0" w:space="0" w:color="auto"/>
            <w:left w:val="none" w:sz="0" w:space="0" w:color="auto"/>
            <w:bottom w:val="none" w:sz="0" w:space="0" w:color="auto"/>
            <w:right w:val="none" w:sz="0" w:space="0" w:color="auto"/>
          </w:divBdr>
        </w:div>
        <w:div w:id="1009723383">
          <w:marLeft w:val="0"/>
          <w:marRight w:val="0"/>
          <w:marTop w:val="0"/>
          <w:marBottom w:val="0"/>
          <w:divBdr>
            <w:top w:val="none" w:sz="0" w:space="0" w:color="auto"/>
            <w:left w:val="none" w:sz="0" w:space="0" w:color="auto"/>
            <w:bottom w:val="none" w:sz="0" w:space="0" w:color="auto"/>
            <w:right w:val="none" w:sz="0" w:space="0" w:color="auto"/>
          </w:divBdr>
        </w:div>
      </w:divsChild>
    </w:div>
    <w:div w:id="1184708122">
      <w:bodyDiv w:val="1"/>
      <w:marLeft w:val="0"/>
      <w:marRight w:val="0"/>
      <w:marTop w:val="0"/>
      <w:marBottom w:val="0"/>
      <w:divBdr>
        <w:top w:val="none" w:sz="0" w:space="0" w:color="auto"/>
        <w:left w:val="none" w:sz="0" w:space="0" w:color="auto"/>
        <w:bottom w:val="none" w:sz="0" w:space="0" w:color="auto"/>
        <w:right w:val="none" w:sz="0" w:space="0" w:color="auto"/>
      </w:divBdr>
      <w:divsChild>
        <w:div w:id="333919318">
          <w:marLeft w:val="0"/>
          <w:marRight w:val="0"/>
          <w:marTop w:val="0"/>
          <w:marBottom w:val="0"/>
          <w:divBdr>
            <w:top w:val="none" w:sz="0" w:space="0" w:color="auto"/>
            <w:left w:val="none" w:sz="0" w:space="0" w:color="auto"/>
            <w:bottom w:val="none" w:sz="0" w:space="0" w:color="auto"/>
            <w:right w:val="none" w:sz="0" w:space="0" w:color="auto"/>
          </w:divBdr>
        </w:div>
        <w:div w:id="373119971">
          <w:marLeft w:val="0"/>
          <w:marRight w:val="0"/>
          <w:marTop w:val="0"/>
          <w:marBottom w:val="0"/>
          <w:divBdr>
            <w:top w:val="none" w:sz="0" w:space="0" w:color="auto"/>
            <w:left w:val="none" w:sz="0" w:space="0" w:color="auto"/>
            <w:bottom w:val="none" w:sz="0" w:space="0" w:color="auto"/>
            <w:right w:val="none" w:sz="0" w:space="0" w:color="auto"/>
          </w:divBdr>
        </w:div>
        <w:div w:id="388654883">
          <w:marLeft w:val="0"/>
          <w:marRight w:val="0"/>
          <w:marTop w:val="0"/>
          <w:marBottom w:val="0"/>
          <w:divBdr>
            <w:top w:val="none" w:sz="0" w:space="0" w:color="auto"/>
            <w:left w:val="none" w:sz="0" w:space="0" w:color="auto"/>
            <w:bottom w:val="none" w:sz="0" w:space="0" w:color="auto"/>
            <w:right w:val="none" w:sz="0" w:space="0" w:color="auto"/>
          </w:divBdr>
        </w:div>
        <w:div w:id="533157379">
          <w:marLeft w:val="0"/>
          <w:marRight w:val="0"/>
          <w:marTop w:val="0"/>
          <w:marBottom w:val="0"/>
          <w:divBdr>
            <w:top w:val="none" w:sz="0" w:space="0" w:color="auto"/>
            <w:left w:val="none" w:sz="0" w:space="0" w:color="auto"/>
            <w:bottom w:val="none" w:sz="0" w:space="0" w:color="auto"/>
            <w:right w:val="none" w:sz="0" w:space="0" w:color="auto"/>
          </w:divBdr>
        </w:div>
        <w:div w:id="675620437">
          <w:marLeft w:val="0"/>
          <w:marRight w:val="0"/>
          <w:marTop w:val="0"/>
          <w:marBottom w:val="0"/>
          <w:divBdr>
            <w:top w:val="none" w:sz="0" w:space="0" w:color="auto"/>
            <w:left w:val="none" w:sz="0" w:space="0" w:color="auto"/>
            <w:bottom w:val="none" w:sz="0" w:space="0" w:color="auto"/>
            <w:right w:val="none" w:sz="0" w:space="0" w:color="auto"/>
          </w:divBdr>
        </w:div>
        <w:div w:id="1074428900">
          <w:marLeft w:val="0"/>
          <w:marRight w:val="0"/>
          <w:marTop w:val="0"/>
          <w:marBottom w:val="0"/>
          <w:divBdr>
            <w:top w:val="none" w:sz="0" w:space="0" w:color="auto"/>
            <w:left w:val="none" w:sz="0" w:space="0" w:color="auto"/>
            <w:bottom w:val="none" w:sz="0" w:space="0" w:color="auto"/>
            <w:right w:val="none" w:sz="0" w:space="0" w:color="auto"/>
          </w:divBdr>
        </w:div>
        <w:div w:id="1306273418">
          <w:marLeft w:val="0"/>
          <w:marRight w:val="0"/>
          <w:marTop w:val="0"/>
          <w:marBottom w:val="0"/>
          <w:divBdr>
            <w:top w:val="none" w:sz="0" w:space="0" w:color="auto"/>
            <w:left w:val="none" w:sz="0" w:space="0" w:color="auto"/>
            <w:bottom w:val="none" w:sz="0" w:space="0" w:color="auto"/>
            <w:right w:val="none" w:sz="0" w:space="0" w:color="auto"/>
          </w:divBdr>
        </w:div>
        <w:div w:id="1665737014">
          <w:marLeft w:val="0"/>
          <w:marRight w:val="0"/>
          <w:marTop w:val="0"/>
          <w:marBottom w:val="0"/>
          <w:divBdr>
            <w:top w:val="none" w:sz="0" w:space="0" w:color="auto"/>
            <w:left w:val="none" w:sz="0" w:space="0" w:color="auto"/>
            <w:bottom w:val="none" w:sz="0" w:space="0" w:color="auto"/>
            <w:right w:val="none" w:sz="0" w:space="0" w:color="auto"/>
          </w:divBdr>
        </w:div>
      </w:divsChild>
    </w:div>
    <w:div w:id="1196650440">
      <w:bodyDiv w:val="1"/>
      <w:marLeft w:val="0"/>
      <w:marRight w:val="0"/>
      <w:marTop w:val="0"/>
      <w:marBottom w:val="0"/>
      <w:divBdr>
        <w:top w:val="none" w:sz="0" w:space="0" w:color="auto"/>
        <w:left w:val="none" w:sz="0" w:space="0" w:color="auto"/>
        <w:bottom w:val="none" w:sz="0" w:space="0" w:color="auto"/>
        <w:right w:val="none" w:sz="0" w:space="0" w:color="auto"/>
      </w:divBdr>
    </w:div>
    <w:div w:id="1197355165">
      <w:bodyDiv w:val="1"/>
      <w:marLeft w:val="0"/>
      <w:marRight w:val="0"/>
      <w:marTop w:val="0"/>
      <w:marBottom w:val="0"/>
      <w:divBdr>
        <w:top w:val="none" w:sz="0" w:space="0" w:color="auto"/>
        <w:left w:val="none" w:sz="0" w:space="0" w:color="auto"/>
        <w:bottom w:val="none" w:sz="0" w:space="0" w:color="auto"/>
        <w:right w:val="none" w:sz="0" w:space="0" w:color="auto"/>
      </w:divBdr>
    </w:div>
    <w:div w:id="1205873540">
      <w:bodyDiv w:val="1"/>
      <w:marLeft w:val="0"/>
      <w:marRight w:val="0"/>
      <w:marTop w:val="0"/>
      <w:marBottom w:val="0"/>
      <w:divBdr>
        <w:top w:val="none" w:sz="0" w:space="0" w:color="auto"/>
        <w:left w:val="none" w:sz="0" w:space="0" w:color="auto"/>
        <w:bottom w:val="none" w:sz="0" w:space="0" w:color="auto"/>
        <w:right w:val="none" w:sz="0" w:space="0" w:color="auto"/>
      </w:divBdr>
    </w:div>
    <w:div w:id="1234436474">
      <w:bodyDiv w:val="1"/>
      <w:marLeft w:val="0"/>
      <w:marRight w:val="0"/>
      <w:marTop w:val="0"/>
      <w:marBottom w:val="0"/>
      <w:divBdr>
        <w:top w:val="none" w:sz="0" w:space="0" w:color="auto"/>
        <w:left w:val="none" w:sz="0" w:space="0" w:color="auto"/>
        <w:bottom w:val="none" w:sz="0" w:space="0" w:color="auto"/>
        <w:right w:val="none" w:sz="0" w:space="0" w:color="auto"/>
      </w:divBdr>
    </w:div>
    <w:div w:id="1243372833">
      <w:bodyDiv w:val="1"/>
      <w:marLeft w:val="0"/>
      <w:marRight w:val="0"/>
      <w:marTop w:val="0"/>
      <w:marBottom w:val="0"/>
      <w:divBdr>
        <w:top w:val="none" w:sz="0" w:space="0" w:color="auto"/>
        <w:left w:val="none" w:sz="0" w:space="0" w:color="auto"/>
        <w:bottom w:val="none" w:sz="0" w:space="0" w:color="auto"/>
        <w:right w:val="none" w:sz="0" w:space="0" w:color="auto"/>
      </w:divBdr>
      <w:divsChild>
        <w:div w:id="2100758697">
          <w:marLeft w:val="0"/>
          <w:marRight w:val="0"/>
          <w:marTop w:val="0"/>
          <w:marBottom w:val="0"/>
          <w:divBdr>
            <w:top w:val="none" w:sz="0" w:space="0" w:color="auto"/>
            <w:left w:val="none" w:sz="0" w:space="0" w:color="auto"/>
            <w:bottom w:val="none" w:sz="0" w:space="0" w:color="auto"/>
            <w:right w:val="none" w:sz="0" w:space="0" w:color="auto"/>
          </w:divBdr>
          <w:divsChild>
            <w:div w:id="1154181641">
              <w:marLeft w:val="0"/>
              <w:marRight w:val="0"/>
              <w:marTop w:val="0"/>
              <w:marBottom w:val="0"/>
              <w:divBdr>
                <w:top w:val="none" w:sz="0" w:space="0" w:color="auto"/>
                <w:left w:val="none" w:sz="0" w:space="0" w:color="auto"/>
                <w:bottom w:val="none" w:sz="0" w:space="0" w:color="auto"/>
                <w:right w:val="none" w:sz="0" w:space="0" w:color="auto"/>
              </w:divBdr>
              <w:divsChild>
                <w:div w:id="98529056">
                  <w:marLeft w:val="0"/>
                  <w:marRight w:val="0"/>
                  <w:marTop w:val="0"/>
                  <w:marBottom w:val="0"/>
                  <w:divBdr>
                    <w:top w:val="none" w:sz="0" w:space="0" w:color="auto"/>
                    <w:left w:val="none" w:sz="0" w:space="0" w:color="auto"/>
                    <w:bottom w:val="none" w:sz="0" w:space="0" w:color="auto"/>
                    <w:right w:val="none" w:sz="0" w:space="0" w:color="auto"/>
                  </w:divBdr>
                  <w:divsChild>
                    <w:div w:id="121270216">
                      <w:marLeft w:val="0"/>
                      <w:marRight w:val="0"/>
                      <w:marTop w:val="0"/>
                      <w:marBottom w:val="0"/>
                      <w:divBdr>
                        <w:top w:val="none" w:sz="0" w:space="0" w:color="auto"/>
                        <w:left w:val="none" w:sz="0" w:space="0" w:color="auto"/>
                        <w:bottom w:val="none" w:sz="0" w:space="0" w:color="auto"/>
                        <w:right w:val="none" w:sz="0" w:space="0" w:color="auto"/>
                      </w:divBdr>
                      <w:divsChild>
                        <w:div w:id="662438742">
                          <w:marLeft w:val="0"/>
                          <w:marRight w:val="0"/>
                          <w:marTop w:val="13"/>
                          <w:marBottom w:val="0"/>
                          <w:divBdr>
                            <w:top w:val="none" w:sz="0" w:space="0" w:color="auto"/>
                            <w:left w:val="none" w:sz="0" w:space="0" w:color="auto"/>
                            <w:bottom w:val="none" w:sz="0" w:space="0" w:color="auto"/>
                            <w:right w:val="none" w:sz="0" w:space="0" w:color="auto"/>
                          </w:divBdr>
                          <w:divsChild>
                            <w:div w:id="2121949098">
                              <w:marLeft w:val="0"/>
                              <w:marRight w:val="0"/>
                              <w:marTop w:val="0"/>
                              <w:marBottom w:val="0"/>
                              <w:divBdr>
                                <w:top w:val="none" w:sz="0" w:space="0" w:color="auto"/>
                                <w:left w:val="none" w:sz="0" w:space="0" w:color="auto"/>
                                <w:bottom w:val="none" w:sz="0" w:space="0" w:color="auto"/>
                                <w:right w:val="none" w:sz="0" w:space="0" w:color="auto"/>
                              </w:divBdr>
                              <w:divsChild>
                                <w:div w:id="397673537">
                                  <w:marLeft w:val="0"/>
                                  <w:marRight w:val="0"/>
                                  <w:marTop w:val="0"/>
                                  <w:marBottom w:val="0"/>
                                  <w:divBdr>
                                    <w:top w:val="none" w:sz="0" w:space="0" w:color="auto"/>
                                    <w:left w:val="none" w:sz="0" w:space="0" w:color="auto"/>
                                    <w:bottom w:val="none" w:sz="0" w:space="0" w:color="auto"/>
                                    <w:right w:val="none" w:sz="0" w:space="0" w:color="auto"/>
                                  </w:divBdr>
                                </w:div>
                                <w:div w:id="542596858">
                                  <w:marLeft w:val="0"/>
                                  <w:marRight w:val="0"/>
                                  <w:marTop w:val="0"/>
                                  <w:marBottom w:val="0"/>
                                  <w:divBdr>
                                    <w:top w:val="none" w:sz="0" w:space="0" w:color="auto"/>
                                    <w:left w:val="none" w:sz="0" w:space="0" w:color="auto"/>
                                    <w:bottom w:val="none" w:sz="0" w:space="0" w:color="auto"/>
                                    <w:right w:val="none" w:sz="0" w:space="0" w:color="auto"/>
                                  </w:divBdr>
                                </w:div>
                                <w:div w:id="618605658">
                                  <w:marLeft w:val="0"/>
                                  <w:marRight w:val="0"/>
                                  <w:marTop w:val="0"/>
                                  <w:marBottom w:val="0"/>
                                  <w:divBdr>
                                    <w:top w:val="none" w:sz="0" w:space="0" w:color="auto"/>
                                    <w:left w:val="none" w:sz="0" w:space="0" w:color="auto"/>
                                    <w:bottom w:val="none" w:sz="0" w:space="0" w:color="auto"/>
                                    <w:right w:val="none" w:sz="0" w:space="0" w:color="auto"/>
                                  </w:divBdr>
                                </w:div>
                                <w:div w:id="1062678220">
                                  <w:marLeft w:val="0"/>
                                  <w:marRight w:val="0"/>
                                  <w:marTop w:val="0"/>
                                  <w:marBottom w:val="0"/>
                                  <w:divBdr>
                                    <w:top w:val="none" w:sz="0" w:space="0" w:color="auto"/>
                                    <w:left w:val="none" w:sz="0" w:space="0" w:color="auto"/>
                                    <w:bottom w:val="none" w:sz="0" w:space="0" w:color="auto"/>
                                    <w:right w:val="none" w:sz="0" w:space="0" w:color="auto"/>
                                  </w:divBdr>
                                </w:div>
                                <w:div w:id="1246763054">
                                  <w:marLeft w:val="0"/>
                                  <w:marRight w:val="0"/>
                                  <w:marTop w:val="0"/>
                                  <w:marBottom w:val="0"/>
                                  <w:divBdr>
                                    <w:top w:val="none" w:sz="0" w:space="0" w:color="auto"/>
                                    <w:left w:val="none" w:sz="0" w:space="0" w:color="auto"/>
                                    <w:bottom w:val="none" w:sz="0" w:space="0" w:color="auto"/>
                                    <w:right w:val="none" w:sz="0" w:space="0" w:color="auto"/>
                                  </w:divBdr>
                                </w:div>
                                <w:div w:id="1253007559">
                                  <w:marLeft w:val="0"/>
                                  <w:marRight w:val="0"/>
                                  <w:marTop w:val="0"/>
                                  <w:marBottom w:val="0"/>
                                  <w:divBdr>
                                    <w:top w:val="none" w:sz="0" w:space="0" w:color="auto"/>
                                    <w:left w:val="none" w:sz="0" w:space="0" w:color="auto"/>
                                    <w:bottom w:val="none" w:sz="0" w:space="0" w:color="auto"/>
                                    <w:right w:val="none" w:sz="0" w:space="0" w:color="auto"/>
                                  </w:divBdr>
                                </w:div>
                                <w:div w:id="1293054256">
                                  <w:marLeft w:val="0"/>
                                  <w:marRight w:val="0"/>
                                  <w:marTop w:val="0"/>
                                  <w:marBottom w:val="0"/>
                                  <w:divBdr>
                                    <w:top w:val="none" w:sz="0" w:space="0" w:color="auto"/>
                                    <w:left w:val="none" w:sz="0" w:space="0" w:color="auto"/>
                                    <w:bottom w:val="none" w:sz="0" w:space="0" w:color="auto"/>
                                    <w:right w:val="none" w:sz="0" w:space="0" w:color="auto"/>
                                  </w:divBdr>
                                </w:div>
                                <w:div w:id="1334337288">
                                  <w:marLeft w:val="0"/>
                                  <w:marRight w:val="0"/>
                                  <w:marTop w:val="0"/>
                                  <w:marBottom w:val="0"/>
                                  <w:divBdr>
                                    <w:top w:val="none" w:sz="0" w:space="0" w:color="auto"/>
                                    <w:left w:val="none" w:sz="0" w:space="0" w:color="auto"/>
                                    <w:bottom w:val="none" w:sz="0" w:space="0" w:color="auto"/>
                                    <w:right w:val="none" w:sz="0" w:space="0" w:color="auto"/>
                                  </w:divBdr>
                                </w:div>
                                <w:div w:id="1536121190">
                                  <w:marLeft w:val="0"/>
                                  <w:marRight w:val="0"/>
                                  <w:marTop w:val="0"/>
                                  <w:marBottom w:val="0"/>
                                  <w:divBdr>
                                    <w:top w:val="none" w:sz="0" w:space="0" w:color="auto"/>
                                    <w:left w:val="none" w:sz="0" w:space="0" w:color="auto"/>
                                    <w:bottom w:val="none" w:sz="0" w:space="0" w:color="auto"/>
                                    <w:right w:val="none" w:sz="0" w:space="0" w:color="auto"/>
                                  </w:divBdr>
                                </w:div>
                                <w:div w:id="1582375461">
                                  <w:marLeft w:val="0"/>
                                  <w:marRight w:val="0"/>
                                  <w:marTop w:val="0"/>
                                  <w:marBottom w:val="0"/>
                                  <w:divBdr>
                                    <w:top w:val="none" w:sz="0" w:space="0" w:color="auto"/>
                                    <w:left w:val="none" w:sz="0" w:space="0" w:color="auto"/>
                                    <w:bottom w:val="none" w:sz="0" w:space="0" w:color="auto"/>
                                    <w:right w:val="none" w:sz="0" w:space="0" w:color="auto"/>
                                  </w:divBdr>
                                </w:div>
                                <w:div w:id="1620987710">
                                  <w:marLeft w:val="0"/>
                                  <w:marRight w:val="0"/>
                                  <w:marTop w:val="0"/>
                                  <w:marBottom w:val="0"/>
                                  <w:divBdr>
                                    <w:top w:val="none" w:sz="0" w:space="0" w:color="auto"/>
                                    <w:left w:val="none" w:sz="0" w:space="0" w:color="auto"/>
                                    <w:bottom w:val="none" w:sz="0" w:space="0" w:color="auto"/>
                                    <w:right w:val="none" w:sz="0" w:space="0" w:color="auto"/>
                                  </w:divBdr>
                                </w:div>
                                <w:div w:id="177257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418358">
      <w:bodyDiv w:val="1"/>
      <w:marLeft w:val="0"/>
      <w:marRight w:val="0"/>
      <w:marTop w:val="0"/>
      <w:marBottom w:val="0"/>
      <w:divBdr>
        <w:top w:val="none" w:sz="0" w:space="0" w:color="auto"/>
        <w:left w:val="none" w:sz="0" w:space="0" w:color="auto"/>
        <w:bottom w:val="none" w:sz="0" w:space="0" w:color="auto"/>
        <w:right w:val="none" w:sz="0" w:space="0" w:color="auto"/>
      </w:divBdr>
      <w:divsChild>
        <w:div w:id="50464941">
          <w:marLeft w:val="0"/>
          <w:marRight w:val="0"/>
          <w:marTop w:val="0"/>
          <w:marBottom w:val="0"/>
          <w:divBdr>
            <w:top w:val="none" w:sz="0" w:space="0" w:color="auto"/>
            <w:left w:val="none" w:sz="0" w:space="0" w:color="auto"/>
            <w:bottom w:val="none" w:sz="0" w:space="0" w:color="auto"/>
            <w:right w:val="none" w:sz="0" w:space="0" w:color="auto"/>
          </w:divBdr>
        </w:div>
        <w:div w:id="380449400">
          <w:marLeft w:val="0"/>
          <w:marRight w:val="0"/>
          <w:marTop w:val="0"/>
          <w:marBottom w:val="0"/>
          <w:divBdr>
            <w:top w:val="none" w:sz="0" w:space="0" w:color="auto"/>
            <w:left w:val="none" w:sz="0" w:space="0" w:color="auto"/>
            <w:bottom w:val="none" w:sz="0" w:space="0" w:color="auto"/>
            <w:right w:val="none" w:sz="0" w:space="0" w:color="auto"/>
          </w:divBdr>
        </w:div>
        <w:div w:id="489829502">
          <w:marLeft w:val="0"/>
          <w:marRight w:val="0"/>
          <w:marTop w:val="0"/>
          <w:marBottom w:val="0"/>
          <w:divBdr>
            <w:top w:val="none" w:sz="0" w:space="0" w:color="auto"/>
            <w:left w:val="none" w:sz="0" w:space="0" w:color="auto"/>
            <w:bottom w:val="none" w:sz="0" w:space="0" w:color="auto"/>
            <w:right w:val="none" w:sz="0" w:space="0" w:color="auto"/>
          </w:divBdr>
        </w:div>
        <w:div w:id="1130050109">
          <w:marLeft w:val="0"/>
          <w:marRight w:val="0"/>
          <w:marTop w:val="0"/>
          <w:marBottom w:val="0"/>
          <w:divBdr>
            <w:top w:val="none" w:sz="0" w:space="0" w:color="auto"/>
            <w:left w:val="none" w:sz="0" w:space="0" w:color="auto"/>
            <w:bottom w:val="none" w:sz="0" w:space="0" w:color="auto"/>
            <w:right w:val="none" w:sz="0" w:space="0" w:color="auto"/>
          </w:divBdr>
        </w:div>
        <w:div w:id="1411659406">
          <w:marLeft w:val="0"/>
          <w:marRight w:val="0"/>
          <w:marTop w:val="0"/>
          <w:marBottom w:val="0"/>
          <w:divBdr>
            <w:top w:val="none" w:sz="0" w:space="0" w:color="auto"/>
            <w:left w:val="none" w:sz="0" w:space="0" w:color="auto"/>
            <w:bottom w:val="none" w:sz="0" w:space="0" w:color="auto"/>
            <w:right w:val="none" w:sz="0" w:space="0" w:color="auto"/>
          </w:divBdr>
        </w:div>
        <w:div w:id="1418599708">
          <w:marLeft w:val="0"/>
          <w:marRight w:val="0"/>
          <w:marTop w:val="0"/>
          <w:marBottom w:val="0"/>
          <w:divBdr>
            <w:top w:val="none" w:sz="0" w:space="0" w:color="auto"/>
            <w:left w:val="none" w:sz="0" w:space="0" w:color="auto"/>
            <w:bottom w:val="none" w:sz="0" w:space="0" w:color="auto"/>
            <w:right w:val="none" w:sz="0" w:space="0" w:color="auto"/>
          </w:divBdr>
        </w:div>
        <w:div w:id="1430659285">
          <w:marLeft w:val="0"/>
          <w:marRight w:val="0"/>
          <w:marTop w:val="0"/>
          <w:marBottom w:val="0"/>
          <w:divBdr>
            <w:top w:val="none" w:sz="0" w:space="0" w:color="auto"/>
            <w:left w:val="none" w:sz="0" w:space="0" w:color="auto"/>
            <w:bottom w:val="none" w:sz="0" w:space="0" w:color="auto"/>
            <w:right w:val="none" w:sz="0" w:space="0" w:color="auto"/>
          </w:divBdr>
        </w:div>
        <w:div w:id="1813282450">
          <w:marLeft w:val="0"/>
          <w:marRight w:val="0"/>
          <w:marTop w:val="0"/>
          <w:marBottom w:val="0"/>
          <w:divBdr>
            <w:top w:val="none" w:sz="0" w:space="0" w:color="auto"/>
            <w:left w:val="none" w:sz="0" w:space="0" w:color="auto"/>
            <w:bottom w:val="none" w:sz="0" w:space="0" w:color="auto"/>
            <w:right w:val="none" w:sz="0" w:space="0" w:color="auto"/>
          </w:divBdr>
        </w:div>
        <w:div w:id="1847212239">
          <w:marLeft w:val="0"/>
          <w:marRight w:val="0"/>
          <w:marTop w:val="0"/>
          <w:marBottom w:val="0"/>
          <w:divBdr>
            <w:top w:val="none" w:sz="0" w:space="0" w:color="auto"/>
            <w:left w:val="none" w:sz="0" w:space="0" w:color="auto"/>
            <w:bottom w:val="none" w:sz="0" w:space="0" w:color="auto"/>
            <w:right w:val="none" w:sz="0" w:space="0" w:color="auto"/>
          </w:divBdr>
        </w:div>
        <w:div w:id="1905024691">
          <w:marLeft w:val="0"/>
          <w:marRight w:val="0"/>
          <w:marTop w:val="0"/>
          <w:marBottom w:val="0"/>
          <w:divBdr>
            <w:top w:val="none" w:sz="0" w:space="0" w:color="auto"/>
            <w:left w:val="none" w:sz="0" w:space="0" w:color="auto"/>
            <w:bottom w:val="none" w:sz="0" w:space="0" w:color="auto"/>
            <w:right w:val="none" w:sz="0" w:space="0" w:color="auto"/>
          </w:divBdr>
        </w:div>
      </w:divsChild>
    </w:div>
    <w:div w:id="1243643398">
      <w:bodyDiv w:val="1"/>
      <w:marLeft w:val="0"/>
      <w:marRight w:val="0"/>
      <w:marTop w:val="0"/>
      <w:marBottom w:val="0"/>
      <w:divBdr>
        <w:top w:val="none" w:sz="0" w:space="0" w:color="auto"/>
        <w:left w:val="none" w:sz="0" w:space="0" w:color="auto"/>
        <w:bottom w:val="none" w:sz="0" w:space="0" w:color="auto"/>
        <w:right w:val="none" w:sz="0" w:space="0" w:color="auto"/>
      </w:divBdr>
      <w:divsChild>
        <w:div w:id="473765464">
          <w:marLeft w:val="0"/>
          <w:marRight w:val="0"/>
          <w:marTop w:val="0"/>
          <w:marBottom w:val="0"/>
          <w:divBdr>
            <w:top w:val="none" w:sz="0" w:space="0" w:color="auto"/>
            <w:left w:val="none" w:sz="0" w:space="0" w:color="auto"/>
            <w:bottom w:val="none" w:sz="0" w:space="0" w:color="auto"/>
            <w:right w:val="none" w:sz="0" w:space="0" w:color="auto"/>
          </w:divBdr>
        </w:div>
        <w:div w:id="695040721">
          <w:marLeft w:val="0"/>
          <w:marRight w:val="0"/>
          <w:marTop w:val="0"/>
          <w:marBottom w:val="0"/>
          <w:divBdr>
            <w:top w:val="none" w:sz="0" w:space="0" w:color="auto"/>
            <w:left w:val="none" w:sz="0" w:space="0" w:color="auto"/>
            <w:bottom w:val="none" w:sz="0" w:space="0" w:color="auto"/>
            <w:right w:val="none" w:sz="0" w:space="0" w:color="auto"/>
          </w:divBdr>
        </w:div>
        <w:div w:id="1188562124">
          <w:marLeft w:val="0"/>
          <w:marRight w:val="0"/>
          <w:marTop w:val="0"/>
          <w:marBottom w:val="0"/>
          <w:divBdr>
            <w:top w:val="none" w:sz="0" w:space="0" w:color="auto"/>
            <w:left w:val="none" w:sz="0" w:space="0" w:color="auto"/>
            <w:bottom w:val="none" w:sz="0" w:space="0" w:color="auto"/>
            <w:right w:val="none" w:sz="0" w:space="0" w:color="auto"/>
          </w:divBdr>
        </w:div>
        <w:div w:id="1374113326">
          <w:marLeft w:val="0"/>
          <w:marRight w:val="0"/>
          <w:marTop w:val="0"/>
          <w:marBottom w:val="0"/>
          <w:divBdr>
            <w:top w:val="none" w:sz="0" w:space="0" w:color="auto"/>
            <w:left w:val="none" w:sz="0" w:space="0" w:color="auto"/>
            <w:bottom w:val="none" w:sz="0" w:space="0" w:color="auto"/>
            <w:right w:val="none" w:sz="0" w:space="0" w:color="auto"/>
          </w:divBdr>
        </w:div>
      </w:divsChild>
    </w:div>
    <w:div w:id="1244489817">
      <w:bodyDiv w:val="1"/>
      <w:marLeft w:val="0"/>
      <w:marRight w:val="0"/>
      <w:marTop w:val="0"/>
      <w:marBottom w:val="0"/>
      <w:divBdr>
        <w:top w:val="none" w:sz="0" w:space="0" w:color="auto"/>
        <w:left w:val="none" w:sz="0" w:space="0" w:color="auto"/>
        <w:bottom w:val="none" w:sz="0" w:space="0" w:color="auto"/>
        <w:right w:val="none" w:sz="0" w:space="0" w:color="auto"/>
      </w:divBdr>
      <w:divsChild>
        <w:div w:id="648555499">
          <w:marLeft w:val="0"/>
          <w:marRight w:val="0"/>
          <w:marTop w:val="0"/>
          <w:marBottom w:val="0"/>
          <w:divBdr>
            <w:top w:val="none" w:sz="0" w:space="0" w:color="auto"/>
            <w:left w:val="none" w:sz="0" w:space="0" w:color="auto"/>
            <w:bottom w:val="none" w:sz="0" w:space="0" w:color="auto"/>
            <w:right w:val="none" w:sz="0" w:space="0" w:color="auto"/>
          </w:divBdr>
        </w:div>
        <w:div w:id="707342551">
          <w:marLeft w:val="0"/>
          <w:marRight w:val="0"/>
          <w:marTop w:val="0"/>
          <w:marBottom w:val="0"/>
          <w:divBdr>
            <w:top w:val="none" w:sz="0" w:space="0" w:color="auto"/>
            <w:left w:val="none" w:sz="0" w:space="0" w:color="auto"/>
            <w:bottom w:val="none" w:sz="0" w:space="0" w:color="auto"/>
            <w:right w:val="none" w:sz="0" w:space="0" w:color="auto"/>
          </w:divBdr>
        </w:div>
        <w:div w:id="731152218">
          <w:marLeft w:val="0"/>
          <w:marRight w:val="0"/>
          <w:marTop w:val="0"/>
          <w:marBottom w:val="0"/>
          <w:divBdr>
            <w:top w:val="none" w:sz="0" w:space="0" w:color="auto"/>
            <w:left w:val="none" w:sz="0" w:space="0" w:color="auto"/>
            <w:bottom w:val="none" w:sz="0" w:space="0" w:color="auto"/>
            <w:right w:val="none" w:sz="0" w:space="0" w:color="auto"/>
          </w:divBdr>
        </w:div>
        <w:div w:id="755983863">
          <w:marLeft w:val="0"/>
          <w:marRight w:val="0"/>
          <w:marTop w:val="0"/>
          <w:marBottom w:val="0"/>
          <w:divBdr>
            <w:top w:val="none" w:sz="0" w:space="0" w:color="auto"/>
            <w:left w:val="none" w:sz="0" w:space="0" w:color="auto"/>
            <w:bottom w:val="none" w:sz="0" w:space="0" w:color="auto"/>
            <w:right w:val="none" w:sz="0" w:space="0" w:color="auto"/>
          </w:divBdr>
        </w:div>
        <w:div w:id="1013915665">
          <w:marLeft w:val="0"/>
          <w:marRight w:val="0"/>
          <w:marTop w:val="0"/>
          <w:marBottom w:val="0"/>
          <w:divBdr>
            <w:top w:val="none" w:sz="0" w:space="0" w:color="auto"/>
            <w:left w:val="none" w:sz="0" w:space="0" w:color="auto"/>
            <w:bottom w:val="none" w:sz="0" w:space="0" w:color="auto"/>
            <w:right w:val="none" w:sz="0" w:space="0" w:color="auto"/>
          </w:divBdr>
        </w:div>
        <w:div w:id="1133720027">
          <w:marLeft w:val="0"/>
          <w:marRight w:val="0"/>
          <w:marTop w:val="0"/>
          <w:marBottom w:val="0"/>
          <w:divBdr>
            <w:top w:val="none" w:sz="0" w:space="0" w:color="auto"/>
            <w:left w:val="none" w:sz="0" w:space="0" w:color="auto"/>
            <w:bottom w:val="none" w:sz="0" w:space="0" w:color="auto"/>
            <w:right w:val="none" w:sz="0" w:space="0" w:color="auto"/>
          </w:divBdr>
        </w:div>
        <w:div w:id="1465585993">
          <w:marLeft w:val="0"/>
          <w:marRight w:val="0"/>
          <w:marTop w:val="0"/>
          <w:marBottom w:val="0"/>
          <w:divBdr>
            <w:top w:val="none" w:sz="0" w:space="0" w:color="auto"/>
            <w:left w:val="none" w:sz="0" w:space="0" w:color="auto"/>
            <w:bottom w:val="none" w:sz="0" w:space="0" w:color="auto"/>
            <w:right w:val="none" w:sz="0" w:space="0" w:color="auto"/>
          </w:divBdr>
        </w:div>
        <w:div w:id="1495532065">
          <w:marLeft w:val="0"/>
          <w:marRight w:val="0"/>
          <w:marTop w:val="0"/>
          <w:marBottom w:val="0"/>
          <w:divBdr>
            <w:top w:val="none" w:sz="0" w:space="0" w:color="auto"/>
            <w:left w:val="none" w:sz="0" w:space="0" w:color="auto"/>
            <w:bottom w:val="none" w:sz="0" w:space="0" w:color="auto"/>
            <w:right w:val="none" w:sz="0" w:space="0" w:color="auto"/>
          </w:divBdr>
        </w:div>
        <w:div w:id="1603419276">
          <w:marLeft w:val="0"/>
          <w:marRight w:val="0"/>
          <w:marTop w:val="0"/>
          <w:marBottom w:val="0"/>
          <w:divBdr>
            <w:top w:val="none" w:sz="0" w:space="0" w:color="auto"/>
            <w:left w:val="none" w:sz="0" w:space="0" w:color="auto"/>
            <w:bottom w:val="none" w:sz="0" w:space="0" w:color="auto"/>
            <w:right w:val="none" w:sz="0" w:space="0" w:color="auto"/>
          </w:divBdr>
        </w:div>
        <w:div w:id="1700278213">
          <w:marLeft w:val="0"/>
          <w:marRight w:val="0"/>
          <w:marTop w:val="0"/>
          <w:marBottom w:val="0"/>
          <w:divBdr>
            <w:top w:val="none" w:sz="0" w:space="0" w:color="auto"/>
            <w:left w:val="none" w:sz="0" w:space="0" w:color="auto"/>
            <w:bottom w:val="none" w:sz="0" w:space="0" w:color="auto"/>
            <w:right w:val="none" w:sz="0" w:space="0" w:color="auto"/>
          </w:divBdr>
        </w:div>
      </w:divsChild>
    </w:div>
    <w:div w:id="1253051525">
      <w:bodyDiv w:val="1"/>
      <w:marLeft w:val="0"/>
      <w:marRight w:val="0"/>
      <w:marTop w:val="0"/>
      <w:marBottom w:val="0"/>
      <w:divBdr>
        <w:top w:val="none" w:sz="0" w:space="0" w:color="auto"/>
        <w:left w:val="none" w:sz="0" w:space="0" w:color="auto"/>
        <w:bottom w:val="none" w:sz="0" w:space="0" w:color="auto"/>
        <w:right w:val="none" w:sz="0" w:space="0" w:color="auto"/>
      </w:divBdr>
      <w:divsChild>
        <w:div w:id="58133831">
          <w:marLeft w:val="0"/>
          <w:marRight w:val="0"/>
          <w:marTop w:val="0"/>
          <w:marBottom w:val="0"/>
          <w:divBdr>
            <w:top w:val="none" w:sz="0" w:space="0" w:color="auto"/>
            <w:left w:val="none" w:sz="0" w:space="0" w:color="auto"/>
            <w:bottom w:val="none" w:sz="0" w:space="0" w:color="auto"/>
            <w:right w:val="none" w:sz="0" w:space="0" w:color="auto"/>
          </w:divBdr>
        </w:div>
        <w:div w:id="568661296">
          <w:marLeft w:val="0"/>
          <w:marRight w:val="0"/>
          <w:marTop w:val="0"/>
          <w:marBottom w:val="0"/>
          <w:divBdr>
            <w:top w:val="none" w:sz="0" w:space="0" w:color="auto"/>
            <w:left w:val="none" w:sz="0" w:space="0" w:color="auto"/>
            <w:bottom w:val="none" w:sz="0" w:space="0" w:color="auto"/>
            <w:right w:val="none" w:sz="0" w:space="0" w:color="auto"/>
          </w:divBdr>
        </w:div>
        <w:div w:id="598878300">
          <w:marLeft w:val="0"/>
          <w:marRight w:val="0"/>
          <w:marTop w:val="0"/>
          <w:marBottom w:val="0"/>
          <w:divBdr>
            <w:top w:val="none" w:sz="0" w:space="0" w:color="auto"/>
            <w:left w:val="none" w:sz="0" w:space="0" w:color="auto"/>
            <w:bottom w:val="none" w:sz="0" w:space="0" w:color="auto"/>
            <w:right w:val="none" w:sz="0" w:space="0" w:color="auto"/>
          </w:divBdr>
        </w:div>
        <w:div w:id="1105346690">
          <w:marLeft w:val="0"/>
          <w:marRight w:val="0"/>
          <w:marTop w:val="0"/>
          <w:marBottom w:val="0"/>
          <w:divBdr>
            <w:top w:val="none" w:sz="0" w:space="0" w:color="auto"/>
            <w:left w:val="none" w:sz="0" w:space="0" w:color="auto"/>
            <w:bottom w:val="none" w:sz="0" w:space="0" w:color="auto"/>
            <w:right w:val="none" w:sz="0" w:space="0" w:color="auto"/>
          </w:divBdr>
        </w:div>
        <w:div w:id="1358001464">
          <w:marLeft w:val="0"/>
          <w:marRight w:val="0"/>
          <w:marTop w:val="0"/>
          <w:marBottom w:val="0"/>
          <w:divBdr>
            <w:top w:val="none" w:sz="0" w:space="0" w:color="auto"/>
            <w:left w:val="none" w:sz="0" w:space="0" w:color="auto"/>
            <w:bottom w:val="none" w:sz="0" w:space="0" w:color="auto"/>
            <w:right w:val="none" w:sz="0" w:space="0" w:color="auto"/>
          </w:divBdr>
        </w:div>
        <w:div w:id="1551191294">
          <w:marLeft w:val="0"/>
          <w:marRight w:val="0"/>
          <w:marTop w:val="0"/>
          <w:marBottom w:val="0"/>
          <w:divBdr>
            <w:top w:val="none" w:sz="0" w:space="0" w:color="auto"/>
            <w:left w:val="none" w:sz="0" w:space="0" w:color="auto"/>
            <w:bottom w:val="none" w:sz="0" w:space="0" w:color="auto"/>
            <w:right w:val="none" w:sz="0" w:space="0" w:color="auto"/>
          </w:divBdr>
        </w:div>
        <w:div w:id="1583560660">
          <w:marLeft w:val="0"/>
          <w:marRight w:val="0"/>
          <w:marTop w:val="0"/>
          <w:marBottom w:val="0"/>
          <w:divBdr>
            <w:top w:val="none" w:sz="0" w:space="0" w:color="auto"/>
            <w:left w:val="none" w:sz="0" w:space="0" w:color="auto"/>
            <w:bottom w:val="none" w:sz="0" w:space="0" w:color="auto"/>
            <w:right w:val="none" w:sz="0" w:space="0" w:color="auto"/>
          </w:divBdr>
        </w:div>
        <w:div w:id="1749645417">
          <w:marLeft w:val="0"/>
          <w:marRight w:val="0"/>
          <w:marTop w:val="0"/>
          <w:marBottom w:val="0"/>
          <w:divBdr>
            <w:top w:val="none" w:sz="0" w:space="0" w:color="auto"/>
            <w:left w:val="none" w:sz="0" w:space="0" w:color="auto"/>
            <w:bottom w:val="none" w:sz="0" w:space="0" w:color="auto"/>
            <w:right w:val="none" w:sz="0" w:space="0" w:color="auto"/>
          </w:divBdr>
        </w:div>
        <w:div w:id="1829635763">
          <w:marLeft w:val="0"/>
          <w:marRight w:val="0"/>
          <w:marTop w:val="0"/>
          <w:marBottom w:val="0"/>
          <w:divBdr>
            <w:top w:val="none" w:sz="0" w:space="0" w:color="auto"/>
            <w:left w:val="none" w:sz="0" w:space="0" w:color="auto"/>
            <w:bottom w:val="none" w:sz="0" w:space="0" w:color="auto"/>
            <w:right w:val="none" w:sz="0" w:space="0" w:color="auto"/>
          </w:divBdr>
        </w:div>
        <w:div w:id="2101674292">
          <w:marLeft w:val="0"/>
          <w:marRight w:val="0"/>
          <w:marTop w:val="0"/>
          <w:marBottom w:val="0"/>
          <w:divBdr>
            <w:top w:val="none" w:sz="0" w:space="0" w:color="auto"/>
            <w:left w:val="none" w:sz="0" w:space="0" w:color="auto"/>
            <w:bottom w:val="none" w:sz="0" w:space="0" w:color="auto"/>
            <w:right w:val="none" w:sz="0" w:space="0" w:color="auto"/>
          </w:divBdr>
        </w:div>
        <w:div w:id="2119637012">
          <w:marLeft w:val="0"/>
          <w:marRight w:val="0"/>
          <w:marTop w:val="0"/>
          <w:marBottom w:val="0"/>
          <w:divBdr>
            <w:top w:val="none" w:sz="0" w:space="0" w:color="auto"/>
            <w:left w:val="none" w:sz="0" w:space="0" w:color="auto"/>
            <w:bottom w:val="none" w:sz="0" w:space="0" w:color="auto"/>
            <w:right w:val="none" w:sz="0" w:space="0" w:color="auto"/>
          </w:divBdr>
        </w:div>
      </w:divsChild>
    </w:div>
    <w:div w:id="1275669068">
      <w:bodyDiv w:val="1"/>
      <w:marLeft w:val="0"/>
      <w:marRight w:val="0"/>
      <w:marTop w:val="0"/>
      <w:marBottom w:val="0"/>
      <w:divBdr>
        <w:top w:val="none" w:sz="0" w:space="0" w:color="auto"/>
        <w:left w:val="none" w:sz="0" w:space="0" w:color="auto"/>
        <w:bottom w:val="none" w:sz="0" w:space="0" w:color="auto"/>
        <w:right w:val="none" w:sz="0" w:space="0" w:color="auto"/>
      </w:divBdr>
      <w:divsChild>
        <w:div w:id="9068508">
          <w:marLeft w:val="0"/>
          <w:marRight w:val="0"/>
          <w:marTop w:val="0"/>
          <w:marBottom w:val="0"/>
          <w:divBdr>
            <w:top w:val="none" w:sz="0" w:space="0" w:color="auto"/>
            <w:left w:val="none" w:sz="0" w:space="0" w:color="auto"/>
            <w:bottom w:val="none" w:sz="0" w:space="0" w:color="auto"/>
            <w:right w:val="none" w:sz="0" w:space="0" w:color="auto"/>
          </w:divBdr>
        </w:div>
        <w:div w:id="24597982">
          <w:marLeft w:val="0"/>
          <w:marRight w:val="0"/>
          <w:marTop w:val="0"/>
          <w:marBottom w:val="0"/>
          <w:divBdr>
            <w:top w:val="none" w:sz="0" w:space="0" w:color="auto"/>
            <w:left w:val="none" w:sz="0" w:space="0" w:color="auto"/>
            <w:bottom w:val="none" w:sz="0" w:space="0" w:color="auto"/>
            <w:right w:val="none" w:sz="0" w:space="0" w:color="auto"/>
          </w:divBdr>
        </w:div>
        <w:div w:id="81686628">
          <w:marLeft w:val="0"/>
          <w:marRight w:val="0"/>
          <w:marTop w:val="0"/>
          <w:marBottom w:val="0"/>
          <w:divBdr>
            <w:top w:val="none" w:sz="0" w:space="0" w:color="auto"/>
            <w:left w:val="none" w:sz="0" w:space="0" w:color="auto"/>
            <w:bottom w:val="none" w:sz="0" w:space="0" w:color="auto"/>
            <w:right w:val="none" w:sz="0" w:space="0" w:color="auto"/>
          </w:divBdr>
        </w:div>
        <w:div w:id="245385142">
          <w:marLeft w:val="0"/>
          <w:marRight w:val="0"/>
          <w:marTop w:val="0"/>
          <w:marBottom w:val="0"/>
          <w:divBdr>
            <w:top w:val="none" w:sz="0" w:space="0" w:color="auto"/>
            <w:left w:val="none" w:sz="0" w:space="0" w:color="auto"/>
            <w:bottom w:val="none" w:sz="0" w:space="0" w:color="auto"/>
            <w:right w:val="none" w:sz="0" w:space="0" w:color="auto"/>
          </w:divBdr>
        </w:div>
        <w:div w:id="351996800">
          <w:marLeft w:val="0"/>
          <w:marRight w:val="0"/>
          <w:marTop w:val="0"/>
          <w:marBottom w:val="0"/>
          <w:divBdr>
            <w:top w:val="none" w:sz="0" w:space="0" w:color="auto"/>
            <w:left w:val="none" w:sz="0" w:space="0" w:color="auto"/>
            <w:bottom w:val="none" w:sz="0" w:space="0" w:color="auto"/>
            <w:right w:val="none" w:sz="0" w:space="0" w:color="auto"/>
          </w:divBdr>
        </w:div>
        <w:div w:id="504176142">
          <w:marLeft w:val="0"/>
          <w:marRight w:val="0"/>
          <w:marTop w:val="0"/>
          <w:marBottom w:val="0"/>
          <w:divBdr>
            <w:top w:val="none" w:sz="0" w:space="0" w:color="auto"/>
            <w:left w:val="none" w:sz="0" w:space="0" w:color="auto"/>
            <w:bottom w:val="none" w:sz="0" w:space="0" w:color="auto"/>
            <w:right w:val="none" w:sz="0" w:space="0" w:color="auto"/>
          </w:divBdr>
        </w:div>
        <w:div w:id="713383110">
          <w:marLeft w:val="0"/>
          <w:marRight w:val="0"/>
          <w:marTop w:val="0"/>
          <w:marBottom w:val="0"/>
          <w:divBdr>
            <w:top w:val="none" w:sz="0" w:space="0" w:color="auto"/>
            <w:left w:val="none" w:sz="0" w:space="0" w:color="auto"/>
            <w:bottom w:val="none" w:sz="0" w:space="0" w:color="auto"/>
            <w:right w:val="none" w:sz="0" w:space="0" w:color="auto"/>
          </w:divBdr>
        </w:div>
        <w:div w:id="796530059">
          <w:marLeft w:val="0"/>
          <w:marRight w:val="0"/>
          <w:marTop w:val="0"/>
          <w:marBottom w:val="0"/>
          <w:divBdr>
            <w:top w:val="none" w:sz="0" w:space="0" w:color="auto"/>
            <w:left w:val="none" w:sz="0" w:space="0" w:color="auto"/>
            <w:bottom w:val="none" w:sz="0" w:space="0" w:color="auto"/>
            <w:right w:val="none" w:sz="0" w:space="0" w:color="auto"/>
          </w:divBdr>
        </w:div>
        <w:div w:id="817722745">
          <w:marLeft w:val="0"/>
          <w:marRight w:val="0"/>
          <w:marTop w:val="0"/>
          <w:marBottom w:val="0"/>
          <w:divBdr>
            <w:top w:val="none" w:sz="0" w:space="0" w:color="auto"/>
            <w:left w:val="none" w:sz="0" w:space="0" w:color="auto"/>
            <w:bottom w:val="none" w:sz="0" w:space="0" w:color="auto"/>
            <w:right w:val="none" w:sz="0" w:space="0" w:color="auto"/>
          </w:divBdr>
        </w:div>
        <w:div w:id="847258478">
          <w:marLeft w:val="0"/>
          <w:marRight w:val="0"/>
          <w:marTop w:val="0"/>
          <w:marBottom w:val="0"/>
          <w:divBdr>
            <w:top w:val="none" w:sz="0" w:space="0" w:color="auto"/>
            <w:left w:val="none" w:sz="0" w:space="0" w:color="auto"/>
            <w:bottom w:val="none" w:sz="0" w:space="0" w:color="auto"/>
            <w:right w:val="none" w:sz="0" w:space="0" w:color="auto"/>
          </w:divBdr>
        </w:div>
        <w:div w:id="953176726">
          <w:marLeft w:val="0"/>
          <w:marRight w:val="0"/>
          <w:marTop w:val="0"/>
          <w:marBottom w:val="0"/>
          <w:divBdr>
            <w:top w:val="none" w:sz="0" w:space="0" w:color="auto"/>
            <w:left w:val="none" w:sz="0" w:space="0" w:color="auto"/>
            <w:bottom w:val="none" w:sz="0" w:space="0" w:color="auto"/>
            <w:right w:val="none" w:sz="0" w:space="0" w:color="auto"/>
          </w:divBdr>
        </w:div>
        <w:div w:id="1045830154">
          <w:marLeft w:val="0"/>
          <w:marRight w:val="0"/>
          <w:marTop w:val="0"/>
          <w:marBottom w:val="0"/>
          <w:divBdr>
            <w:top w:val="none" w:sz="0" w:space="0" w:color="auto"/>
            <w:left w:val="none" w:sz="0" w:space="0" w:color="auto"/>
            <w:bottom w:val="none" w:sz="0" w:space="0" w:color="auto"/>
            <w:right w:val="none" w:sz="0" w:space="0" w:color="auto"/>
          </w:divBdr>
        </w:div>
        <w:div w:id="1337078481">
          <w:marLeft w:val="0"/>
          <w:marRight w:val="0"/>
          <w:marTop w:val="0"/>
          <w:marBottom w:val="0"/>
          <w:divBdr>
            <w:top w:val="none" w:sz="0" w:space="0" w:color="auto"/>
            <w:left w:val="none" w:sz="0" w:space="0" w:color="auto"/>
            <w:bottom w:val="none" w:sz="0" w:space="0" w:color="auto"/>
            <w:right w:val="none" w:sz="0" w:space="0" w:color="auto"/>
          </w:divBdr>
        </w:div>
        <w:div w:id="1370834927">
          <w:marLeft w:val="0"/>
          <w:marRight w:val="0"/>
          <w:marTop w:val="0"/>
          <w:marBottom w:val="0"/>
          <w:divBdr>
            <w:top w:val="none" w:sz="0" w:space="0" w:color="auto"/>
            <w:left w:val="none" w:sz="0" w:space="0" w:color="auto"/>
            <w:bottom w:val="none" w:sz="0" w:space="0" w:color="auto"/>
            <w:right w:val="none" w:sz="0" w:space="0" w:color="auto"/>
          </w:divBdr>
        </w:div>
        <w:div w:id="1830633906">
          <w:marLeft w:val="0"/>
          <w:marRight w:val="0"/>
          <w:marTop w:val="0"/>
          <w:marBottom w:val="0"/>
          <w:divBdr>
            <w:top w:val="none" w:sz="0" w:space="0" w:color="auto"/>
            <w:left w:val="none" w:sz="0" w:space="0" w:color="auto"/>
            <w:bottom w:val="none" w:sz="0" w:space="0" w:color="auto"/>
            <w:right w:val="none" w:sz="0" w:space="0" w:color="auto"/>
          </w:divBdr>
        </w:div>
        <w:div w:id="1904024542">
          <w:marLeft w:val="0"/>
          <w:marRight w:val="0"/>
          <w:marTop w:val="0"/>
          <w:marBottom w:val="0"/>
          <w:divBdr>
            <w:top w:val="none" w:sz="0" w:space="0" w:color="auto"/>
            <w:left w:val="none" w:sz="0" w:space="0" w:color="auto"/>
            <w:bottom w:val="none" w:sz="0" w:space="0" w:color="auto"/>
            <w:right w:val="none" w:sz="0" w:space="0" w:color="auto"/>
          </w:divBdr>
        </w:div>
        <w:div w:id="2005431844">
          <w:marLeft w:val="0"/>
          <w:marRight w:val="0"/>
          <w:marTop w:val="0"/>
          <w:marBottom w:val="0"/>
          <w:divBdr>
            <w:top w:val="none" w:sz="0" w:space="0" w:color="auto"/>
            <w:left w:val="none" w:sz="0" w:space="0" w:color="auto"/>
            <w:bottom w:val="none" w:sz="0" w:space="0" w:color="auto"/>
            <w:right w:val="none" w:sz="0" w:space="0" w:color="auto"/>
          </w:divBdr>
        </w:div>
        <w:div w:id="2012440533">
          <w:marLeft w:val="0"/>
          <w:marRight w:val="0"/>
          <w:marTop w:val="0"/>
          <w:marBottom w:val="0"/>
          <w:divBdr>
            <w:top w:val="none" w:sz="0" w:space="0" w:color="auto"/>
            <w:left w:val="none" w:sz="0" w:space="0" w:color="auto"/>
            <w:bottom w:val="none" w:sz="0" w:space="0" w:color="auto"/>
            <w:right w:val="none" w:sz="0" w:space="0" w:color="auto"/>
          </w:divBdr>
        </w:div>
      </w:divsChild>
    </w:div>
    <w:div w:id="1284313367">
      <w:bodyDiv w:val="1"/>
      <w:marLeft w:val="0"/>
      <w:marRight w:val="0"/>
      <w:marTop w:val="0"/>
      <w:marBottom w:val="0"/>
      <w:divBdr>
        <w:top w:val="none" w:sz="0" w:space="0" w:color="auto"/>
        <w:left w:val="none" w:sz="0" w:space="0" w:color="auto"/>
        <w:bottom w:val="none" w:sz="0" w:space="0" w:color="auto"/>
        <w:right w:val="none" w:sz="0" w:space="0" w:color="auto"/>
      </w:divBdr>
      <w:divsChild>
        <w:div w:id="97650502">
          <w:marLeft w:val="0"/>
          <w:marRight w:val="0"/>
          <w:marTop w:val="0"/>
          <w:marBottom w:val="0"/>
          <w:divBdr>
            <w:top w:val="none" w:sz="0" w:space="0" w:color="auto"/>
            <w:left w:val="none" w:sz="0" w:space="0" w:color="auto"/>
            <w:bottom w:val="none" w:sz="0" w:space="0" w:color="auto"/>
            <w:right w:val="none" w:sz="0" w:space="0" w:color="auto"/>
          </w:divBdr>
        </w:div>
        <w:div w:id="178355534">
          <w:marLeft w:val="0"/>
          <w:marRight w:val="0"/>
          <w:marTop w:val="0"/>
          <w:marBottom w:val="0"/>
          <w:divBdr>
            <w:top w:val="none" w:sz="0" w:space="0" w:color="auto"/>
            <w:left w:val="none" w:sz="0" w:space="0" w:color="auto"/>
            <w:bottom w:val="none" w:sz="0" w:space="0" w:color="auto"/>
            <w:right w:val="none" w:sz="0" w:space="0" w:color="auto"/>
          </w:divBdr>
        </w:div>
        <w:div w:id="615333071">
          <w:marLeft w:val="0"/>
          <w:marRight w:val="0"/>
          <w:marTop w:val="0"/>
          <w:marBottom w:val="0"/>
          <w:divBdr>
            <w:top w:val="none" w:sz="0" w:space="0" w:color="auto"/>
            <w:left w:val="none" w:sz="0" w:space="0" w:color="auto"/>
            <w:bottom w:val="none" w:sz="0" w:space="0" w:color="auto"/>
            <w:right w:val="none" w:sz="0" w:space="0" w:color="auto"/>
          </w:divBdr>
        </w:div>
        <w:div w:id="687874940">
          <w:marLeft w:val="0"/>
          <w:marRight w:val="0"/>
          <w:marTop w:val="0"/>
          <w:marBottom w:val="0"/>
          <w:divBdr>
            <w:top w:val="none" w:sz="0" w:space="0" w:color="auto"/>
            <w:left w:val="none" w:sz="0" w:space="0" w:color="auto"/>
            <w:bottom w:val="none" w:sz="0" w:space="0" w:color="auto"/>
            <w:right w:val="none" w:sz="0" w:space="0" w:color="auto"/>
          </w:divBdr>
        </w:div>
        <w:div w:id="833490207">
          <w:marLeft w:val="0"/>
          <w:marRight w:val="0"/>
          <w:marTop w:val="0"/>
          <w:marBottom w:val="0"/>
          <w:divBdr>
            <w:top w:val="none" w:sz="0" w:space="0" w:color="auto"/>
            <w:left w:val="none" w:sz="0" w:space="0" w:color="auto"/>
            <w:bottom w:val="none" w:sz="0" w:space="0" w:color="auto"/>
            <w:right w:val="none" w:sz="0" w:space="0" w:color="auto"/>
          </w:divBdr>
        </w:div>
        <w:div w:id="839665141">
          <w:marLeft w:val="0"/>
          <w:marRight w:val="0"/>
          <w:marTop w:val="0"/>
          <w:marBottom w:val="0"/>
          <w:divBdr>
            <w:top w:val="none" w:sz="0" w:space="0" w:color="auto"/>
            <w:left w:val="none" w:sz="0" w:space="0" w:color="auto"/>
            <w:bottom w:val="none" w:sz="0" w:space="0" w:color="auto"/>
            <w:right w:val="none" w:sz="0" w:space="0" w:color="auto"/>
          </w:divBdr>
        </w:div>
        <w:div w:id="981495914">
          <w:marLeft w:val="0"/>
          <w:marRight w:val="0"/>
          <w:marTop w:val="0"/>
          <w:marBottom w:val="0"/>
          <w:divBdr>
            <w:top w:val="none" w:sz="0" w:space="0" w:color="auto"/>
            <w:left w:val="none" w:sz="0" w:space="0" w:color="auto"/>
            <w:bottom w:val="none" w:sz="0" w:space="0" w:color="auto"/>
            <w:right w:val="none" w:sz="0" w:space="0" w:color="auto"/>
          </w:divBdr>
        </w:div>
        <w:div w:id="1148323302">
          <w:marLeft w:val="0"/>
          <w:marRight w:val="0"/>
          <w:marTop w:val="0"/>
          <w:marBottom w:val="0"/>
          <w:divBdr>
            <w:top w:val="none" w:sz="0" w:space="0" w:color="auto"/>
            <w:left w:val="none" w:sz="0" w:space="0" w:color="auto"/>
            <w:bottom w:val="none" w:sz="0" w:space="0" w:color="auto"/>
            <w:right w:val="none" w:sz="0" w:space="0" w:color="auto"/>
          </w:divBdr>
        </w:div>
        <w:div w:id="1524511379">
          <w:marLeft w:val="0"/>
          <w:marRight w:val="0"/>
          <w:marTop w:val="0"/>
          <w:marBottom w:val="0"/>
          <w:divBdr>
            <w:top w:val="none" w:sz="0" w:space="0" w:color="auto"/>
            <w:left w:val="none" w:sz="0" w:space="0" w:color="auto"/>
            <w:bottom w:val="none" w:sz="0" w:space="0" w:color="auto"/>
            <w:right w:val="none" w:sz="0" w:space="0" w:color="auto"/>
          </w:divBdr>
        </w:div>
        <w:div w:id="1687563164">
          <w:marLeft w:val="0"/>
          <w:marRight w:val="0"/>
          <w:marTop w:val="0"/>
          <w:marBottom w:val="0"/>
          <w:divBdr>
            <w:top w:val="none" w:sz="0" w:space="0" w:color="auto"/>
            <w:left w:val="none" w:sz="0" w:space="0" w:color="auto"/>
            <w:bottom w:val="none" w:sz="0" w:space="0" w:color="auto"/>
            <w:right w:val="none" w:sz="0" w:space="0" w:color="auto"/>
          </w:divBdr>
        </w:div>
        <w:div w:id="1794205553">
          <w:marLeft w:val="0"/>
          <w:marRight w:val="0"/>
          <w:marTop w:val="0"/>
          <w:marBottom w:val="0"/>
          <w:divBdr>
            <w:top w:val="none" w:sz="0" w:space="0" w:color="auto"/>
            <w:left w:val="none" w:sz="0" w:space="0" w:color="auto"/>
            <w:bottom w:val="none" w:sz="0" w:space="0" w:color="auto"/>
            <w:right w:val="none" w:sz="0" w:space="0" w:color="auto"/>
          </w:divBdr>
        </w:div>
        <w:div w:id="1801655235">
          <w:marLeft w:val="0"/>
          <w:marRight w:val="0"/>
          <w:marTop w:val="0"/>
          <w:marBottom w:val="0"/>
          <w:divBdr>
            <w:top w:val="none" w:sz="0" w:space="0" w:color="auto"/>
            <w:left w:val="none" w:sz="0" w:space="0" w:color="auto"/>
            <w:bottom w:val="none" w:sz="0" w:space="0" w:color="auto"/>
            <w:right w:val="none" w:sz="0" w:space="0" w:color="auto"/>
          </w:divBdr>
        </w:div>
      </w:divsChild>
    </w:div>
    <w:div w:id="1290358622">
      <w:bodyDiv w:val="1"/>
      <w:marLeft w:val="0"/>
      <w:marRight w:val="0"/>
      <w:marTop w:val="0"/>
      <w:marBottom w:val="0"/>
      <w:divBdr>
        <w:top w:val="none" w:sz="0" w:space="0" w:color="auto"/>
        <w:left w:val="none" w:sz="0" w:space="0" w:color="auto"/>
        <w:bottom w:val="none" w:sz="0" w:space="0" w:color="auto"/>
        <w:right w:val="none" w:sz="0" w:space="0" w:color="auto"/>
      </w:divBdr>
      <w:divsChild>
        <w:div w:id="613707910">
          <w:marLeft w:val="0"/>
          <w:marRight w:val="0"/>
          <w:marTop w:val="0"/>
          <w:marBottom w:val="0"/>
          <w:divBdr>
            <w:top w:val="none" w:sz="0" w:space="0" w:color="auto"/>
            <w:left w:val="none" w:sz="0" w:space="0" w:color="auto"/>
            <w:bottom w:val="none" w:sz="0" w:space="0" w:color="auto"/>
            <w:right w:val="none" w:sz="0" w:space="0" w:color="auto"/>
          </w:divBdr>
        </w:div>
        <w:div w:id="769741291">
          <w:marLeft w:val="0"/>
          <w:marRight w:val="0"/>
          <w:marTop w:val="0"/>
          <w:marBottom w:val="0"/>
          <w:divBdr>
            <w:top w:val="none" w:sz="0" w:space="0" w:color="auto"/>
            <w:left w:val="none" w:sz="0" w:space="0" w:color="auto"/>
            <w:bottom w:val="none" w:sz="0" w:space="0" w:color="auto"/>
            <w:right w:val="none" w:sz="0" w:space="0" w:color="auto"/>
          </w:divBdr>
        </w:div>
        <w:div w:id="821887983">
          <w:marLeft w:val="0"/>
          <w:marRight w:val="0"/>
          <w:marTop w:val="0"/>
          <w:marBottom w:val="0"/>
          <w:divBdr>
            <w:top w:val="none" w:sz="0" w:space="0" w:color="auto"/>
            <w:left w:val="none" w:sz="0" w:space="0" w:color="auto"/>
            <w:bottom w:val="none" w:sz="0" w:space="0" w:color="auto"/>
            <w:right w:val="none" w:sz="0" w:space="0" w:color="auto"/>
          </w:divBdr>
        </w:div>
        <w:div w:id="840972347">
          <w:marLeft w:val="0"/>
          <w:marRight w:val="0"/>
          <w:marTop w:val="0"/>
          <w:marBottom w:val="0"/>
          <w:divBdr>
            <w:top w:val="none" w:sz="0" w:space="0" w:color="auto"/>
            <w:left w:val="none" w:sz="0" w:space="0" w:color="auto"/>
            <w:bottom w:val="none" w:sz="0" w:space="0" w:color="auto"/>
            <w:right w:val="none" w:sz="0" w:space="0" w:color="auto"/>
          </w:divBdr>
        </w:div>
        <w:div w:id="1079911419">
          <w:marLeft w:val="0"/>
          <w:marRight w:val="0"/>
          <w:marTop w:val="0"/>
          <w:marBottom w:val="0"/>
          <w:divBdr>
            <w:top w:val="none" w:sz="0" w:space="0" w:color="auto"/>
            <w:left w:val="none" w:sz="0" w:space="0" w:color="auto"/>
            <w:bottom w:val="none" w:sz="0" w:space="0" w:color="auto"/>
            <w:right w:val="none" w:sz="0" w:space="0" w:color="auto"/>
          </w:divBdr>
        </w:div>
        <w:div w:id="1262255364">
          <w:marLeft w:val="0"/>
          <w:marRight w:val="0"/>
          <w:marTop w:val="0"/>
          <w:marBottom w:val="0"/>
          <w:divBdr>
            <w:top w:val="none" w:sz="0" w:space="0" w:color="auto"/>
            <w:left w:val="none" w:sz="0" w:space="0" w:color="auto"/>
            <w:bottom w:val="none" w:sz="0" w:space="0" w:color="auto"/>
            <w:right w:val="none" w:sz="0" w:space="0" w:color="auto"/>
          </w:divBdr>
        </w:div>
        <w:div w:id="1359156151">
          <w:marLeft w:val="0"/>
          <w:marRight w:val="0"/>
          <w:marTop w:val="0"/>
          <w:marBottom w:val="0"/>
          <w:divBdr>
            <w:top w:val="none" w:sz="0" w:space="0" w:color="auto"/>
            <w:left w:val="none" w:sz="0" w:space="0" w:color="auto"/>
            <w:bottom w:val="none" w:sz="0" w:space="0" w:color="auto"/>
            <w:right w:val="none" w:sz="0" w:space="0" w:color="auto"/>
          </w:divBdr>
        </w:div>
        <w:div w:id="1689675706">
          <w:marLeft w:val="0"/>
          <w:marRight w:val="0"/>
          <w:marTop w:val="0"/>
          <w:marBottom w:val="0"/>
          <w:divBdr>
            <w:top w:val="none" w:sz="0" w:space="0" w:color="auto"/>
            <w:left w:val="none" w:sz="0" w:space="0" w:color="auto"/>
            <w:bottom w:val="none" w:sz="0" w:space="0" w:color="auto"/>
            <w:right w:val="none" w:sz="0" w:space="0" w:color="auto"/>
          </w:divBdr>
        </w:div>
        <w:div w:id="1911381533">
          <w:marLeft w:val="0"/>
          <w:marRight w:val="0"/>
          <w:marTop w:val="0"/>
          <w:marBottom w:val="0"/>
          <w:divBdr>
            <w:top w:val="none" w:sz="0" w:space="0" w:color="auto"/>
            <w:left w:val="none" w:sz="0" w:space="0" w:color="auto"/>
            <w:bottom w:val="none" w:sz="0" w:space="0" w:color="auto"/>
            <w:right w:val="none" w:sz="0" w:space="0" w:color="auto"/>
          </w:divBdr>
        </w:div>
        <w:div w:id="2006974535">
          <w:marLeft w:val="0"/>
          <w:marRight w:val="0"/>
          <w:marTop w:val="0"/>
          <w:marBottom w:val="0"/>
          <w:divBdr>
            <w:top w:val="none" w:sz="0" w:space="0" w:color="auto"/>
            <w:left w:val="none" w:sz="0" w:space="0" w:color="auto"/>
            <w:bottom w:val="none" w:sz="0" w:space="0" w:color="auto"/>
            <w:right w:val="none" w:sz="0" w:space="0" w:color="auto"/>
          </w:divBdr>
        </w:div>
        <w:div w:id="2100903542">
          <w:marLeft w:val="0"/>
          <w:marRight w:val="0"/>
          <w:marTop w:val="0"/>
          <w:marBottom w:val="0"/>
          <w:divBdr>
            <w:top w:val="none" w:sz="0" w:space="0" w:color="auto"/>
            <w:left w:val="none" w:sz="0" w:space="0" w:color="auto"/>
            <w:bottom w:val="none" w:sz="0" w:space="0" w:color="auto"/>
            <w:right w:val="none" w:sz="0" w:space="0" w:color="auto"/>
          </w:divBdr>
        </w:div>
        <w:div w:id="2132898455">
          <w:marLeft w:val="0"/>
          <w:marRight w:val="0"/>
          <w:marTop w:val="0"/>
          <w:marBottom w:val="0"/>
          <w:divBdr>
            <w:top w:val="none" w:sz="0" w:space="0" w:color="auto"/>
            <w:left w:val="none" w:sz="0" w:space="0" w:color="auto"/>
            <w:bottom w:val="none" w:sz="0" w:space="0" w:color="auto"/>
            <w:right w:val="none" w:sz="0" w:space="0" w:color="auto"/>
          </w:divBdr>
        </w:div>
      </w:divsChild>
    </w:div>
    <w:div w:id="1301614428">
      <w:bodyDiv w:val="1"/>
      <w:marLeft w:val="0"/>
      <w:marRight w:val="0"/>
      <w:marTop w:val="0"/>
      <w:marBottom w:val="0"/>
      <w:divBdr>
        <w:top w:val="none" w:sz="0" w:space="0" w:color="auto"/>
        <w:left w:val="none" w:sz="0" w:space="0" w:color="auto"/>
        <w:bottom w:val="none" w:sz="0" w:space="0" w:color="auto"/>
        <w:right w:val="none" w:sz="0" w:space="0" w:color="auto"/>
      </w:divBdr>
      <w:divsChild>
        <w:div w:id="1029601764">
          <w:marLeft w:val="0"/>
          <w:marRight w:val="0"/>
          <w:marTop w:val="0"/>
          <w:marBottom w:val="0"/>
          <w:divBdr>
            <w:top w:val="none" w:sz="0" w:space="0" w:color="auto"/>
            <w:left w:val="none" w:sz="0" w:space="0" w:color="auto"/>
            <w:bottom w:val="none" w:sz="0" w:space="0" w:color="auto"/>
            <w:right w:val="none" w:sz="0" w:space="0" w:color="auto"/>
          </w:divBdr>
          <w:divsChild>
            <w:div w:id="65223155">
              <w:marLeft w:val="0"/>
              <w:marRight w:val="0"/>
              <w:marTop w:val="0"/>
              <w:marBottom w:val="0"/>
              <w:divBdr>
                <w:top w:val="none" w:sz="0" w:space="0" w:color="auto"/>
                <w:left w:val="none" w:sz="0" w:space="0" w:color="auto"/>
                <w:bottom w:val="none" w:sz="0" w:space="0" w:color="auto"/>
                <w:right w:val="none" w:sz="0" w:space="0" w:color="auto"/>
              </w:divBdr>
              <w:divsChild>
                <w:div w:id="1278180354">
                  <w:marLeft w:val="0"/>
                  <w:marRight w:val="0"/>
                  <w:marTop w:val="0"/>
                  <w:marBottom w:val="0"/>
                  <w:divBdr>
                    <w:top w:val="none" w:sz="0" w:space="0" w:color="auto"/>
                    <w:left w:val="none" w:sz="0" w:space="0" w:color="auto"/>
                    <w:bottom w:val="none" w:sz="0" w:space="0" w:color="auto"/>
                    <w:right w:val="none" w:sz="0" w:space="0" w:color="auto"/>
                  </w:divBdr>
                  <w:divsChild>
                    <w:div w:id="1925607734">
                      <w:marLeft w:val="0"/>
                      <w:marRight w:val="0"/>
                      <w:marTop w:val="0"/>
                      <w:marBottom w:val="0"/>
                      <w:divBdr>
                        <w:top w:val="none" w:sz="0" w:space="0" w:color="auto"/>
                        <w:left w:val="none" w:sz="0" w:space="0" w:color="auto"/>
                        <w:bottom w:val="none" w:sz="0" w:space="0" w:color="auto"/>
                        <w:right w:val="none" w:sz="0" w:space="0" w:color="auto"/>
                      </w:divBdr>
                      <w:divsChild>
                        <w:div w:id="547306533">
                          <w:marLeft w:val="0"/>
                          <w:marRight w:val="0"/>
                          <w:marTop w:val="13"/>
                          <w:marBottom w:val="0"/>
                          <w:divBdr>
                            <w:top w:val="none" w:sz="0" w:space="0" w:color="auto"/>
                            <w:left w:val="none" w:sz="0" w:space="0" w:color="auto"/>
                            <w:bottom w:val="none" w:sz="0" w:space="0" w:color="auto"/>
                            <w:right w:val="none" w:sz="0" w:space="0" w:color="auto"/>
                          </w:divBdr>
                          <w:divsChild>
                            <w:div w:id="331763575">
                              <w:marLeft w:val="0"/>
                              <w:marRight w:val="0"/>
                              <w:marTop w:val="0"/>
                              <w:marBottom w:val="0"/>
                              <w:divBdr>
                                <w:top w:val="none" w:sz="0" w:space="0" w:color="auto"/>
                                <w:left w:val="none" w:sz="0" w:space="0" w:color="auto"/>
                                <w:bottom w:val="none" w:sz="0" w:space="0" w:color="auto"/>
                                <w:right w:val="none" w:sz="0" w:space="0" w:color="auto"/>
                              </w:divBdr>
                              <w:divsChild>
                                <w:div w:id="865603594">
                                  <w:marLeft w:val="0"/>
                                  <w:marRight w:val="0"/>
                                  <w:marTop w:val="0"/>
                                  <w:marBottom w:val="0"/>
                                  <w:divBdr>
                                    <w:top w:val="none" w:sz="0" w:space="0" w:color="auto"/>
                                    <w:left w:val="none" w:sz="0" w:space="0" w:color="auto"/>
                                    <w:bottom w:val="none" w:sz="0" w:space="0" w:color="auto"/>
                                    <w:right w:val="none" w:sz="0" w:space="0" w:color="auto"/>
                                  </w:divBdr>
                                </w:div>
                                <w:div w:id="931006948">
                                  <w:marLeft w:val="0"/>
                                  <w:marRight w:val="0"/>
                                  <w:marTop w:val="0"/>
                                  <w:marBottom w:val="0"/>
                                  <w:divBdr>
                                    <w:top w:val="none" w:sz="0" w:space="0" w:color="auto"/>
                                    <w:left w:val="none" w:sz="0" w:space="0" w:color="auto"/>
                                    <w:bottom w:val="none" w:sz="0" w:space="0" w:color="auto"/>
                                    <w:right w:val="none" w:sz="0" w:space="0" w:color="auto"/>
                                  </w:divBdr>
                                </w:div>
                                <w:div w:id="1079863070">
                                  <w:marLeft w:val="0"/>
                                  <w:marRight w:val="0"/>
                                  <w:marTop w:val="0"/>
                                  <w:marBottom w:val="0"/>
                                  <w:divBdr>
                                    <w:top w:val="none" w:sz="0" w:space="0" w:color="auto"/>
                                    <w:left w:val="none" w:sz="0" w:space="0" w:color="auto"/>
                                    <w:bottom w:val="none" w:sz="0" w:space="0" w:color="auto"/>
                                    <w:right w:val="none" w:sz="0" w:space="0" w:color="auto"/>
                                  </w:divBdr>
                                </w:div>
                                <w:div w:id="1139569708">
                                  <w:marLeft w:val="0"/>
                                  <w:marRight w:val="0"/>
                                  <w:marTop w:val="0"/>
                                  <w:marBottom w:val="0"/>
                                  <w:divBdr>
                                    <w:top w:val="none" w:sz="0" w:space="0" w:color="auto"/>
                                    <w:left w:val="none" w:sz="0" w:space="0" w:color="auto"/>
                                    <w:bottom w:val="none" w:sz="0" w:space="0" w:color="auto"/>
                                    <w:right w:val="none" w:sz="0" w:space="0" w:color="auto"/>
                                  </w:divBdr>
                                </w:div>
                                <w:div w:id="1194421244">
                                  <w:marLeft w:val="0"/>
                                  <w:marRight w:val="0"/>
                                  <w:marTop w:val="0"/>
                                  <w:marBottom w:val="0"/>
                                  <w:divBdr>
                                    <w:top w:val="none" w:sz="0" w:space="0" w:color="auto"/>
                                    <w:left w:val="none" w:sz="0" w:space="0" w:color="auto"/>
                                    <w:bottom w:val="none" w:sz="0" w:space="0" w:color="auto"/>
                                    <w:right w:val="none" w:sz="0" w:space="0" w:color="auto"/>
                                  </w:divBdr>
                                </w:div>
                                <w:div w:id="1603495928">
                                  <w:marLeft w:val="0"/>
                                  <w:marRight w:val="0"/>
                                  <w:marTop w:val="0"/>
                                  <w:marBottom w:val="0"/>
                                  <w:divBdr>
                                    <w:top w:val="none" w:sz="0" w:space="0" w:color="auto"/>
                                    <w:left w:val="none" w:sz="0" w:space="0" w:color="auto"/>
                                    <w:bottom w:val="none" w:sz="0" w:space="0" w:color="auto"/>
                                    <w:right w:val="none" w:sz="0" w:space="0" w:color="auto"/>
                                  </w:divBdr>
                                </w:div>
                                <w:div w:id="1612863036">
                                  <w:marLeft w:val="0"/>
                                  <w:marRight w:val="0"/>
                                  <w:marTop w:val="0"/>
                                  <w:marBottom w:val="0"/>
                                  <w:divBdr>
                                    <w:top w:val="none" w:sz="0" w:space="0" w:color="auto"/>
                                    <w:left w:val="none" w:sz="0" w:space="0" w:color="auto"/>
                                    <w:bottom w:val="none" w:sz="0" w:space="0" w:color="auto"/>
                                    <w:right w:val="none" w:sz="0" w:space="0" w:color="auto"/>
                                  </w:divBdr>
                                </w:div>
                                <w:div w:id="1643001392">
                                  <w:marLeft w:val="0"/>
                                  <w:marRight w:val="0"/>
                                  <w:marTop w:val="0"/>
                                  <w:marBottom w:val="0"/>
                                  <w:divBdr>
                                    <w:top w:val="none" w:sz="0" w:space="0" w:color="auto"/>
                                    <w:left w:val="none" w:sz="0" w:space="0" w:color="auto"/>
                                    <w:bottom w:val="none" w:sz="0" w:space="0" w:color="auto"/>
                                    <w:right w:val="none" w:sz="0" w:space="0" w:color="auto"/>
                                  </w:divBdr>
                                </w:div>
                                <w:div w:id="1678732555">
                                  <w:marLeft w:val="0"/>
                                  <w:marRight w:val="0"/>
                                  <w:marTop w:val="0"/>
                                  <w:marBottom w:val="0"/>
                                  <w:divBdr>
                                    <w:top w:val="none" w:sz="0" w:space="0" w:color="auto"/>
                                    <w:left w:val="none" w:sz="0" w:space="0" w:color="auto"/>
                                    <w:bottom w:val="none" w:sz="0" w:space="0" w:color="auto"/>
                                    <w:right w:val="none" w:sz="0" w:space="0" w:color="auto"/>
                                  </w:divBdr>
                                </w:div>
                                <w:div w:id="1693219254">
                                  <w:marLeft w:val="0"/>
                                  <w:marRight w:val="0"/>
                                  <w:marTop w:val="0"/>
                                  <w:marBottom w:val="0"/>
                                  <w:divBdr>
                                    <w:top w:val="none" w:sz="0" w:space="0" w:color="auto"/>
                                    <w:left w:val="none" w:sz="0" w:space="0" w:color="auto"/>
                                    <w:bottom w:val="none" w:sz="0" w:space="0" w:color="auto"/>
                                    <w:right w:val="none" w:sz="0" w:space="0" w:color="auto"/>
                                  </w:divBdr>
                                </w:div>
                                <w:div w:id="1757483628">
                                  <w:marLeft w:val="0"/>
                                  <w:marRight w:val="0"/>
                                  <w:marTop w:val="0"/>
                                  <w:marBottom w:val="0"/>
                                  <w:divBdr>
                                    <w:top w:val="none" w:sz="0" w:space="0" w:color="auto"/>
                                    <w:left w:val="none" w:sz="0" w:space="0" w:color="auto"/>
                                    <w:bottom w:val="none" w:sz="0" w:space="0" w:color="auto"/>
                                    <w:right w:val="none" w:sz="0" w:space="0" w:color="auto"/>
                                  </w:divBdr>
                                </w:div>
                                <w:div w:id="1799645393">
                                  <w:marLeft w:val="0"/>
                                  <w:marRight w:val="0"/>
                                  <w:marTop w:val="0"/>
                                  <w:marBottom w:val="0"/>
                                  <w:divBdr>
                                    <w:top w:val="none" w:sz="0" w:space="0" w:color="auto"/>
                                    <w:left w:val="none" w:sz="0" w:space="0" w:color="auto"/>
                                    <w:bottom w:val="none" w:sz="0" w:space="0" w:color="auto"/>
                                    <w:right w:val="none" w:sz="0" w:space="0" w:color="auto"/>
                                  </w:divBdr>
                                </w:div>
                                <w:div w:id="1999530881">
                                  <w:marLeft w:val="0"/>
                                  <w:marRight w:val="0"/>
                                  <w:marTop w:val="0"/>
                                  <w:marBottom w:val="0"/>
                                  <w:divBdr>
                                    <w:top w:val="none" w:sz="0" w:space="0" w:color="auto"/>
                                    <w:left w:val="none" w:sz="0" w:space="0" w:color="auto"/>
                                    <w:bottom w:val="none" w:sz="0" w:space="0" w:color="auto"/>
                                    <w:right w:val="none" w:sz="0" w:space="0" w:color="auto"/>
                                  </w:divBdr>
                                </w:div>
                                <w:div w:id="21108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341095">
      <w:bodyDiv w:val="1"/>
      <w:marLeft w:val="0"/>
      <w:marRight w:val="0"/>
      <w:marTop w:val="0"/>
      <w:marBottom w:val="0"/>
      <w:divBdr>
        <w:top w:val="none" w:sz="0" w:space="0" w:color="auto"/>
        <w:left w:val="none" w:sz="0" w:space="0" w:color="auto"/>
        <w:bottom w:val="none" w:sz="0" w:space="0" w:color="auto"/>
        <w:right w:val="none" w:sz="0" w:space="0" w:color="auto"/>
      </w:divBdr>
      <w:divsChild>
        <w:div w:id="6371835">
          <w:marLeft w:val="0"/>
          <w:marRight w:val="0"/>
          <w:marTop w:val="0"/>
          <w:marBottom w:val="0"/>
          <w:divBdr>
            <w:top w:val="none" w:sz="0" w:space="0" w:color="auto"/>
            <w:left w:val="none" w:sz="0" w:space="0" w:color="auto"/>
            <w:bottom w:val="none" w:sz="0" w:space="0" w:color="auto"/>
            <w:right w:val="none" w:sz="0" w:space="0" w:color="auto"/>
          </w:divBdr>
        </w:div>
        <w:div w:id="174459599">
          <w:marLeft w:val="0"/>
          <w:marRight w:val="0"/>
          <w:marTop w:val="0"/>
          <w:marBottom w:val="0"/>
          <w:divBdr>
            <w:top w:val="none" w:sz="0" w:space="0" w:color="auto"/>
            <w:left w:val="none" w:sz="0" w:space="0" w:color="auto"/>
            <w:bottom w:val="none" w:sz="0" w:space="0" w:color="auto"/>
            <w:right w:val="none" w:sz="0" w:space="0" w:color="auto"/>
          </w:divBdr>
        </w:div>
        <w:div w:id="202207449">
          <w:marLeft w:val="0"/>
          <w:marRight w:val="0"/>
          <w:marTop w:val="0"/>
          <w:marBottom w:val="0"/>
          <w:divBdr>
            <w:top w:val="none" w:sz="0" w:space="0" w:color="auto"/>
            <w:left w:val="none" w:sz="0" w:space="0" w:color="auto"/>
            <w:bottom w:val="none" w:sz="0" w:space="0" w:color="auto"/>
            <w:right w:val="none" w:sz="0" w:space="0" w:color="auto"/>
          </w:divBdr>
        </w:div>
        <w:div w:id="256790273">
          <w:marLeft w:val="0"/>
          <w:marRight w:val="0"/>
          <w:marTop w:val="0"/>
          <w:marBottom w:val="0"/>
          <w:divBdr>
            <w:top w:val="none" w:sz="0" w:space="0" w:color="auto"/>
            <w:left w:val="none" w:sz="0" w:space="0" w:color="auto"/>
            <w:bottom w:val="none" w:sz="0" w:space="0" w:color="auto"/>
            <w:right w:val="none" w:sz="0" w:space="0" w:color="auto"/>
          </w:divBdr>
        </w:div>
        <w:div w:id="350882151">
          <w:marLeft w:val="0"/>
          <w:marRight w:val="0"/>
          <w:marTop w:val="0"/>
          <w:marBottom w:val="0"/>
          <w:divBdr>
            <w:top w:val="none" w:sz="0" w:space="0" w:color="auto"/>
            <w:left w:val="none" w:sz="0" w:space="0" w:color="auto"/>
            <w:bottom w:val="none" w:sz="0" w:space="0" w:color="auto"/>
            <w:right w:val="none" w:sz="0" w:space="0" w:color="auto"/>
          </w:divBdr>
        </w:div>
        <w:div w:id="441152036">
          <w:marLeft w:val="0"/>
          <w:marRight w:val="0"/>
          <w:marTop w:val="0"/>
          <w:marBottom w:val="0"/>
          <w:divBdr>
            <w:top w:val="none" w:sz="0" w:space="0" w:color="auto"/>
            <w:left w:val="none" w:sz="0" w:space="0" w:color="auto"/>
            <w:bottom w:val="none" w:sz="0" w:space="0" w:color="auto"/>
            <w:right w:val="none" w:sz="0" w:space="0" w:color="auto"/>
          </w:divBdr>
        </w:div>
        <w:div w:id="679354185">
          <w:marLeft w:val="0"/>
          <w:marRight w:val="0"/>
          <w:marTop w:val="0"/>
          <w:marBottom w:val="0"/>
          <w:divBdr>
            <w:top w:val="none" w:sz="0" w:space="0" w:color="auto"/>
            <w:left w:val="none" w:sz="0" w:space="0" w:color="auto"/>
            <w:bottom w:val="none" w:sz="0" w:space="0" w:color="auto"/>
            <w:right w:val="none" w:sz="0" w:space="0" w:color="auto"/>
          </w:divBdr>
        </w:div>
        <w:div w:id="768425472">
          <w:marLeft w:val="0"/>
          <w:marRight w:val="0"/>
          <w:marTop w:val="0"/>
          <w:marBottom w:val="0"/>
          <w:divBdr>
            <w:top w:val="none" w:sz="0" w:space="0" w:color="auto"/>
            <w:left w:val="none" w:sz="0" w:space="0" w:color="auto"/>
            <w:bottom w:val="none" w:sz="0" w:space="0" w:color="auto"/>
            <w:right w:val="none" w:sz="0" w:space="0" w:color="auto"/>
          </w:divBdr>
        </w:div>
        <w:div w:id="884635861">
          <w:marLeft w:val="0"/>
          <w:marRight w:val="0"/>
          <w:marTop w:val="0"/>
          <w:marBottom w:val="0"/>
          <w:divBdr>
            <w:top w:val="none" w:sz="0" w:space="0" w:color="auto"/>
            <w:left w:val="none" w:sz="0" w:space="0" w:color="auto"/>
            <w:bottom w:val="none" w:sz="0" w:space="0" w:color="auto"/>
            <w:right w:val="none" w:sz="0" w:space="0" w:color="auto"/>
          </w:divBdr>
        </w:div>
        <w:div w:id="931669832">
          <w:marLeft w:val="0"/>
          <w:marRight w:val="0"/>
          <w:marTop w:val="0"/>
          <w:marBottom w:val="0"/>
          <w:divBdr>
            <w:top w:val="none" w:sz="0" w:space="0" w:color="auto"/>
            <w:left w:val="none" w:sz="0" w:space="0" w:color="auto"/>
            <w:bottom w:val="none" w:sz="0" w:space="0" w:color="auto"/>
            <w:right w:val="none" w:sz="0" w:space="0" w:color="auto"/>
          </w:divBdr>
        </w:div>
        <w:div w:id="1055928097">
          <w:marLeft w:val="0"/>
          <w:marRight w:val="0"/>
          <w:marTop w:val="0"/>
          <w:marBottom w:val="0"/>
          <w:divBdr>
            <w:top w:val="none" w:sz="0" w:space="0" w:color="auto"/>
            <w:left w:val="none" w:sz="0" w:space="0" w:color="auto"/>
            <w:bottom w:val="none" w:sz="0" w:space="0" w:color="auto"/>
            <w:right w:val="none" w:sz="0" w:space="0" w:color="auto"/>
          </w:divBdr>
        </w:div>
        <w:div w:id="1743143147">
          <w:marLeft w:val="0"/>
          <w:marRight w:val="0"/>
          <w:marTop w:val="0"/>
          <w:marBottom w:val="0"/>
          <w:divBdr>
            <w:top w:val="none" w:sz="0" w:space="0" w:color="auto"/>
            <w:left w:val="none" w:sz="0" w:space="0" w:color="auto"/>
            <w:bottom w:val="none" w:sz="0" w:space="0" w:color="auto"/>
            <w:right w:val="none" w:sz="0" w:space="0" w:color="auto"/>
          </w:divBdr>
        </w:div>
        <w:div w:id="1776822329">
          <w:marLeft w:val="0"/>
          <w:marRight w:val="0"/>
          <w:marTop w:val="0"/>
          <w:marBottom w:val="0"/>
          <w:divBdr>
            <w:top w:val="none" w:sz="0" w:space="0" w:color="auto"/>
            <w:left w:val="none" w:sz="0" w:space="0" w:color="auto"/>
            <w:bottom w:val="none" w:sz="0" w:space="0" w:color="auto"/>
            <w:right w:val="none" w:sz="0" w:space="0" w:color="auto"/>
          </w:divBdr>
        </w:div>
        <w:div w:id="2076582635">
          <w:marLeft w:val="0"/>
          <w:marRight w:val="0"/>
          <w:marTop w:val="0"/>
          <w:marBottom w:val="0"/>
          <w:divBdr>
            <w:top w:val="none" w:sz="0" w:space="0" w:color="auto"/>
            <w:left w:val="none" w:sz="0" w:space="0" w:color="auto"/>
            <w:bottom w:val="none" w:sz="0" w:space="0" w:color="auto"/>
            <w:right w:val="none" w:sz="0" w:space="0" w:color="auto"/>
          </w:divBdr>
        </w:div>
      </w:divsChild>
    </w:div>
    <w:div w:id="1336954219">
      <w:bodyDiv w:val="1"/>
      <w:marLeft w:val="0"/>
      <w:marRight w:val="0"/>
      <w:marTop w:val="0"/>
      <w:marBottom w:val="0"/>
      <w:divBdr>
        <w:top w:val="none" w:sz="0" w:space="0" w:color="auto"/>
        <w:left w:val="none" w:sz="0" w:space="0" w:color="auto"/>
        <w:bottom w:val="none" w:sz="0" w:space="0" w:color="auto"/>
        <w:right w:val="none" w:sz="0" w:space="0" w:color="auto"/>
      </w:divBdr>
    </w:div>
    <w:div w:id="1339431196">
      <w:bodyDiv w:val="1"/>
      <w:marLeft w:val="0"/>
      <w:marRight w:val="0"/>
      <w:marTop w:val="0"/>
      <w:marBottom w:val="0"/>
      <w:divBdr>
        <w:top w:val="none" w:sz="0" w:space="0" w:color="auto"/>
        <w:left w:val="none" w:sz="0" w:space="0" w:color="auto"/>
        <w:bottom w:val="none" w:sz="0" w:space="0" w:color="auto"/>
        <w:right w:val="none" w:sz="0" w:space="0" w:color="auto"/>
      </w:divBdr>
      <w:divsChild>
        <w:div w:id="89396599">
          <w:marLeft w:val="0"/>
          <w:marRight w:val="0"/>
          <w:marTop w:val="0"/>
          <w:marBottom w:val="0"/>
          <w:divBdr>
            <w:top w:val="none" w:sz="0" w:space="0" w:color="auto"/>
            <w:left w:val="none" w:sz="0" w:space="0" w:color="auto"/>
            <w:bottom w:val="none" w:sz="0" w:space="0" w:color="auto"/>
            <w:right w:val="none" w:sz="0" w:space="0" w:color="auto"/>
          </w:divBdr>
        </w:div>
        <w:div w:id="206530093">
          <w:marLeft w:val="0"/>
          <w:marRight w:val="0"/>
          <w:marTop w:val="0"/>
          <w:marBottom w:val="0"/>
          <w:divBdr>
            <w:top w:val="none" w:sz="0" w:space="0" w:color="auto"/>
            <w:left w:val="none" w:sz="0" w:space="0" w:color="auto"/>
            <w:bottom w:val="none" w:sz="0" w:space="0" w:color="auto"/>
            <w:right w:val="none" w:sz="0" w:space="0" w:color="auto"/>
          </w:divBdr>
        </w:div>
        <w:div w:id="385110264">
          <w:marLeft w:val="0"/>
          <w:marRight w:val="0"/>
          <w:marTop w:val="0"/>
          <w:marBottom w:val="0"/>
          <w:divBdr>
            <w:top w:val="none" w:sz="0" w:space="0" w:color="auto"/>
            <w:left w:val="none" w:sz="0" w:space="0" w:color="auto"/>
            <w:bottom w:val="none" w:sz="0" w:space="0" w:color="auto"/>
            <w:right w:val="none" w:sz="0" w:space="0" w:color="auto"/>
          </w:divBdr>
        </w:div>
        <w:div w:id="919365671">
          <w:marLeft w:val="0"/>
          <w:marRight w:val="0"/>
          <w:marTop w:val="0"/>
          <w:marBottom w:val="0"/>
          <w:divBdr>
            <w:top w:val="none" w:sz="0" w:space="0" w:color="auto"/>
            <w:left w:val="none" w:sz="0" w:space="0" w:color="auto"/>
            <w:bottom w:val="none" w:sz="0" w:space="0" w:color="auto"/>
            <w:right w:val="none" w:sz="0" w:space="0" w:color="auto"/>
          </w:divBdr>
        </w:div>
        <w:div w:id="938106030">
          <w:marLeft w:val="0"/>
          <w:marRight w:val="0"/>
          <w:marTop w:val="0"/>
          <w:marBottom w:val="0"/>
          <w:divBdr>
            <w:top w:val="none" w:sz="0" w:space="0" w:color="auto"/>
            <w:left w:val="none" w:sz="0" w:space="0" w:color="auto"/>
            <w:bottom w:val="none" w:sz="0" w:space="0" w:color="auto"/>
            <w:right w:val="none" w:sz="0" w:space="0" w:color="auto"/>
          </w:divBdr>
        </w:div>
        <w:div w:id="1425766974">
          <w:marLeft w:val="0"/>
          <w:marRight w:val="0"/>
          <w:marTop w:val="0"/>
          <w:marBottom w:val="0"/>
          <w:divBdr>
            <w:top w:val="none" w:sz="0" w:space="0" w:color="auto"/>
            <w:left w:val="none" w:sz="0" w:space="0" w:color="auto"/>
            <w:bottom w:val="none" w:sz="0" w:space="0" w:color="auto"/>
            <w:right w:val="none" w:sz="0" w:space="0" w:color="auto"/>
          </w:divBdr>
        </w:div>
        <w:div w:id="1459646398">
          <w:marLeft w:val="0"/>
          <w:marRight w:val="0"/>
          <w:marTop w:val="0"/>
          <w:marBottom w:val="0"/>
          <w:divBdr>
            <w:top w:val="none" w:sz="0" w:space="0" w:color="auto"/>
            <w:left w:val="none" w:sz="0" w:space="0" w:color="auto"/>
            <w:bottom w:val="none" w:sz="0" w:space="0" w:color="auto"/>
            <w:right w:val="none" w:sz="0" w:space="0" w:color="auto"/>
          </w:divBdr>
        </w:div>
        <w:div w:id="1678649133">
          <w:marLeft w:val="0"/>
          <w:marRight w:val="0"/>
          <w:marTop w:val="0"/>
          <w:marBottom w:val="0"/>
          <w:divBdr>
            <w:top w:val="none" w:sz="0" w:space="0" w:color="auto"/>
            <w:left w:val="none" w:sz="0" w:space="0" w:color="auto"/>
            <w:bottom w:val="none" w:sz="0" w:space="0" w:color="auto"/>
            <w:right w:val="none" w:sz="0" w:space="0" w:color="auto"/>
          </w:divBdr>
        </w:div>
        <w:div w:id="1706638549">
          <w:marLeft w:val="0"/>
          <w:marRight w:val="0"/>
          <w:marTop w:val="0"/>
          <w:marBottom w:val="0"/>
          <w:divBdr>
            <w:top w:val="none" w:sz="0" w:space="0" w:color="auto"/>
            <w:left w:val="none" w:sz="0" w:space="0" w:color="auto"/>
            <w:bottom w:val="none" w:sz="0" w:space="0" w:color="auto"/>
            <w:right w:val="none" w:sz="0" w:space="0" w:color="auto"/>
          </w:divBdr>
        </w:div>
        <w:div w:id="1839689847">
          <w:marLeft w:val="0"/>
          <w:marRight w:val="0"/>
          <w:marTop w:val="0"/>
          <w:marBottom w:val="0"/>
          <w:divBdr>
            <w:top w:val="none" w:sz="0" w:space="0" w:color="auto"/>
            <w:left w:val="none" w:sz="0" w:space="0" w:color="auto"/>
            <w:bottom w:val="none" w:sz="0" w:space="0" w:color="auto"/>
            <w:right w:val="none" w:sz="0" w:space="0" w:color="auto"/>
          </w:divBdr>
        </w:div>
        <w:div w:id="1878424644">
          <w:marLeft w:val="0"/>
          <w:marRight w:val="0"/>
          <w:marTop w:val="0"/>
          <w:marBottom w:val="0"/>
          <w:divBdr>
            <w:top w:val="none" w:sz="0" w:space="0" w:color="auto"/>
            <w:left w:val="none" w:sz="0" w:space="0" w:color="auto"/>
            <w:bottom w:val="none" w:sz="0" w:space="0" w:color="auto"/>
            <w:right w:val="none" w:sz="0" w:space="0" w:color="auto"/>
          </w:divBdr>
        </w:div>
        <w:div w:id="1913851628">
          <w:marLeft w:val="0"/>
          <w:marRight w:val="0"/>
          <w:marTop w:val="0"/>
          <w:marBottom w:val="0"/>
          <w:divBdr>
            <w:top w:val="none" w:sz="0" w:space="0" w:color="auto"/>
            <w:left w:val="none" w:sz="0" w:space="0" w:color="auto"/>
            <w:bottom w:val="none" w:sz="0" w:space="0" w:color="auto"/>
            <w:right w:val="none" w:sz="0" w:space="0" w:color="auto"/>
          </w:divBdr>
        </w:div>
        <w:div w:id="1927839171">
          <w:marLeft w:val="0"/>
          <w:marRight w:val="0"/>
          <w:marTop w:val="0"/>
          <w:marBottom w:val="0"/>
          <w:divBdr>
            <w:top w:val="none" w:sz="0" w:space="0" w:color="auto"/>
            <w:left w:val="none" w:sz="0" w:space="0" w:color="auto"/>
            <w:bottom w:val="none" w:sz="0" w:space="0" w:color="auto"/>
            <w:right w:val="none" w:sz="0" w:space="0" w:color="auto"/>
          </w:divBdr>
        </w:div>
        <w:div w:id="2082022829">
          <w:marLeft w:val="0"/>
          <w:marRight w:val="0"/>
          <w:marTop w:val="0"/>
          <w:marBottom w:val="0"/>
          <w:divBdr>
            <w:top w:val="none" w:sz="0" w:space="0" w:color="auto"/>
            <w:left w:val="none" w:sz="0" w:space="0" w:color="auto"/>
            <w:bottom w:val="none" w:sz="0" w:space="0" w:color="auto"/>
            <w:right w:val="none" w:sz="0" w:space="0" w:color="auto"/>
          </w:divBdr>
        </w:div>
      </w:divsChild>
    </w:div>
    <w:div w:id="1350180424">
      <w:bodyDiv w:val="1"/>
      <w:marLeft w:val="0"/>
      <w:marRight w:val="0"/>
      <w:marTop w:val="0"/>
      <w:marBottom w:val="0"/>
      <w:divBdr>
        <w:top w:val="none" w:sz="0" w:space="0" w:color="auto"/>
        <w:left w:val="none" w:sz="0" w:space="0" w:color="auto"/>
        <w:bottom w:val="none" w:sz="0" w:space="0" w:color="auto"/>
        <w:right w:val="none" w:sz="0" w:space="0" w:color="auto"/>
      </w:divBdr>
      <w:divsChild>
        <w:div w:id="149370298">
          <w:marLeft w:val="0"/>
          <w:marRight w:val="0"/>
          <w:marTop w:val="0"/>
          <w:marBottom w:val="0"/>
          <w:divBdr>
            <w:top w:val="none" w:sz="0" w:space="0" w:color="auto"/>
            <w:left w:val="none" w:sz="0" w:space="0" w:color="auto"/>
            <w:bottom w:val="none" w:sz="0" w:space="0" w:color="auto"/>
            <w:right w:val="none" w:sz="0" w:space="0" w:color="auto"/>
          </w:divBdr>
        </w:div>
        <w:div w:id="205073176">
          <w:marLeft w:val="0"/>
          <w:marRight w:val="0"/>
          <w:marTop w:val="0"/>
          <w:marBottom w:val="0"/>
          <w:divBdr>
            <w:top w:val="none" w:sz="0" w:space="0" w:color="auto"/>
            <w:left w:val="none" w:sz="0" w:space="0" w:color="auto"/>
            <w:bottom w:val="none" w:sz="0" w:space="0" w:color="auto"/>
            <w:right w:val="none" w:sz="0" w:space="0" w:color="auto"/>
          </w:divBdr>
        </w:div>
        <w:div w:id="259796692">
          <w:marLeft w:val="0"/>
          <w:marRight w:val="0"/>
          <w:marTop w:val="0"/>
          <w:marBottom w:val="0"/>
          <w:divBdr>
            <w:top w:val="none" w:sz="0" w:space="0" w:color="auto"/>
            <w:left w:val="none" w:sz="0" w:space="0" w:color="auto"/>
            <w:bottom w:val="none" w:sz="0" w:space="0" w:color="auto"/>
            <w:right w:val="none" w:sz="0" w:space="0" w:color="auto"/>
          </w:divBdr>
        </w:div>
        <w:div w:id="516233845">
          <w:marLeft w:val="0"/>
          <w:marRight w:val="0"/>
          <w:marTop w:val="0"/>
          <w:marBottom w:val="0"/>
          <w:divBdr>
            <w:top w:val="none" w:sz="0" w:space="0" w:color="auto"/>
            <w:left w:val="none" w:sz="0" w:space="0" w:color="auto"/>
            <w:bottom w:val="none" w:sz="0" w:space="0" w:color="auto"/>
            <w:right w:val="none" w:sz="0" w:space="0" w:color="auto"/>
          </w:divBdr>
        </w:div>
        <w:div w:id="788163103">
          <w:marLeft w:val="0"/>
          <w:marRight w:val="0"/>
          <w:marTop w:val="0"/>
          <w:marBottom w:val="0"/>
          <w:divBdr>
            <w:top w:val="none" w:sz="0" w:space="0" w:color="auto"/>
            <w:left w:val="none" w:sz="0" w:space="0" w:color="auto"/>
            <w:bottom w:val="none" w:sz="0" w:space="0" w:color="auto"/>
            <w:right w:val="none" w:sz="0" w:space="0" w:color="auto"/>
          </w:divBdr>
        </w:div>
        <w:div w:id="873005471">
          <w:marLeft w:val="0"/>
          <w:marRight w:val="0"/>
          <w:marTop w:val="0"/>
          <w:marBottom w:val="0"/>
          <w:divBdr>
            <w:top w:val="none" w:sz="0" w:space="0" w:color="auto"/>
            <w:left w:val="none" w:sz="0" w:space="0" w:color="auto"/>
            <w:bottom w:val="none" w:sz="0" w:space="0" w:color="auto"/>
            <w:right w:val="none" w:sz="0" w:space="0" w:color="auto"/>
          </w:divBdr>
        </w:div>
        <w:div w:id="961350301">
          <w:marLeft w:val="0"/>
          <w:marRight w:val="0"/>
          <w:marTop w:val="0"/>
          <w:marBottom w:val="0"/>
          <w:divBdr>
            <w:top w:val="none" w:sz="0" w:space="0" w:color="auto"/>
            <w:left w:val="none" w:sz="0" w:space="0" w:color="auto"/>
            <w:bottom w:val="none" w:sz="0" w:space="0" w:color="auto"/>
            <w:right w:val="none" w:sz="0" w:space="0" w:color="auto"/>
          </w:divBdr>
        </w:div>
        <w:div w:id="979959876">
          <w:marLeft w:val="0"/>
          <w:marRight w:val="0"/>
          <w:marTop w:val="0"/>
          <w:marBottom w:val="0"/>
          <w:divBdr>
            <w:top w:val="none" w:sz="0" w:space="0" w:color="auto"/>
            <w:left w:val="none" w:sz="0" w:space="0" w:color="auto"/>
            <w:bottom w:val="none" w:sz="0" w:space="0" w:color="auto"/>
            <w:right w:val="none" w:sz="0" w:space="0" w:color="auto"/>
          </w:divBdr>
        </w:div>
        <w:div w:id="1125849773">
          <w:marLeft w:val="0"/>
          <w:marRight w:val="0"/>
          <w:marTop w:val="0"/>
          <w:marBottom w:val="0"/>
          <w:divBdr>
            <w:top w:val="none" w:sz="0" w:space="0" w:color="auto"/>
            <w:left w:val="none" w:sz="0" w:space="0" w:color="auto"/>
            <w:bottom w:val="none" w:sz="0" w:space="0" w:color="auto"/>
            <w:right w:val="none" w:sz="0" w:space="0" w:color="auto"/>
          </w:divBdr>
        </w:div>
        <w:div w:id="1262880323">
          <w:marLeft w:val="0"/>
          <w:marRight w:val="0"/>
          <w:marTop w:val="0"/>
          <w:marBottom w:val="0"/>
          <w:divBdr>
            <w:top w:val="none" w:sz="0" w:space="0" w:color="auto"/>
            <w:left w:val="none" w:sz="0" w:space="0" w:color="auto"/>
            <w:bottom w:val="none" w:sz="0" w:space="0" w:color="auto"/>
            <w:right w:val="none" w:sz="0" w:space="0" w:color="auto"/>
          </w:divBdr>
        </w:div>
        <w:div w:id="1991133506">
          <w:marLeft w:val="0"/>
          <w:marRight w:val="0"/>
          <w:marTop w:val="0"/>
          <w:marBottom w:val="0"/>
          <w:divBdr>
            <w:top w:val="none" w:sz="0" w:space="0" w:color="auto"/>
            <w:left w:val="none" w:sz="0" w:space="0" w:color="auto"/>
            <w:bottom w:val="none" w:sz="0" w:space="0" w:color="auto"/>
            <w:right w:val="none" w:sz="0" w:space="0" w:color="auto"/>
          </w:divBdr>
        </w:div>
      </w:divsChild>
    </w:div>
    <w:div w:id="1381981973">
      <w:bodyDiv w:val="1"/>
      <w:marLeft w:val="0"/>
      <w:marRight w:val="0"/>
      <w:marTop w:val="0"/>
      <w:marBottom w:val="0"/>
      <w:divBdr>
        <w:top w:val="none" w:sz="0" w:space="0" w:color="auto"/>
        <w:left w:val="none" w:sz="0" w:space="0" w:color="auto"/>
        <w:bottom w:val="none" w:sz="0" w:space="0" w:color="auto"/>
        <w:right w:val="none" w:sz="0" w:space="0" w:color="auto"/>
      </w:divBdr>
      <w:divsChild>
        <w:div w:id="713502875">
          <w:marLeft w:val="0"/>
          <w:marRight w:val="0"/>
          <w:marTop w:val="0"/>
          <w:marBottom w:val="0"/>
          <w:divBdr>
            <w:top w:val="none" w:sz="0" w:space="0" w:color="auto"/>
            <w:left w:val="none" w:sz="0" w:space="0" w:color="auto"/>
            <w:bottom w:val="none" w:sz="0" w:space="0" w:color="auto"/>
            <w:right w:val="none" w:sz="0" w:space="0" w:color="auto"/>
          </w:divBdr>
        </w:div>
        <w:div w:id="1401632591">
          <w:marLeft w:val="0"/>
          <w:marRight w:val="0"/>
          <w:marTop w:val="0"/>
          <w:marBottom w:val="0"/>
          <w:divBdr>
            <w:top w:val="none" w:sz="0" w:space="0" w:color="auto"/>
            <w:left w:val="none" w:sz="0" w:space="0" w:color="auto"/>
            <w:bottom w:val="none" w:sz="0" w:space="0" w:color="auto"/>
            <w:right w:val="none" w:sz="0" w:space="0" w:color="auto"/>
          </w:divBdr>
        </w:div>
        <w:div w:id="1936982795">
          <w:marLeft w:val="0"/>
          <w:marRight w:val="0"/>
          <w:marTop w:val="0"/>
          <w:marBottom w:val="0"/>
          <w:divBdr>
            <w:top w:val="none" w:sz="0" w:space="0" w:color="auto"/>
            <w:left w:val="none" w:sz="0" w:space="0" w:color="auto"/>
            <w:bottom w:val="none" w:sz="0" w:space="0" w:color="auto"/>
            <w:right w:val="none" w:sz="0" w:space="0" w:color="auto"/>
          </w:divBdr>
        </w:div>
      </w:divsChild>
    </w:div>
    <w:div w:id="1388063949">
      <w:bodyDiv w:val="1"/>
      <w:marLeft w:val="0"/>
      <w:marRight w:val="0"/>
      <w:marTop w:val="0"/>
      <w:marBottom w:val="0"/>
      <w:divBdr>
        <w:top w:val="none" w:sz="0" w:space="0" w:color="auto"/>
        <w:left w:val="none" w:sz="0" w:space="0" w:color="auto"/>
        <w:bottom w:val="none" w:sz="0" w:space="0" w:color="auto"/>
        <w:right w:val="none" w:sz="0" w:space="0" w:color="auto"/>
      </w:divBdr>
      <w:divsChild>
        <w:div w:id="80218955">
          <w:marLeft w:val="0"/>
          <w:marRight w:val="0"/>
          <w:marTop w:val="0"/>
          <w:marBottom w:val="0"/>
          <w:divBdr>
            <w:top w:val="none" w:sz="0" w:space="0" w:color="auto"/>
            <w:left w:val="none" w:sz="0" w:space="0" w:color="auto"/>
            <w:bottom w:val="none" w:sz="0" w:space="0" w:color="auto"/>
            <w:right w:val="none" w:sz="0" w:space="0" w:color="auto"/>
          </w:divBdr>
        </w:div>
        <w:div w:id="593826783">
          <w:marLeft w:val="0"/>
          <w:marRight w:val="0"/>
          <w:marTop w:val="0"/>
          <w:marBottom w:val="0"/>
          <w:divBdr>
            <w:top w:val="none" w:sz="0" w:space="0" w:color="auto"/>
            <w:left w:val="none" w:sz="0" w:space="0" w:color="auto"/>
            <w:bottom w:val="none" w:sz="0" w:space="0" w:color="auto"/>
            <w:right w:val="none" w:sz="0" w:space="0" w:color="auto"/>
          </w:divBdr>
        </w:div>
        <w:div w:id="631986563">
          <w:marLeft w:val="0"/>
          <w:marRight w:val="0"/>
          <w:marTop w:val="0"/>
          <w:marBottom w:val="0"/>
          <w:divBdr>
            <w:top w:val="none" w:sz="0" w:space="0" w:color="auto"/>
            <w:left w:val="none" w:sz="0" w:space="0" w:color="auto"/>
            <w:bottom w:val="none" w:sz="0" w:space="0" w:color="auto"/>
            <w:right w:val="none" w:sz="0" w:space="0" w:color="auto"/>
          </w:divBdr>
        </w:div>
        <w:div w:id="964695586">
          <w:marLeft w:val="0"/>
          <w:marRight w:val="0"/>
          <w:marTop w:val="0"/>
          <w:marBottom w:val="0"/>
          <w:divBdr>
            <w:top w:val="none" w:sz="0" w:space="0" w:color="auto"/>
            <w:left w:val="none" w:sz="0" w:space="0" w:color="auto"/>
            <w:bottom w:val="none" w:sz="0" w:space="0" w:color="auto"/>
            <w:right w:val="none" w:sz="0" w:space="0" w:color="auto"/>
          </w:divBdr>
        </w:div>
        <w:div w:id="2122796711">
          <w:marLeft w:val="0"/>
          <w:marRight w:val="0"/>
          <w:marTop w:val="0"/>
          <w:marBottom w:val="0"/>
          <w:divBdr>
            <w:top w:val="none" w:sz="0" w:space="0" w:color="auto"/>
            <w:left w:val="none" w:sz="0" w:space="0" w:color="auto"/>
            <w:bottom w:val="none" w:sz="0" w:space="0" w:color="auto"/>
            <w:right w:val="none" w:sz="0" w:space="0" w:color="auto"/>
          </w:divBdr>
        </w:div>
      </w:divsChild>
    </w:div>
    <w:div w:id="1389916638">
      <w:bodyDiv w:val="1"/>
      <w:marLeft w:val="0"/>
      <w:marRight w:val="0"/>
      <w:marTop w:val="0"/>
      <w:marBottom w:val="0"/>
      <w:divBdr>
        <w:top w:val="none" w:sz="0" w:space="0" w:color="auto"/>
        <w:left w:val="none" w:sz="0" w:space="0" w:color="auto"/>
        <w:bottom w:val="none" w:sz="0" w:space="0" w:color="auto"/>
        <w:right w:val="none" w:sz="0" w:space="0" w:color="auto"/>
      </w:divBdr>
      <w:divsChild>
        <w:div w:id="13459670">
          <w:marLeft w:val="0"/>
          <w:marRight w:val="0"/>
          <w:marTop w:val="0"/>
          <w:marBottom w:val="0"/>
          <w:divBdr>
            <w:top w:val="none" w:sz="0" w:space="0" w:color="auto"/>
            <w:left w:val="none" w:sz="0" w:space="0" w:color="auto"/>
            <w:bottom w:val="none" w:sz="0" w:space="0" w:color="auto"/>
            <w:right w:val="none" w:sz="0" w:space="0" w:color="auto"/>
          </w:divBdr>
        </w:div>
        <w:div w:id="107239431">
          <w:marLeft w:val="0"/>
          <w:marRight w:val="0"/>
          <w:marTop w:val="0"/>
          <w:marBottom w:val="0"/>
          <w:divBdr>
            <w:top w:val="none" w:sz="0" w:space="0" w:color="auto"/>
            <w:left w:val="none" w:sz="0" w:space="0" w:color="auto"/>
            <w:bottom w:val="none" w:sz="0" w:space="0" w:color="auto"/>
            <w:right w:val="none" w:sz="0" w:space="0" w:color="auto"/>
          </w:divBdr>
        </w:div>
        <w:div w:id="192768368">
          <w:marLeft w:val="0"/>
          <w:marRight w:val="0"/>
          <w:marTop w:val="0"/>
          <w:marBottom w:val="0"/>
          <w:divBdr>
            <w:top w:val="none" w:sz="0" w:space="0" w:color="auto"/>
            <w:left w:val="none" w:sz="0" w:space="0" w:color="auto"/>
            <w:bottom w:val="none" w:sz="0" w:space="0" w:color="auto"/>
            <w:right w:val="none" w:sz="0" w:space="0" w:color="auto"/>
          </w:divBdr>
        </w:div>
        <w:div w:id="271976717">
          <w:marLeft w:val="0"/>
          <w:marRight w:val="0"/>
          <w:marTop w:val="0"/>
          <w:marBottom w:val="0"/>
          <w:divBdr>
            <w:top w:val="none" w:sz="0" w:space="0" w:color="auto"/>
            <w:left w:val="none" w:sz="0" w:space="0" w:color="auto"/>
            <w:bottom w:val="none" w:sz="0" w:space="0" w:color="auto"/>
            <w:right w:val="none" w:sz="0" w:space="0" w:color="auto"/>
          </w:divBdr>
        </w:div>
        <w:div w:id="273678481">
          <w:marLeft w:val="0"/>
          <w:marRight w:val="0"/>
          <w:marTop w:val="0"/>
          <w:marBottom w:val="0"/>
          <w:divBdr>
            <w:top w:val="none" w:sz="0" w:space="0" w:color="auto"/>
            <w:left w:val="none" w:sz="0" w:space="0" w:color="auto"/>
            <w:bottom w:val="none" w:sz="0" w:space="0" w:color="auto"/>
            <w:right w:val="none" w:sz="0" w:space="0" w:color="auto"/>
          </w:divBdr>
        </w:div>
        <w:div w:id="629478741">
          <w:marLeft w:val="0"/>
          <w:marRight w:val="0"/>
          <w:marTop w:val="0"/>
          <w:marBottom w:val="0"/>
          <w:divBdr>
            <w:top w:val="none" w:sz="0" w:space="0" w:color="auto"/>
            <w:left w:val="none" w:sz="0" w:space="0" w:color="auto"/>
            <w:bottom w:val="none" w:sz="0" w:space="0" w:color="auto"/>
            <w:right w:val="none" w:sz="0" w:space="0" w:color="auto"/>
          </w:divBdr>
        </w:div>
        <w:div w:id="794444495">
          <w:marLeft w:val="0"/>
          <w:marRight w:val="0"/>
          <w:marTop w:val="0"/>
          <w:marBottom w:val="0"/>
          <w:divBdr>
            <w:top w:val="none" w:sz="0" w:space="0" w:color="auto"/>
            <w:left w:val="none" w:sz="0" w:space="0" w:color="auto"/>
            <w:bottom w:val="none" w:sz="0" w:space="0" w:color="auto"/>
            <w:right w:val="none" w:sz="0" w:space="0" w:color="auto"/>
          </w:divBdr>
        </w:div>
        <w:div w:id="1396853792">
          <w:marLeft w:val="0"/>
          <w:marRight w:val="0"/>
          <w:marTop w:val="0"/>
          <w:marBottom w:val="0"/>
          <w:divBdr>
            <w:top w:val="none" w:sz="0" w:space="0" w:color="auto"/>
            <w:left w:val="none" w:sz="0" w:space="0" w:color="auto"/>
            <w:bottom w:val="none" w:sz="0" w:space="0" w:color="auto"/>
            <w:right w:val="none" w:sz="0" w:space="0" w:color="auto"/>
          </w:divBdr>
        </w:div>
        <w:div w:id="1717437280">
          <w:marLeft w:val="0"/>
          <w:marRight w:val="0"/>
          <w:marTop w:val="0"/>
          <w:marBottom w:val="0"/>
          <w:divBdr>
            <w:top w:val="none" w:sz="0" w:space="0" w:color="auto"/>
            <w:left w:val="none" w:sz="0" w:space="0" w:color="auto"/>
            <w:bottom w:val="none" w:sz="0" w:space="0" w:color="auto"/>
            <w:right w:val="none" w:sz="0" w:space="0" w:color="auto"/>
          </w:divBdr>
        </w:div>
      </w:divsChild>
    </w:div>
    <w:div w:id="1400401019">
      <w:bodyDiv w:val="1"/>
      <w:marLeft w:val="0"/>
      <w:marRight w:val="0"/>
      <w:marTop w:val="0"/>
      <w:marBottom w:val="0"/>
      <w:divBdr>
        <w:top w:val="none" w:sz="0" w:space="0" w:color="auto"/>
        <w:left w:val="none" w:sz="0" w:space="0" w:color="auto"/>
        <w:bottom w:val="none" w:sz="0" w:space="0" w:color="auto"/>
        <w:right w:val="none" w:sz="0" w:space="0" w:color="auto"/>
      </w:divBdr>
      <w:divsChild>
        <w:div w:id="276259532">
          <w:marLeft w:val="0"/>
          <w:marRight w:val="0"/>
          <w:marTop w:val="0"/>
          <w:marBottom w:val="0"/>
          <w:divBdr>
            <w:top w:val="none" w:sz="0" w:space="0" w:color="auto"/>
            <w:left w:val="none" w:sz="0" w:space="0" w:color="auto"/>
            <w:bottom w:val="none" w:sz="0" w:space="0" w:color="auto"/>
            <w:right w:val="none" w:sz="0" w:space="0" w:color="auto"/>
          </w:divBdr>
        </w:div>
        <w:div w:id="290790608">
          <w:marLeft w:val="0"/>
          <w:marRight w:val="0"/>
          <w:marTop w:val="0"/>
          <w:marBottom w:val="0"/>
          <w:divBdr>
            <w:top w:val="none" w:sz="0" w:space="0" w:color="auto"/>
            <w:left w:val="none" w:sz="0" w:space="0" w:color="auto"/>
            <w:bottom w:val="none" w:sz="0" w:space="0" w:color="auto"/>
            <w:right w:val="none" w:sz="0" w:space="0" w:color="auto"/>
          </w:divBdr>
        </w:div>
        <w:div w:id="406149745">
          <w:marLeft w:val="0"/>
          <w:marRight w:val="0"/>
          <w:marTop w:val="0"/>
          <w:marBottom w:val="0"/>
          <w:divBdr>
            <w:top w:val="none" w:sz="0" w:space="0" w:color="auto"/>
            <w:left w:val="none" w:sz="0" w:space="0" w:color="auto"/>
            <w:bottom w:val="none" w:sz="0" w:space="0" w:color="auto"/>
            <w:right w:val="none" w:sz="0" w:space="0" w:color="auto"/>
          </w:divBdr>
        </w:div>
        <w:div w:id="599262143">
          <w:marLeft w:val="0"/>
          <w:marRight w:val="0"/>
          <w:marTop w:val="0"/>
          <w:marBottom w:val="0"/>
          <w:divBdr>
            <w:top w:val="none" w:sz="0" w:space="0" w:color="auto"/>
            <w:left w:val="none" w:sz="0" w:space="0" w:color="auto"/>
            <w:bottom w:val="none" w:sz="0" w:space="0" w:color="auto"/>
            <w:right w:val="none" w:sz="0" w:space="0" w:color="auto"/>
          </w:divBdr>
        </w:div>
        <w:div w:id="800224795">
          <w:marLeft w:val="0"/>
          <w:marRight w:val="0"/>
          <w:marTop w:val="0"/>
          <w:marBottom w:val="0"/>
          <w:divBdr>
            <w:top w:val="none" w:sz="0" w:space="0" w:color="auto"/>
            <w:left w:val="none" w:sz="0" w:space="0" w:color="auto"/>
            <w:bottom w:val="none" w:sz="0" w:space="0" w:color="auto"/>
            <w:right w:val="none" w:sz="0" w:space="0" w:color="auto"/>
          </w:divBdr>
        </w:div>
        <w:div w:id="923027475">
          <w:marLeft w:val="0"/>
          <w:marRight w:val="0"/>
          <w:marTop w:val="0"/>
          <w:marBottom w:val="0"/>
          <w:divBdr>
            <w:top w:val="none" w:sz="0" w:space="0" w:color="auto"/>
            <w:left w:val="none" w:sz="0" w:space="0" w:color="auto"/>
            <w:bottom w:val="none" w:sz="0" w:space="0" w:color="auto"/>
            <w:right w:val="none" w:sz="0" w:space="0" w:color="auto"/>
          </w:divBdr>
        </w:div>
        <w:div w:id="1213423433">
          <w:marLeft w:val="0"/>
          <w:marRight w:val="0"/>
          <w:marTop w:val="0"/>
          <w:marBottom w:val="0"/>
          <w:divBdr>
            <w:top w:val="none" w:sz="0" w:space="0" w:color="auto"/>
            <w:left w:val="none" w:sz="0" w:space="0" w:color="auto"/>
            <w:bottom w:val="none" w:sz="0" w:space="0" w:color="auto"/>
            <w:right w:val="none" w:sz="0" w:space="0" w:color="auto"/>
          </w:divBdr>
        </w:div>
        <w:div w:id="1244298097">
          <w:marLeft w:val="0"/>
          <w:marRight w:val="0"/>
          <w:marTop w:val="0"/>
          <w:marBottom w:val="0"/>
          <w:divBdr>
            <w:top w:val="none" w:sz="0" w:space="0" w:color="auto"/>
            <w:left w:val="none" w:sz="0" w:space="0" w:color="auto"/>
            <w:bottom w:val="none" w:sz="0" w:space="0" w:color="auto"/>
            <w:right w:val="none" w:sz="0" w:space="0" w:color="auto"/>
          </w:divBdr>
        </w:div>
        <w:div w:id="1473864698">
          <w:marLeft w:val="0"/>
          <w:marRight w:val="0"/>
          <w:marTop w:val="0"/>
          <w:marBottom w:val="0"/>
          <w:divBdr>
            <w:top w:val="none" w:sz="0" w:space="0" w:color="auto"/>
            <w:left w:val="none" w:sz="0" w:space="0" w:color="auto"/>
            <w:bottom w:val="none" w:sz="0" w:space="0" w:color="auto"/>
            <w:right w:val="none" w:sz="0" w:space="0" w:color="auto"/>
          </w:divBdr>
        </w:div>
        <w:div w:id="1479031435">
          <w:marLeft w:val="0"/>
          <w:marRight w:val="0"/>
          <w:marTop w:val="0"/>
          <w:marBottom w:val="0"/>
          <w:divBdr>
            <w:top w:val="none" w:sz="0" w:space="0" w:color="auto"/>
            <w:left w:val="none" w:sz="0" w:space="0" w:color="auto"/>
            <w:bottom w:val="none" w:sz="0" w:space="0" w:color="auto"/>
            <w:right w:val="none" w:sz="0" w:space="0" w:color="auto"/>
          </w:divBdr>
        </w:div>
        <w:div w:id="1545368908">
          <w:marLeft w:val="0"/>
          <w:marRight w:val="0"/>
          <w:marTop w:val="0"/>
          <w:marBottom w:val="0"/>
          <w:divBdr>
            <w:top w:val="none" w:sz="0" w:space="0" w:color="auto"/>
            <w:left w:val="none" w:sz="0" w:space="0" w:color="auto"/>
            <w:bottom w:val="none" w:sz="0" w:space="0" w:color="auto"/>
            <w:right w:val="none" w:sz="0" w:space="0" w:color="auto"/>
          </w:divBdr>
        </w:div>
        <w:div w:id="1604995593">
          <w:marLeft w:val="0"/>
          <w:marRight w:val="0"/>
          <w:marTop w:val="0"/>
          <w:marBottom w:val="0"/>
          <w:divBdr>
            <w:top w:val="none" w:sz="0" w:space="0" w:color="auto"/>
            <w:left w:val="none" w:sz="0" w:space="0" w:color="auto"/>
            <w:bottom w:val="none" w:sz="0" w:space="0" w:color="auto"/>
            <w:right w:val="none" w:sz="0" w:space="0" w:color="auto"/>
          </w:divBdr>
        </w:div>
        <w:div w:id="1670404952">
          <w:marLeft w:val="0"/>
          <w:marRight w:val="0"/>
          <w:marTop w:val="0"/>
          <w:marBottom w:val="0"/>
          <w:divBdr>
            <w:top w:val="none" w:sz="0" w:space="0" w:color="auto"/>
            <w:left w:val="none" w:sz="0" w:space="0" w:color="auto"/>
            <w:bottom w:val="none" w:sz="0" w:space="0" w:color="auto"/>
            <w:right w:val="none" w:sz="0" w:space="0" w:color="auto"/>
          </w:divBdr>
        </w:div>
        <w:div w:id="1891068588">
          <w:marLeft w:val="0"/>
          <w:marRight w:val="0"/>
          <w:marTop w:val="0"/>
          <w:marBottom w:val="0"/>
          <w:divBdr>
            <w:top w:val="none" w:sz="0" w:space="0" w:color="auto"/>
            <w:left w:val="none" w:sz="0" w:space="0" w:color="auto"/>
            <w:bottom w:val="none" w:sz="0" w:space="0" w:color="auto"/>
            <w:right w:val="none" w:sz="0" w:space="0" w:color="auto"/>
          </w:divBdr>
        </w:div>
      </w:divsChild>
    </w:div>
    <w:div w:id="1410034231">
      <w:bodyDiv w:val="1"/>
      <w:marLeft w:val="0"/>
      <w:marRight w:val="0"/>
      <w:marTop w:val="0"/>
      <w:marBottom w:val="0"/>
      <w:divBdr>
        <w:top w:val="none" w:sz="0" w:space="0" w:color="auto"/>
        <w:left w:val="none" w:sz="0" w:space="0" w:color="auto"/>
        <w:bottom w:val="none" w:sz="0" w:space="0" w:color="auto"/>
        <w:right w:val="none" w:sz="0" w:space="0" w:color="auto"/>
      </w:divBdr>
      <w:divsChild>
        <w:div w:id="904529709">
          <w:marLeft w:val="0"/>
          <w:marRight w:val="0"/>
          <w:marTop w:val="0"/>
          <w:marBottom w:val="0"/>
          <w:divBdr>
            <w:top w:val="none" w:sz="0" w:space="0" w:color="auto"/>
            <w:left w:val="none" w:sz="0" w:space="0" w:color="auto"/>
            <w:bottom w:val="none" w:sz="0" w:space="0" w:color="auto"/>
            <w:right w:val="none" w:sz="0" w:space="0" w:color="auto"/>
          </w:divBdr>
        </w:div>
        <w:div w:id="1762406244">
          <w:marLeft w:val="0"/>
          <w:marRight w:val="0"/>
          <w:marTop w:val="0"/>
          <w:marBottom w:val="0"/>
          <w:divBdr>
            <w:top w:val="none" w:sz="0" w:space="0" w:color="auto"/>
            <w:left w:val="none" w:sz="0" w:space="0" w:color="auto"/>
            <w:bottom w:val="none" w:sz="0" w:space="0" w:color="auto"/>
            <w:right w:val="none" w:sz="0" w:space="0" w:color="auto"/>
          </w:divBdr>
        </w:div>
      </w:divsChild>
    </w:div>
    <w:div w:id="1445076268">
      <w:bodyDiv w:val="1"/>
      <w:marLeft w:val="0"/>
      <w:marRight w:val="0"/>
      <w:marTop w:val="0"/>
      <w:marBottom w:val="0"/>
      <w:divBdr>
        <w:top w:val="none" w:sz="0" w:space="0" w:color="auto"/>
        <w:left w:val="none" w:sz="0" w:space="0" w:color="auto"/>
        <w:bottom w:val="none" w:sz="0" w:space="0" w:color="auto"/>
        <w:right w:val="none" w:sz="0" w:space="0" w:color="auto"/>
      </w:divBdr>
    </w:div>
    <w:div w:id="1451509926">
      <w:bodyDiv w:val="1"/>
      <w:marLeft w:val="0"/>
      <w:marRight w:val="0"/>
      <w:marTop w:val="0"/>
      <w:marBottom w:val="0"/>
      <w:divBdr>
        <w:top w:val="none" w:sz="0" w:space="0" w:color="auto"/>
        <w:left w:val="none" w:sz="0" w:space="0" w:color="auto"/>
        <w:bottom w:val="none" w:sz="0" w:space="0" w:color="auto"/>
        <w:right w:val="none" w:sz="0" w:space="0" w:color="auto"/>
      </w:divBdr>
      <w:divsChild>
        <w:div w:id="363792696">
          <w:marLeft w:val="0"/>
          <w:marRight w:val="0"/>
          <w:marTop w:val="0"/>
          <w:marBottom w:val="0"/>
          <w:divBdr>
            <w:top w:val="none" w:sz="0" w:space="0" w:color="auto"/>
            <w:left w:val="none" w:sz="0" w:space="0" w:color="auto"/>
            <w:bottom w:val="none" w:sz="0" w:space="0" w:color="auto"/>
            <w:right w:val="none" w:sz="0" w:space="0" w:color="auto"/>
          </w:divBdr>
        </w:div>
        <w:div w:id="868033382">
          <w:marLeft w:val="0"/>
          <w:marRight w:val="0"/>
          <w:marTop w:val="0"/>
          <w:marBottom w:val="0"/>
          <w:divBdr>
            <w:top w:val="none" w:sz="0" w:space="0" w:color="auto"/>
            <w:left w:val="none" w:sz="0" w:space="0" w:color="auto"/>
            <w:bottom w:val="none" w:sz="0" w:space="0" w:color="auto"/>
            <w:right w:val="none" w:sz="0" w:space="0" w:color="auto"/>
          </w:divBdr>
        </w:div>
        <w:div w:id="1010910892">
          <w:marLeft w:val="0"/>
          <w:marRight w:val="0"/>
          <w:marTop w:val="0"/>
          <w:marBottom w:val="0"/>
          <w:divBdr>
            <w:top w:val="none" w:sz="0" w:space="0" w:color="auto"/>
            <w:left w:val="none" w:sz="0" w:space="0" w:color="auto"/>
            <w:bottom w:val="none" w:sz="0" w:space="0" w:color="auto"/>
            <w:right w:val="none" w:sz="0" w:space="0" w:color="auto"/>
          </w:divBdr>
        </w:div>
      </w:divsChild>
    </w:div>
    <w:div w:id="1455638186">
      <w:bodyDiv w:val="1"/>
      <w:marLeft w:val="0"/>
      <w:marRight w:val="0"/>
      <w:marTop w:val="0"/>
      <w:marBottom w:val="0"/>
      <w:divBdr>
        <w:top w:val="none" w:sz="0" w:space="0" w:color="auto"/>
        <w:left w:val="none" w:sz="0" w:space="0" w:color="auto"/>
        <w:bottom w:val="none" w:sz="0" w:space="0" w:color="auto"/>
        <w:right w:val="none" w:sz="0" w:space="0" w:color="auto"/>
      </w:divBdr>
      <w:divsChild>
        <w:div w:id="13266310">
          <w:marLeft w:val="0"/>
          <w:marRight w:val="0"/>
          <w:marTop w:val="0"/>
          <w:marBottom w:val="0"/>
          <w:divBdr>
            <w:top w:val="none" w:sz="0" w:space="0" w:color="auto"/>
            <w:left w:val="none" w:sz="0" w:space="0" w:color="auto"/>
            <w:bottom w:val="none" w:sz="0" w:space="0" w:color="auto"/>
            <w:right w:val="none" w:sz="0" w:space="0" w:color="auto"/>
          </w:divBdr>
        </w:div>
        <w:div w:id="490414271">
          <w:marLeft w:val="0"/>
          <w:marRight w:val="0"/>
          <w:marTop w:val="0"/>
          <w:marBottom w:val="0"/>
          <w:divBdr>
            <w:top w:val="none" w:sz="0" w:space="0" w:color="auto"/>
            <w:left w:val="none" w:sz="0" w:space="0" w:color="auto"/>
            <w:bottom w:val="none" w:sz="0" w:space="0" w:color="auto"/>
            <w:right w:val="none" w:sz="0" w:space="0" w:color="auto"/>
          </w:divBdr>
        </w:div>
        <w:div w:id="1222861633">
          <w:marLeft w:val="0"/>
          <w:marRight w:val="0"/>
          <w:marTop w:val="0"/>
          <w:marBottom w:val="0"/>
          <w:divBdr>
            <w:top w:val="none" w:sz="0" w:space="0" w:color="auto"/>
            <w:left w:val="none" w:sz="0" w:space="0" w:color="auto"/>
            <w:bottom w:val="none" w:sz="0" w:space="0" w:color="auto"/>
            <w:right w:val="none" w:sz="0" w:space="0" w:color="auto"/>
          </w:divBdr>
        </w:div>
        <w:div w:id="1350906590">
          <w:marLeft w:val="0"/>
          <w:marRight w:val="0"/>
          <w:marTop w:val="0"/>
          <w:marBottom w:val="0"/>
          <w:divBdr>
            <w:top w:val="none" w:sz="0" w:space="0" w:color="auto"/>
            <w:left w:val="none" w:sz="0" w:space="0" w:color="auto"/>
            <w:bottom w:val="none" w:sz="0" w:space="0" w:color="auto"/>
            <w:right w:val="none" w:sz="0" w:space="0" w:color="auto"/>
          </w:divBdr>
        </w:div>
        <w:div w:id="1642998115">
          <w:marLeft w:val="0"/>
          <w:marRight w:val="0"/>
          <w:marTop w:val="0"/>
          <w:marBottom w:val="0"/>
          <w:divBdr>
            <w:top w:val="none" w:sz="0" w:space="0" w:color="auto"/>
            <w:left w:val="none" w:sz="0" w:space="0" w:color="auto"/>
            <w:bottom w:val="none" w:sz="0" w:space="0" w:color="auto"/>
            <w:right w:val="none" w:sz="0" w:space="0" w:color="auto"/>
          </w:divBdr>
        </w:div>
        <w:div w:id="1715226485">
          <w:marLeft w:val="0"/>
          <w:marRight w:val="0"/>
          <w:marTop w:val="0"/>
          <w:marBottom w:val="0"/>
          <w:divBdr>
            <w:top w:val="none" w:sz="0" w:space="0" w:color="auto"/>
            <w:left w:val="none" w:sz="0" w:space="0" w:color="auto"/>
            <w:bottom w:val="none" w:sz="0" w:space="0" w:color="auto"/>
            <w:right w:val="none" w:sz="0" w:space="0" w:color="auto"/>
          </w:divBdr>
        </w:div>
        <w:div w:id="2014645124">
          <w:marLeft w:val="0"/>
          <w:marRight w:val="0"/>
          <w:marTop w:val="0"/>
          <w:marBottom w:val="0"/>
          <w:divBdr>
            <w:top w:val="none" w:sz="0" w:space="0" w:color="auto"/>
            <w:left w:val="none" w:sz="0" w:space="0" w:color="auto"/>
            <w:bottom w:val="none" w:sz="0" w:space="0" w:color="auto"/>
            <w:right w:val="none" w:sz="0" w:space="0" w:color="auto"/>
          </w:divBdr>
        </w:div>
      </w:divsChild>
    </w:div>
    <w:div w:id="1467160862">
      <w:bodyDiv w:val="1"/>
      <w:marLeft w:val="0"/>
      <w:marRight w:val="0"/>
      <w:marTop w:val="0"/>
      <w:marBottom w:val="0"/>
      <w:divBdr>
        <w:top w:val="none" w:sz="0" w:space="0" w:color="auto"/>
        <w:left w:val="none" w:sz="0" w:space="0" w:color="auto"/>
        <w:bottom w:val="none" w:sz="0" w:space="0" w:color="auto"/>
        <w:right w:val="none" w:sz="0" w:space="0" w:color="auto"/>
      </w:divBdr>
      <w:divsChild>
        <w:div w:id="31197827">
          <w:marLeft w:val="0"/>
          <w:marRight w:val="0"/>
          <w:marTop w:val="0"/>
          <w:marBottom w:val="0"/>
          <w:divBdr>
            <w:top w:val="none" w:sz="0" w:space="0" w:color="auto"/>
            <w:left w:val="none" w:sz="0" w:space="0" w:color="auto"/>
            <w:bottom w:val="none" w:sz="0" w:space="0" w:color="auto"/>
            <w:right w:val="none" w:sz="0" w:space="0" w:color="auto"/>
          </w:divBdr>
        </w:div>
        <w:div w:id="268009327">
          <w:marLeft w:val="0"/>
          <w:marRight w:val="0"/>
          <w:marTop w:val="0"/>
          <w:marBottom w:val="0"/>
          <w:divBdr>
            <w:top w:val="none" w:sz="0" w:space="0" w:color="auto"/>
            <w:left w:val="none" w:sz="0" w:space="0" w:color="auto"/>
            <w:bottom w:val="none" w:sz="0" w:space="0" w:color="auto"/>
            <w:right w:val="none" w:sz="0" w:space="0" w:color="auto"/>
          </w:divBdr>
        </w:div>
        <w:div w:id="750200348">
          <w:marLeft w:val="0"/>
          <w:marRight w:val="0"/>
          <w:marTop w:val="0"/>
          <w:marBottom w:val="0"/>
          <w:divBdr>
            <w:top w:val="none" w:sz="0" w:space="0" w:color="auto"/>
            <w:left w:val="none" w:sz="0" w:space="0" w:color="auto"/>
            <w:bottom w:val="none" w:sz="0" w:space="0" w:color="auto"/>
            <w:right w:val="none" w:sz="0" w:space="0" w:color="auto"/>
          </w:divBdr>
        </w:div>
        <w:div w:id="1073746944">
          <w:marLeft w:val="0"/>
          <w:marRight w:val="0"/>
          <w:marTop w:val="0"/>
          <w:marBottom w:val="0"/>
          <w:divBdr>
            <w:top w:val="none" w:sz="0" w:space="0" w:color="auto"/>
            <w:left w:val="none" w:sz="0" w:space="0" w:color="auto"/>
            <w:bottom w:val="none" w:sz="0" w:space="0" w:color="auto"/>
            <w:right w:val="none" w:sz="0" w:space="0" w:color="auto"/>
          </w:divBdr>
        </w:div>
        <w:div w:id="1262373304">
          <w:marLeft w:val="0"/>
          <w:marRight w:val="0"/>
          <w:marTop w:val="0"/>
          <w:marBottom w:val="0"/>
          <w:divBdr>
            <w:top w:val="none" w:sz="0" w:space="0" w:color="auto"/>
            <w:left w:val="none" w:sz="0" w:space="0" w:color="auto"/>
            <w:bottom w:val="none" w:sz="0" w:space="0" w:color="auto"/>
            <w:right w:val="none" w:sz="0" w:space="0" w:color="auto"/>
          </w:divBdr>
        </w:div>
      </w:divsChild>
    </w:div>
    <w:div w:id="1468471701">
      <w:bodyDiv w:val="1"/>
      <w:marLeft w:val="0"/>
      <w:marRight w:val="0"/>
      <w:marTop w:val="0"/>
      <w:marBottom w:val="0"/>
      <w:divBdr>
        <w:top w:val="none" w:sz="0" w:space="0" w:color="auto"/>
        <w:left w:val="none" w:sz="0" w:space="0" w:color="auto"/>
        <w:bottom w:val="none" w:sz="0" w:space="0" w:color="auto"/>
        <w:right w:val="none" w:sz="0" w:space="0" w:color="auto"/>
      </w:divBdr>
      <w:divsChild>
        <w:div w:id="41180397">
          <w:marLeft w:val="0"/>
          <w:marRight w:val="0"/>
          <w:marTop w:val="0"/>
          <w:marBottom w:val="0"/>
          <w:divBdr>
            <w:top w:val="none" w:sz="0" w:space="0" w:color="auto"/>
            <w:left w:val="none" w:sz="0" w:space="0" w:color="auto"/>
            <w:bottom w:val="none" w:sz="0" w:space="0" w:color="auto"/>
            <w:right w:val="none" w:sz="0" w:space="0" w:color="auto"/>
          </w:divBdr>
        </w:div>
        <w:div w:id="123472536">
          <w:marLeft w:val="0"/>
          <w:marRight w:val="0"/>
          <w:marTop w:val="0"/>
          <w:marBottom w:val="0"/>
          <w:divBdr>
            <w:top w:val="none" w:sz="0" w:space="0" w:color="auto"/>
            <w:left w:val="none" w:sz="0" w:space="0" w:color="auto"/>
            <w:bottom w:val="none" w:sz="0" w:space="0" w:color="auto"/>
            <w:right w:val="none" w:sz="0" w:space="0" w:color="auto"/>
          </w:divBdr>
        </w:div>
        <w:div w:id="172957368">
          <w:marLeft w:val="0"/>
          <w:marRight w:val="0"/>
          <w:marTop w:val="0"/>
          <w:marBottom w:val="0"/>
          <w:divBdr>
            <w:top w:val="none" w:sz="0" w:space="0" w:color="auto"/>
            <w:left w:val="none" w:sz="0" w:space="0" w:color="auto"/>
            <w:bottom w:val="none" w:sz="0" w:space="0" w:color="auto"/>
            <w:right w:val="none" w:sz="0" w:space="0" w:color="auto"/>
          </w:divBdr>
        </w:div>
        <w:div w:id="531846973">
          <w:marLeft w:val="0"/>
          <w:marRight w:val="0"/>
          <w:marTop w:val="0"/>
          <w:marBottom w:val="0"/>
          <w:divBdr>
            <w:top w:val="none" w:sz="0" w:space="0" w:color="auto"/>
            <w:left w:val="none" w:sz="0" w:space="0" w:color="auto"/>
            <w:bottom w:val="none" w:sz="0" w:space="0" w:color="auto"/>
            <w:right w:val="none" w:sz="0" w:space="0" w:color="auto"/>
          </w:divBdr>
        </w:div>
        <w:div w:id="1078863176">
          <w:marLeft w:val="0"/>
          <w:marRight w:val="0"/>
          <w:marTop w:val="0"/>
          <w:marBottom w:val="0"/>
          <w:divBdr>
            <w:top w:val="none" w:sz="0" w:space="0" w:color="auto"/>
            <w:left w:val="none" w:sz="0" w:space="0" w:color="auto"/>
            <w:bottom w:val="none" w:sz="0" w:space="0" w:color="auto"/>
            <w:right w:val="none" w:sz="0" w:space="0" w:color="auto"/>
          </w:divBdr>
        </w:div>
        <w:div w:id="1505827555">
          <w:marLeft w:val="0"/>
          <w:marRight w:val="0"/>
          <w:marTop w:val="0"/>
          <w:marBottom w:val="0"/>
          <w:divBdr>
            <w:top w:val="none" w:sz="0" w:space="0" w:color="auto"/>
            <w:left w:val="none" w:sz="0" w:space="0" w:color="auto"/>
            <w:bottom w:val="none" w:sz="0" w:space="0" w:color="auto"/>
            <w:right w:val="none" w:sz="0" w:space="0" w:color="auto"/>
          </w:divBdr>
        </w:div>
        <w:div w:id="1808275769">
          <w:marLeft w:val="0"/>
          <w:marRight w:val="0"/>
          <w:marTop w:val="0"/>
          <w:marBottom w:val="0"/>
          <w:divBdr>
            <w:top w:val="none" w:sz="0" w:space="0" w:color="auto"/>
            <w:left w:val="none" w:sz="0" w:space="0" w:color="auto"/>
            <w:bottom w:val="none" w:sz="0" w:space="0" w:color="auto"/>
            <w:right w:val="none" w:sz="0" w:space="0" w:color="auto"/>
          </w:divBdr>
        </w:div>
      </w:divsChild>
    </w:div>
    <w:div w:id="1469788233">
      <w:bodyDiv w:val="1"/>
      <w:marLeft w:val="0"/>
      <w:marRight w:val="0"/>
      <w:marTop w:val="0"/>
      <w:marBottom w:val="0"/>
      <w:divBdr>
        <w:top w:val="none" w:sz="0" w:space="0" w:color="auto"/>
        <w:left w:val="none" w:sz="0" w:space="0" w:color="auto"/>
        <w:bottom w:val="none" w:sz="0" w:space="0" w:color="auto"/>
        <w:right w:val="none" w:sz="0" w:space="0" w:color="auto"/>
      </w:divBdr>
      <w:divsChild>
        <w:div w:id="3169829">
          <w:marLeft w:val="0"/>
          <w:marRight w:val="0"/>
          <w:marTop w:val="0"/>
          <w:marBottom w:val="0"/>
          <w:divBdr>
            <w:top w:val="none" w:sz="0" w:space="0" w:color="auto"/>
            <w:left w:val="none" w:sz="0" w:space="0" w:color="auto"/>
            <w:bottom w:val="none" w:sz="0" w:space="0" w:color="auto"/>
            <w:right w:val="none" w:sz="0" w:space="0" w:color="auto"/>
          </w:divBdr>
        </w:div>
        <w:div w:id="516963638">
          <w:marLeft w:val="0"/>
          <w:marRight w:val="0"/>
          <w:marTop w:val="0"/>
          <w:marBottom w:val="0"/>
          <w:divBdr>
            <w:top w:val="none" w:sz="0" w:space="0" w:color="auto"/>
            <w:left w:val="none" w:sz="0" w:space="0" w:color="auto"/>
            <w:bottom w:val="none" w:sz="0" w:space="0" w:color="auto"/>
            <w:right w:val="none" w:sz="0" w:space="0" w:color="auto"/>
          </w:divBdr>
        </w:div>
        <w:div w:id="696397169">
          <w:marLeft w:val="0"/>
          <w:marRight w:val="0"/>
          <w:marTop w:val="0"/>
          <w:marBottom w:val="0"/>
          <w:divBdr>
            <w:top w:val="none" w:sz="0" w:space="0" w:color="auto"/>
            <w:left w:val="none" w:sz="0" w:space="0" w:color="auto"/>
            <w:bottom w:val="none" w:sz="0" w:space="0" w:color="auto"/>
            <w:right w:val="none" w:sz="0" w:space="0" w:color="auto"/>
          </w:divBdr>
        </w:div>
        <w:div w:id="1003974413">
          <w:marLeft w:val="0"/>
          <w:marRight w:val="0"/>
          <w:marTop w:val="0"/>
          <w:marBottom w:val="0"/>
          <w:divBdr>
            <w:top w:val="none" w:sz="0" w:space="0" w:color="auto"/>
            <w:left w:val="none" w:sz="0" w:space="0" w:color="auto"/>
            <w:bottom w:val="none" w:sz="0" w:space="0" w:color="auto"/>
            <w:right w:val="none" w:sz="0" w:space="0" w:color="auto"/>
          </w:divBdr>
        </w:div>
        <w:div w:id="1182165476">
          <w:marLeft w:val="0"/>
          <w:marRight w:val="0"/>
          <w:marTop w:val="0"/>
          <w:marBottom w:val="0"/>
          <w:divBdr>
            <w:top w:val="none" w:sz="0" w:space="0" w:color="auto"/>
            <w:left w:val="none" w:sz="0" w:space="0" w:color="auto"/>
            <w:bottom w:val="none" w:sz="0" w:space="0" w:color="auto"/>
            <w:right w:val="none" w:sz="0" w:space="0" w:color="auto"/>
          </w:divBdr>
        </w:div>
        <w:div w:id="1678724437">
          <w:marLeft w:val="0"/>
          <w:marRight w:val="0"/>
          <w:marTop w:val="0"/>
          <w:marBottom w:val="0"/>
          <w:divBdr>
            <w:top w:val="none" w:sz="0" w:space="0" w:color="auto"/>
            <w:left w:val="none" w:sz="0" w:space="0" w:color="auto"/>
            <w:bottom w:val="none" w:sz="0" w:space="0" w:color="auto"/>
            <w:right w:val="none" w:sz="0" w:space="0" w:color="auto"/>
          </w:divBdr>
        </w:div>
        <w:div w:id="1814056159">
          <w:marLeft w:val="0"/>
          <w:marRight w:val="0"/>
          <w:marTop w:val="0"/>
          <w:marBottom w:val="0"/>
          <w:divBdr>
            <w:top w:val="none" w:sz="0" w:space="0" w:color="auto"/>
            <w:left w:val="none" w:sz="0" w:space="0" w:color="auto"/>
            <w:bottom w:val="none" w:sz="0" w:space="0" w:color="auto"/>
            <w:right w:val="none" w:sz="0" w:space="0" w:color="auto"/>
          </w:divBdr>
        </w:div>
        <w:div w:id="1894147694">
          <w:marLeft w:val="0"/>
          <w:marRight w:val="0"/>
          <w:marTop w:val="0"/>
          <w:marBottom w:val="0"/>
          <w:divBdr>
            <w:top w:val="none" w:sz="0" w:space="0" w:color="auto"/>
            <w:left w:val="none" w:sz="0" w:space="0" w:color="auto"/>
            <w:bottom w:val="none" w:sz="0" w:space="0" w:color="auto"/>
            <w:right w:val="none" w:sz="0" w:space="0" w:color="auto"/>
          </w:divBdr>
        </w:div>
      </w:divsChild>
    </w:div>
    <w:div w:id="1485851278">
      <w:bodyDiv w:val="1"/>
      <w:marLeft w:val="0"/>
      <w:marRight w:val="0"/>
      <w:marTop w:val="0"/>
      <w:marBottom w:val="0"/>
      <w:divBdr>
        <w:top w:val="none" w:sz="0" w:space="0" w:color="auto"/>
        <w:left w:val="none" w:sz="0" w:space="0" w:color="auto"/>
        <w:bottom w:val="none" w:sz="0" w:space="0" w:color="auto"/>
        <w:right w:val="none" w:sz="0" w:space="0" w:color="auto"/>
      </w:divBdr>
    </w:div>
    <w:div w:id="1506937718">
      <w:bodyDiv w:val="1"/>
      <w:marLeft w:val="0"/>
      <w:marRight w:val="0"/>
      <w:marTop w:val="0"/>
      <w:marBottom w:val="0"/>
      <w:divBdr>
        <w:top w:val="none" w:sz="0" w:space="0" w:color="auto"/>
        <w:left w:val="none" w:sz="0" w:space="0" w:color="auto"/>
        <w:bottom w:val="none" w:sz="0" w:space="0" w:color="auto"/>
        <w:right w:val="none" w:sz="0" w:space="0" w:color="auto"/>
      </w:divBdr>
      <w:divsChild>
        <w:div w:id="53898892">
          <w:marLeft w:val="0"/>
          <w:marRight w:val="0"/>
          <w:marTop w:val="0"/>
          <w:marBottom w:val="0"/>
          <w:divBdr>
            <w:top w:val="none" w:sz="0" w:space="0" w:color="auto"/>
            <w:left w:val="none" w:sz="0" w:space="0" w:color="auto"/>
            <w:bottom w:val="none" w:sz="0" w:space="0" w:color="auto"/>
            <w:right w:val="none" w:sz="0" w:space="0" w:color="auto"/>
          </w:divBdr>
        </w:div>
        <w:div w:id="132724971">
          <w:marLeft w:val="0"/>
          <w:marRight w:val="0"/>
          <w:marTop w:val="0"/>
          <w:marBottom w:val="0"/>
          <w:divBdr>
            <w:top w:val="none" w:sz="0" w:space="0" w:color="auto"/>
            <w:left w:val="none" w:sz="0" w:space="0" w:color="auto"/>
            <w:bottom w:val="none" w:sz="0" w:space="0" w:color="auto"/>
            <w:right w:val="none" w:sz="0" w:space="0" w:color="auto"/>
          </w:divBdr>
        </w:div>
        <w:div w:id="487674461">
          <w:marLeft w:val="0"/>
          <w:marRight w:val="0"/>
          <w:marTop w:val="0"/>
          <w:marBottom w:val="0"/>
          <w:divBdr>
            <w:top w:val="none" w:sz="0" w:space="0" w:color="auto"/>
            <w:left w:val="none" w:sz="0" w:space="0" w:color="auto"/>
            <w:bottom w:val="none" w:sz="0" w:space="0" w:color="auto"/>
            <w:right w:val="none" w:sz="0" w:space="0" w:color="auto"/>
          </w:divBdr>
        </w:div>
        <w:div w:id="555430831">
          <w:marLeft w:val="0"/>
          <w:marRight w:val="0"/>
          <w:marTop w:val="0"/>
          <w:marBottom w:val="0"/>
          <w:divBdr>
            <w:top w:val="none" w:sz="0" w:space="0" w:color="auto"/>
            <w:left w:val="none" w:sz="0" w:space="0" w:color="auto"/>
            <w:bottom w:val="none" w:sz="0" w:space="0" w:color="auto"/>
            <w:right w:val="none" w:sz="0" w:space="0" w:color="auto"/>
          </w:divBdr>
        </w:div>
        <w:div w:id="1061438302">
          <w:marLeft w:val="0"/>
          <w:marRight w:val="0"/>
          <w:marTop w:val="0"/>
          <w:marBottom w:val="0"/>
          <w:divBdr>
            <w:top w:val="none" w:sz="0" w:space="0" w:color="auto"/>
            <w:left w:val="none" w:sz="0" w:space="0" w:color="auto"/>
            <w:bottom w:val="none" w:sz="0" w:space="0" w:color="auto"/>
            <w:right w:val="none" w:sz="0" w:space="0" w:color="auto"/>
          </w:divBdr>
        </w:div>
        <w:div w:id="1369990941">
          <w:marLeft w:val="0"/>
          <w:marRight w:val="0"/>
          <w:marTop w:val="0"/>
          <w:marBottom w:val="0"/>
          <w:divBdr>
            <w:top w:val="none" w:sz="0" w:space="0" w:color="auto"/>
            <w:left w:val="none" w:sz="0" w:space="0" w:color="auto"/>
            <w:bottom w:val="none" w:sz="0" w:space="0" w:color="auto"/>
            <w:right w:val="none" w:sz="0" w:space="0" w:color="auto"/>
          </w:divBdr>
        </w:div>
        <w:div w:id="1423258547">
          <w:marLeft w:val="0"/>
          <w:marRight w:val="0"/>
          <w:marTop w:val="0"/>
          <w:marBottom w:val="0"/>
          <w:divBdr>
            <w:top w:val="none" w:sz="0" w:space="0" w:color="auto"/>
            <w:left w:val="none" w:sz="0" w:space="0" w:color="auto"/>
            <w:bottom w:val="none" w:sz="0" w:space="0" w:color="auto"/>
            <w:right w:val="none" w:sz="0" w:space="0" w:color="auto"/>
          </w:divBdr>
        </w:div>
        <w:div w:id="1572036980">
          <w:marLeft w:val="0"/>
          <w:marRight w:val="0"/>
          <w:marTop w:val="0"/>
          <w:marBottom w:val="0"/>
          <w:divBdr>
            <w:top w:val="none" w:sz="0" w:space="0" w:color="auto"/>
            <w:left w:val="none" w:sz="0" w:space="0" w:color="auto"/>
            <w:bottom w:val="none" w:sz="0" w:space="0" w:color="auto"/>
            <w:right w:val="none" w:sz="0" w:space="0" w:color="auto"/>
          </w:divBdr>
        </w:div>
      </w:divsChild>
    </w:div>
    <w:div w:id="1517309904">
      <w:bodyDiv w:val="1"/>
      <w:marLeft w:val="0"/>
      <w:marRight w:val="0"/>
      <w:marTop w:val="0"/>
      <w:marBottom w:val="0"/>
      <w:divBdr>
        <w:top w:val="none" w:sz="0" w:space="0" w:color="auto"/>
        <w:left w:val="none" w:sz="0" w:space="0" w:color="auto"/>
        <w:bottom w:val="none" w:sz="0" w:space="0" w:color="auto"/>
        <w:right w:val="none" w:sz="0" w:space="0" w:color="auto"/>
      </w:divBdr>
      <w:divsChild>
        <w:div w:id="290400763">
          <w:marLeft w:val="0"/>
          <w:marRight w:val="0"/>
          <w:marTop w:val="0"/>
          <w:marBottom w:val="0"/>
          <w:divBdr>
            <w:top w:val="none" w:sz="0" w:space="0" w:color="auto"/>
            <w:left w:val="none" w:sz="0" w:space="0" w:color="auto"/>
            <w:bottom w:val="none" w:sz="0" w:space="0" w:color="auto"/>
            <w:right w:val="none" w:sz="0" w:space="0" w:color="auto"/>
          </w:divBdr>
        </w:div>
        <w:div w:id="316959465">
          <w:marLeft w:val="0"/>
          <w:marRight w:val="0"/>
          <w:marTop w:val="0"/>
          <w:marBottom w:val="0"/>
          <w:divBdr>
            <w:top w:val="none" w:sz="0" w:space="0" w:color="auto"/>
            <w:left w:val="none" w:sz="0" w:space="0" w:color="auto"/>
            <w:bottom w:val="none" w:sz="0" w:space="0" w:color="auto"/>
            <w:right w:val="none" w:sz="0" w:space="0" w:color="auto"/>
          </w:divBdr>
        </w:div>
        <w:div w:id="372733169">
          <w:marLeft w:val="0"/>
          <w:marRight w:val="0"/>
          <w:marTop w:val="0"/>
          <w:marBottom w:val="0"/>
          <w:divBdr>
            <w:top w:val="none" w:sz="0" w:space="0" w:color="auto"/>
            <w:left w:val="none" w:sz="0" w:space="0" w:color="auto"/>
            <w:bottom w:val="none" w:sz="0" w:space="0" w:color="auto"/>
            <w:right w:val="none" w:sz="0" w:space="0" w:color="auto"/>
          </w:divBdr>
        </w:div>
        <w:div w:id="528224469">
          <w:marLeft w:val="0"/>
          <w:marRight w:val="0"/>
          <w:marTop w:val="0"/>
          <w:marBottom w:val="0"/>
          <w:divBdr>
            <w:top w:val="none" w:sz="0" w:space="0" w:color="auto"/>
            <w:left w:val="none" w:sz="0" w:space="0" w:color="auto"/>
            <w:bottom w:val="none" w:sz="0" w:space="0" w:color="auto"/>
            <w:right w:val="none" w:sz="0" w:space="0" w:color="auto"/>
          </w:divBdr>
        </w:div>
        <w:div w:id="952441842">
          <w:marLeft w:val="0"/>
          <w:marRight w:val="0"/>
          <w:marTop w:val="0"/>
          <w:marBottom w:val="0"/>
          <w:divBdr>
            <w:top w:val="none" w:sz="0" w:space="0" w:color="auto"/>
            <w:left w:val="none" w:sz="0" w:space="0" w:color="auto"/>
            <w:bottom w:val="none" w:sz="0" w:space="0" w:color="auto"/>
            <w:right w:val="none" w:sz="0" w:space="0" w:color="auto"/>
          </w:divBdr>
        </w:div>
      </w:divsChild>
    </w:div>
    <w:div w:id="1522940375">
      <w:bodyDiv w:val="1"/>
      <w:marLeft w:val="0"/>
      <w:marRight w:val="0"/>
      <w:marTop w:val="0"/>
      <w:marBottom w:val="0"/>
      <w:divBdr>
        <w:top w:val="none" w:sz="0" w:space="0" w:color="auto"/>
        <w:left w:val="none" w:sz="0" w:space="0" w:color="auto"/>
        <w:bottom w:val="none" w:sz="0" w:space="0" w:color="auto"/>
        <w:right w:val="none" w:sz="0" w:space="0" w:color="auto"/>
      </w:divBdr>
      <w:divsChild>
        <w:div w:id="559169646">
          <w:marLeft w:val="0"/>
          <w:marRight w:val="0"/>
          <w:marTop w:val="0"/>
          <w:marBottom w:val="0"/>
          <w:divBdr>
            <w:top w:val="none" w:sz="0" w:space="0" w:color="auto"/>
            <w:left w:val="none" w:sz="0" w:space="0" w:color="auto"/>
            <w:bottom w:val="none" w:sz="0" w:space="0" w:color="auto"/>
            <w:right w:val="none" w:sz="0" w:space="0" w:color="auto"/>
          </w:divBdr>
        </w:div>
        <w:div w:id="1167207035">
          <w:marLeft w:val="0"/>
          <w:marRight w:val="0"/>
          <w:marTop w:val="0"/>
          <w:marBottom w:val="0"/>
          <w:divBdr>
            <w:top w:val="none" w:sz="0" w:space="0" w:color="auto"/>
            <w:left w:val="none" w:sz="0" w:space="0" w:color="auto"/>
            <w:bottom w:val="none" w:sz="0" w:space="0" w:color="auto"/>
            <w:right w:val="none" w:sz="0" w:space="0" w:color="auto"/>
          </w:divBdr>
        </w:div>
        <w:div w:id="1371488877">
          <w:marLeft w:val="0"/>
          <w:marRight w:val="0"/>
          <w:marTop w:val="0"/>
          <w:marBottom w:val="0"/>
          <w:divBdr>
            <w:top w:val="none" w:sz="0" w:space="0" w:color="auto"/>
            <w:left w:val="none" w:sz="0" w:space="0" w:color="auto"/>
            <w:bottom w:val="none" w:sz="0" w:space="0" w:color="auto"/>
            <w:right w:val="none" w:sz="0" w:space="0" w:color="auto"/>
          </w:divBdr>
        </w:div>
        <w:div w:id="1424954741">
          <w:marLeft w:val="0"/>
          <w:marRight w:val="0"/>
          <w:marTop w:val="0"/>
          <w:marBottom w:val="0"/>
          <w:divBdr>
            <w:top w:val="none" w:sz="0" w:space="0" w:color="auto"/>
            <w:left w:val="none" w:sz="0" w:space="0" w:color="auto"/>
            <w:bottom w:val="none" w:sz="0" w:space="0" w:color="auto"/>
            <w:right w:val="none" w:sz="0" w:space="0" w:color="auto"/>
          </w:divBdr>
        </w:div>
        <w:div w:id="1446194882">
          <w:marLeft w:val="0"/>
          <w:marRight w:val="0"/>
          <w:marTop w:val="0"/>
          <w:marBottom w:val="0"/>
          <w:divBdr>
            <w:top w:val="none" w:sz="0" w:space="0" w:color="auto"/>
            <w:left w:val="none" w:sz="0" w:space="0" w:color="auto"/>
            <w:bottom w:val="none" w:sz="0" w:space="0" w:color="auto"/>
            <w:right w:val="none" w:sz="0" w:space="0" w:color="auto"/>
          </w:divBdr>
        </w:div>
        <w:div w:id="1645888629">
          <w:marLeft w:val="0"/>
          <w:marRight w:val="0"/>
          <w:marTop w:val="0"/>
          <w:marBottom w:val="0"/>
          <w:divBdr>
            <w:top w:val="none" w:sz="0" w:space="0" w:color="auto"/>
            <w:left w:val="none" w:sz="0" w:space="0" w:color="auto"/>
            <w:bottom w:val="none" w:sz="0" w:space="0" w:color="auto"/>
            <w:right w:val="none" w:sz="0" w:space="0" w:color="auto"/>
          </w:divBdr>
        </w:div>
        <w:div w:id="1743916617">
          <w:marLeft w:val="0"/>
          <w:marRight w:val="0"/>
          <w:marTop w:val="0"/>
          <w:marBottom w:val="0"/>
          <w:divBdr>
            <w:top w:val="none" w:sz="0" w:space="0" w:color="auto"/>
            <w:left w:val="none" w:sz="0" w:space="0" w:color="auto"/>
            <w:bottom w:val="none" w:sz="0" w:space="0" w:color="auto"/>
            <w:right w:val="none" w:sz="0" w:space="0" w:color="auto"/>
          </w:divBdr>
        </w:div>
        <w:div w:id="1795632317">
          <w:marLeft w:val="0"/>
          <w:marRight w:val="0"/>
          <w:marTop w:val="0"/>
          <w:marBottom w:val="0"/>
          <w:divBdr>
            <w:top w:val="none" w:sz="0" w:space="0" w:color="auto"/>
            <w:left w:val="none" w:sz="0" w:space="0" w:color="auto"/>
            <w:bottom w:val="none" w:sz="0" w:space="0" w:color="auto"/>
            <w:right w:val="none" w:sz="0" w:space="0" w:color="auto"/>
          </w:divBdr>
        </w:div>
        <w:div w:id="2089647666">
          <w:marLeft w:val="0"/>
          <w:marRight w:val="0"/>
          <w:marTop w:val="0"/>
          <w:marBottom w:val="0"/>
          <w:divBdr>
            <w:top w:val="none" w:sz="0" w:space="0" w:color="auto"/>
            <w:left w:val="none" w:sz="0" w:space="0" w:color="auto"/>
            <w:bottom w:val="none" w:sz="0" w:space="0" w:color="auto"/>
            <w:right w:val="none" w:sz="0" w:space="0" w:color="auto"/>
          </w:divBdr>
        </w:div>
      </w:divsChild>
    </w:div>
    <w:div w:id="1562669262">
      <w:bodyDiv w:val="1"/>
      <w:marLeft w:val="0"/>
      <w:marRight w:val="0"/>
      <w:marTop w:val="0"/>
      <w:marBottom w:val="0"/>
      <w:divBdr>
        <w:top w:val="none" w:sz="0" w:space="0" w:color="auto"/>
        <w:left w:val="none" w:sz="0" w:space="0" w:color="auto"/>
        <w:bottom w:val="none" w:sz="0" w:space="0" w:color="auto"/>
        <w:right w:val="none" w:sz="0" w:space="0" w:color="auto"/>
      </w:divBdr>
      <w:divsChild>
        <w:div w:id="8608853">
          <w:marLeft w:val="0"/>
          <w:marRight w:val="0"/>
          <w:marTop w:val="0"/>
          <w:marBottom w:val="0"/>
          <w:divBdr>
            <w:top w:val="none" w:sz="0" w:space="0" w:color="auto"/>
            <w:left w:val="none" w:sz="0" w:space="0" w:color="auto"/>
            <w:bottom w:val="none" w:sz="0" w:space="0" w:color="auto"/>
            <w:right w:val="none" w:sz="0" w:space="0" w:color="auto"/>
          </w:divBdr>
        </w:div>
        <w:div w:id="1502622943">
          <w:marLeft w:val="0"/>
          <w:marRight w:val="0"/>
          <w:marTop w:val="0"/>
          <w:marBottom w:val="0"/>
          <w:divBdr>
            <w:top w:val="none" w:sz="0" w:space="0" w:color="auto"/>
            <w:left w:val="none" w:sz="0" w:space="0" w:color="auto"/>
            <w:bottom w:val="none" w:sz="0" w:space="0" w:color="auto"/>
            <w:right w:val="none" w:sz="0" w:space="0" w:color="auto"/>
          </w:divBdr>
        </w:div>
      </w:divsChild>
    </w:div>
    <w:div w:id="1575624917">
      <w:bodyDiv w:val="1"/>
      <w:marLeft w:val="0"/>
      <w:marRight w:val="0"/>
      <w:marTop w:val="0"/>
      <w:marBottom w:val="0"/>
      <w:divBdr>
        <w:top w:val="none" w:sz="0" w:space="0" w:color="auto"/>
        <w:left w:val="none" w:sz="0" w:space="0" w:color="auto"/>
        <w:bottom w:val="none" w:sz="0" w:space="0" w:color="auto"/>
        <w:right w:val="none" w:sz="0" w:space="0" w:color="auto"/>
      </w:divBdr>
      <w:divsChild>
        <w:div w:id="250163450">
          <w:marLeft w:val="0"/>
          <w:marRight w:val="0"/>
          <w:marTop w:val="0"/>
          <w:marBottom w:val="0"/>
          <w:divBdr>
            <w:top w:val="none" w:sz="0" w:space="0" w:color="auto"/>
            <w:left w:val="none" w:sz="0" w:space="0" w:color="auto"/>
            <w:bottom w:val="none" w:sz="0" w:space="0" w:color="auto"/>
            <w:right w:val="none" w:sz="0" w:space="0" w:color="auto"/>
          </w:divBdr>
        </w:div>
        <w:div w:id="250236170">
          <w:marLeft w:val="0"/>
          <w:marRight w:val="0"/>
          <w:marTop w:val="0"/>
          <w:marBottom w:val="0"/>
          <w:divBdr>
            <w:top w:val="none" w:sz="0" w:space="0" w:color="auto"/>
            <w:left w:val="none" w:sz="0" w:space="0" w:color="auto"/>
            <w:bottom w:val="none" w:sz="0" w:space="0" w:color="auto"/>
            <w:right w:val="none" w:sz="0" w:space="0" w:color="auto"/>
          </w:divBdr>
        </w:div>
        <w:div w:id="267737522">
          <w:marLeft w:val="0"/>
          <w:marRight w:val="0"/>
          <w:marTop w:val="0"/>
          <w:marBottom w:val="0"/>
          <w:divBdr>
            <w:top w:val="none" w:sz="0" w:space="0" w:color="auto"/>
            <w:left w:val="none" w:sz="0" w:space="0" w:color="auto"/>
            <w:bottom w:val="none" w:sz="0" w:space="0" w:color="auto"/>
            <w:right w:val="none" w:sz="0" w:space="0" w:color="auto"/>
          </w:divBdr>
        </w:div>
        <w:div w:id="346949063">
          <w:marLeft w:val="0"/>
          <w:marRight w:val="0"/>
          <w:marTop w:val="0"/>
          <w:marBottom w:val="0"/>
          <w:divBdr>
            <w:top w:val="none" w:sz="0" w:space="0" w:color="auto"/>
            <w:left w:val="none" w:sz="0" w:space="0" w:color="auto"/>
            <w:bottom w:val="none" w:sz="0" w:space="0" w:color="auto"/>
            <w:right w:val="none" w:sz="0" w:space="0" w:color="auto"/>
          </w:divBdr>
        </w:div>
        <w:div w:id="354041531">
          <w:marLeft w:val="0"/>
          <w:marRight w:val="0"/>
          <w:marTop w:val="0"/>
          <w:marBottom w:val="0"/>
          <w:divBdr>
            <w:top w:val="none" w:sz="0" w:space="0" w:color="auto"/>
            <w:left w:val="none" w:sz="0" w:space="0" w:color="auto"/>
            <w:bottom w:val="none" w:sz="0" w:space="0" w:color="auto"/>
            <w:right w:val="none" w:sz="0" w:space="0" w:color="auto"/>
          </w:divBdr>
        </w:div>
        <w:div w:id="631011640">
          <w:marLeft w:val="0"/>
          <w:marRight w:val="0"/>
          <w:marTop w:val="0"/>
          <w:marBottom w:val="0"/>
          <w:divBdr>
            <w:top w:val="none" w:sz="0" w:space="0" w:color="auto"/>
            <w:left w:val="none" w:sz="0" w:space="0" w:color="auto"/>
            <w:bottom w:val="none" w:sz="0" w:space="0" w:color="auto"/>
            <w:right w:val="none" w:sz="0" w:space="0" w:color="auto"/>
          </w:divBdr>
        </w:div>
        <w:div w:id="701437710">
          <w:marLeft w:val="0"/>
          <w:marRight w:val="0"/>
          <w:marTop w:val="0"/>
          <w:marBottom w:val="0"/>
          <w:divBdr>
            <w:top w:val="none" w:sz="0" w:space="0" w:color="auto"/>
            <w:left w:val="none" w:sz="0" w:space="0" w:color="auto"/>
            <w:bottom w:val="none" w:sz="0" w:space="0" w:color="auto"/>
            <w:right w:val="none" w:sz="0" w:space="0" w:color="auto"/>
          </w:divBdr>
        </w:div>
        <w:div w:id="875506832">
          <w:marLeft w:val="0"/>
          <w:marRight w:val="0"/>
          <w:marTop w:val="0"/>
          <w:marBottom w:val="0"/>
          <w:divBdr>
            <w:top w:val="none" w:sz="0" w:space="0" w:color="auto"/>
            <w:left w:val="none" w:sz="0" w:space="0" w:color="auto"/>
            <w:bottom w:val="none" w:sz="0" w:space="0" w:color="auto"/>
            <w:right w:val="none" w:sz="0" w:space="0" w:color="auto"/>
          </w:divBdr>
        </w:div>
        <w:div w:id="2098167187">
          <w:marLeft w:val="0"/>
          <w:marRight w:val="0"/>
          <w:marTop w:val="0"/>
          <w:marBottom w:val="0"/>
          <w:divBdr>
            <w:top w:val="none" w:sz="0" w:space="0" w:color="auto"/>
            <w:left w:val="none" w:sz="0" w:space="0" w:color="auto"/>
            <w:bottom w:val="none" w:sz="0" w:space="0" w:color="auto"/>
            <w:right w:val="none" w:sz="0" w:space="0" w:color="auto"/>
          </w:divBdr>
        </w:div>
        <w:div w:id="2144499916">
          <w:marLeft w:val="0"/>
          <w:marRight w:val="0"/>
          <w:marTop w:val="0"/>
          <w:marBottom w:val="0"/>
          <w:divBdr>
            <w:top w:val="none" w:sz="0" w:space="0" w:color="auto"/>
            <w:left w:val="none" w:sz="0" w:space="0" w:color="auto"/>
            <w:bottom w:val="none" w:sz="0" w:space="0" w:color="auto"/>
            <w:right w:val="none" w:sz="0" w:space="0" w:color="auto"/>
          </w:divBdr>
        </w:div>
      </w:divsChild>
    </w:div>
    <w:div w:id="1577134367">
      <w:bodyDiv w:val="1"/>
      <w:marLeft w:val="0"/>
      <w:marRight w:val="0"/>
      <w:marTop w:val="0"/>
      <w:marBottom w:val="0"/>
      <w:divBdr>
        <w:top w:val="none" w:sz="0" w:space="0" w:color="auto"/>
        <w:left w:val="none" w:sz="0" w:space="0" w:color="auto"/>
        <w:bottom w:val="none" w:sz="0" w:space="0" w:color="auto"/>
        <w:right w:val="none" w:sz="0" w:space="0" w:color="auto"/>
      </w:divBdr>
      <w:divsChild>
        <w:div w:id="138811815">
          <w:marLeft w:val="0"/>
          <w:marRight w:val="0"/>
          <w:marTop w:val="0"/>
          <w:marBottom w:val="0"/>
          <w:divBdr>
            <w:top w:val="none" w:sz="0" w:space="0" w:color="auto"/>
            <w:left w:val="none" w:sz="0" w:space="0" w:color="auto"/>
            <w:bottom w:val="none" w:sz="0" w:space="0" w:color="auto"/>
            <w:right w:val="none" w:sz="0" w:space="0" w:color="auto"/>
          </w:divBdr>
        </w:div>
        <w:div w:id="174998711">
          <w:marLeft w:val="0"/>
          <w:marRight w:val="0"/>
          <w:marTop w:val="0"/>
          <w:marBottom w:val="0"/>
          <w:divBdr>
            <w:top w:val="none" w:sz="0" w:space="0" w:color="auto"/>
            <w:left w:val="none" w:sz="0" w:space="0" w:color="auto"/>
            <w:bottom w:val="none" w:sz="0" w:space="0" w:color="auto"/>
            <w:right w:val="none" w:sz="0" w:space="0" w:color="auto"/>
          </w:divBdr>
        </w:div>
        <w:div w:id="632566546">
          <w:marLeft w:val="0"/>
          <w:marRight w:val="0"/>
          <w:marTop w:val="0"/>
          <w:marBottom w:val="0"/>
          <w:divBdr>
            <w:top w:val="none" w:sz="0" w:space="0" w:color="auto"/>
            <w:left w:val="none" w:sz="0" w:space="0" w:color="auto"/>
            <w:bottom w:val="none" w:sz="0" w:space="0" w:color="auto"/>
            <w:right w:val="none" w:sz="0" w:space="0" w:color="auto"/>
          </w:divBdr>
        </w:div>
        <w:div w:id="1207065676">
          <w:marLeft w:val="0"/>
          <w:marRight w:val="0"/>
          <w:marTop w:val="0"/>
          <w:marBottom w:val="0"/>
          <w:divBdr>
            <w:top w:val="none" w:sz="0" w:space="0" w:color="auto"/>
            <w:left w:val="none" w:sz="0" w:space="0" w:color="auto"/>
            <w:bottom w:val="none" w:sz="0" w:space="0" w:color="auto"/>
            <w:right w:val="none" w:sz="0" w:space="0" w:color="auto"/>
          </w:divBdr>
        </w:div>
        <w:div w:id="1966885937">
          <w:marLeft w:val="0"/>
          <w:marRight w:val="0"/>
          <w:marTop w:val="0"/>
          <w:marBottom w:val="0"/>
          <w:divBdr>
            <w:top w:val="none" w:sz="0" w:space="0" w:color="auto"/>
            <w:left w:val="none" w:sz="0" w:space="0" w:color="auto"/>
            <w:bottom w:val="none" w:sz="0" w:space="0" w:color="auto"/>
            <w:right w:val="none" w:sz="0" w:space="0" w:color="auto"/>
          </w:divBdr>
        </w:div>
      </w:divsChild>
    </w:div>
    <w:div w:id="1579629444">
      <w:bodyDiv w:val="1"/>
      <w:marLeft w:val="0"/>
      <w:marRight w:val="0"/>
      <w:marTop w:val="0"/>
      <w:marBottom w:val="0"/>
      <w:divBdr>
        <w:top w:val="none" w:sz="0" w:space="0" w:color="auto"/>
        <w:left w:val="none" w:sz="0" w:space="0" w:color="auto"/>
        <w:bottom w:val="none" w:sz="0" w:space="0" w:color="auto"/>
        <w:right w:val="none" w:sz="0" w:space="0" w:color="auto"/>
      </w:divBdr>
    </w:div>
    <w:div w:id="1580557960">
      <w:bodyDiv w:val="1"/>
      <w:marLeft w:val="0"/>
      <w:marRight w:val="0"/>
      <w:marTop w:val="0"/>
      <w:marBottom w:val="0"/>
      <w:divBdr>
        <w:top w:val="none" w:sz="0" w:space="0" w:color="auto"/>
        <w:left w:val="none" w:sz="0" w:space="0" w:color="auto"/>
        <w:bottom w:val="none" w:sz="0" w:space="0" w:color="auto"/>
        <w:right w:val="none" w:sz="0" w:space="0" w:color="auto"/>
      </w:divBdr>
      <w:divsChild>
        <w:div w:id="385491870">
          <w:marLeft w:val="0"/>
          <w:marRight w:val="0"/>
          <w:marTop w:val="0"/>
          <w:marBottom w:val="0"/>
          <w:divBdr>
            <w:top w:val="none" w:sz="0" w:space="0" w:color="auto"/>
            <w:left w:val="none" w:sz="0" w:space="0" w:color="auto"/>
            <w:bottom w:val="none" w:sz="0" w:space="0" w:color="auto"/>
            <w:right w:val="none" w:sz="0" w:space="0" w:color="auto"/>
          </w:divBdr>
        </w:div>
        <w:div w:id="469788797">
          <w:marLeft w:val="0"/>
          <w:marRight w:val="0"/>
          <w:marTop w:val="0"/>
          <w:marBottom w:val="0"/>
          <w:divBdr>
            <w:top w:val="none" w:sz="0" w:space="0" w:color="auto"/>
            <w:left w:val="none" w:sz="0" w:space="0" w:color="auto"/>
            <w:bottom w:val="none" w:sz="0" w:space="0" w:color="auto"/>
            <w:right w:val="none" w:sz="0" w:space="0" w:color="auto"/>
          </w:divBdr>
        </w:div>
        <w:div w:id="529420739">
          <w:marLeft w:val="0"/>
          <w:marRight w:val="0"/>
          <w:marTop w:val="0"/>
          <w:marBottom w:val="0"/>
          <w:divBdr>
            <w:top w:val="none" w:sz="0" w:space="0" w:color="auto"/>
            <w:left w:val="none" w:sz="0" w:space="0" w:color="auto"/>
            <w:bottom w:val="none" w:sz="0" w:space="0" w:color="auto"/>
            <w:right w:val="none" w:sz="0" w:space="0" w:color="auto"/>
          </w:divBdr>
        </w:div>
        <w:div w:id="532616899">
          <w:marLeft w:val="0"/>
          <w:marRight w:val="0"/>
          <w:marTop w:val="0"/>
          <w:marBottom w:val="0"/>
          <w:divBdr>
            <w:top w:val="none" w:sz="0" w:space="0" w:color="auto"/>
            <w:left w:val="none" w:sz="0" w:space="0" w:color="auto"/>
            <w:bottom w:val="none" w:sz="0" w:space="0" w:color="auto"/>
            <w:right w:val="none" w:sz="0" w:space="0" w:color="auto"/>
          </w:divBdr>
        </w:div>
        <w:div w:id="886987698">
          <w:marLeft w:val="0"/>
          <w:marRight w:val="0"/>
          <w:marTop w:val="0"/>
          <w:marBottom w:val="0"/>
          <w:divBdr>
            <w:top w:val="none" w:sz="0" w:space="0" w:color="auto"/>
            <w:left w:val="none" w:sz="0" w:space="0" w:color="auto"/>
            <w:bottom w:val="none" w:sz="0" w:space="0" w:color="auto"/>
            <w:right w:val="none" w:sz="0" w:space="0" w:color="auto"/>
          </w:divBdr>
        </w:div>
        <w:div w:id="969097305">
          <w:marLeft w:val="0"/>
          <w:marRight w:val="0"/>
          <w:marTop w:val="0"/>
          <w:marBottom w:val="0"/>
          <w:divBdr>
            <w:top w:val="none" w:sz="0" w:space="0" w:color="auto"/>
            <w:left w:val="none" w:sz="0" w:space="0" w:color="auto"/>
            <w:bottom w:val="none" w:sz="0" w:space="0" w:color="auto"/>
            <w:right w:val="none" w:sz="0" w:space="0" w:color="auto"/>
          </w:divBdr>
        </w:div>
        <w:div w:id="1022902023">
          <w:marLeft w:val="0"/>
          <w:marRight w:val="0"/>
          <w:marTop w:val="0"/>
          <w:marBottom w:val="0"/>
          <w:divBdr>
            <w:top w:val="none" w:sz="0" w:space="0" w:color="auto"/>
            <w:left w:val="none" w:sz="0" w:space="0" w:color="auto"/>
            <w:bottom w:val="none" w:sz="0" w:space="0" w:color="auto"/>
            <w:right w:val="none" w:sz="0" w:space="0" w:color="auto"/>
          </w:divBdr>
        </w:div>
        <w:div w:id="2102335056">
          <w:marLeft w:val="0"/>
          <w:marRight w:val="0"/>
          <w:marTop w:val="0"/>
          <w:marBottom w:val="0"/>
          <w:divBdr>
            <w:top w:val="none" w:sz="0" w:space="0" w:color="auto"/>
            <w:left w:val="none" w:sz="0" w:space="0" w:color="auto"/>
            <w:bottom w:val="none" w:sz="0" w:space="0" w:color="auto"/>
            <w:right w:val="none" w:sz="0" w:space="0" w:color="auto"/>
          </w:divBdr>
        </w:div>
      </w:divsChild>
    </w:div>
    <w:div w:id="1590887214">
      <w:bodyDiv w:val="1"/>
      <w:marLeft w:val="0"/>
      <w:marRight w:val="0"/>
      <w:marTop w:val="0"/>
      <w:marBottom w:val="0"/>
      <w:divBdr>
        <w:top w:val="none" w:sz="0" w:space="0" w:color="auto"/>
        <w:left w:val="none" w:sz="0" w:space="0" w:color="auto"/>
        <w:bottom w:val="none" w:sz="0" w:space="0" w:color="auto"/>
        <w:right w:val="none" w:sz="0" w:space="0" w:color="auto"/>
      </w:divBdr>
    </w:div>
    <w:div w:id="1594702727">
      <w:bodyDiv w:val="1"/>
      <w:marLeft w:val="0"/>
      <w:marRight w:val="0"/>
      <w:marTop w:val="0"/>
      <w:marBottom w:val="0"/>
      <w:divBdr>
        <w:top w:val="none" w:sz="0" w:space="0" w:color="auto"/>
        <w:left w:val="none" w:sz="0" w:space="0" w:color="auto"/>
        <w:bottom w:val="none" w:sz="0" w:space="0" w:color="auto"/>
        <w:right w:val="none" w:sz="0" w:space="0" w:color="auto"/>
      </w:divBdr>
      <w:divsChild>
        <w:div w:id="304547273">
          <w:marLeft w:val="0"/>
          <w:marRight w:val="0"/>
          <w:marTop w:val="0"/>
          <w:marBottom w:val="0"/>
          <w:divBdr>
            <w:top w:val="none" w:sz="0" w:space="0" w:color="auto"/>
            <w:left w:val="none" w:sz="0" w:space="0" w:color="auto"/>
            <w:bottom w:val="none" w:sz="0" w:space="0" w:color="auto"/>
            <w:right w:val="none" w:sz="0" w:space="0" w:color="auto"/>
          </w:divBdr>
        </w:div>
        <w:div w:id="440883503">
          <w:marLeft w:val="0"/>
          <w:marRight w:val="0"/>
          <w:marTop w:val="0"/>
          <w:marBottom w:val="0"/>
          <w:divBdr>
            <w:top w:val="none" w:sz="0" w:space="0" w:color="auto"/>
            <w:left w:val="none" w:sz="0" w:space="0" w:color="auto"/>
            <w:bottom w:val="none" w:sz="0" w:space="0" w:color="auto"/>
            <w:right w:val="none" w:sz="0" w:space="0" w:color="auto"/>
          </w:divBdr>
        </w:div>
        <w:div w:id="617416361">
          <w:marLeft w:val="0"/>
          <w:marRight w:val="0"/>
          <w:marTop w:val="0"/>
          <w:marBottom w:val="0"/>
          <w:divBdr>
            <w:top w:val="none" w:sz="0" w:space="0" w:color="auto"/>
            <w:left w:val="none" w:sz="0" w:space="0" w:color="auto"/>
            <w:bottom w:val="none" w:sz="0" w:space="0" w:color="auto"/>
            <w:right w:val="none" w:sz="0" w:space="0" w:color="auto"/>
          </w:divBdr>
        </w:div>
        <w:div w:id="649409691">
          <w:marLeft w:val="0"/>
          <w:marRight w:val="0"/>
          <w:marTop w:val="0"/>
          <w:marBottom w:val="0"/>
          <w:divBdr>
            <w:top w:val="none" w:sz="0" w:space="0" w:color="auto"/>
            <w:left w:val="none" w:sz="0" w:space="0" w:color="auto"/>
            <w:bottom w:val="none" w:sz="0" w:space="0" w:color="auto"/>
            <w:right w:val="none" w:sz="0" w:space="0" w:color="auto"/>
          </w:divBdr>
        </w:div>
        <w:div w:id="708532539">
          <w:marLeft w:val="0"/>
          <w:marRight w:val="0"/>
          <w:marTop w:val="0"/>
          <w:marBottom w:val="0"/>
          <w:divBdr>
            <w:top w:val="none" w:sz="0" w:space="0" w:color="auto"/>
            <w:left w:val="none" w:sz="0" w:space="0" w:color="auto"/>
            <w:bottom w:val="none" w:sz="0" w:space="0" w:color="auto"/>
            <w:right w:val="none" w:sz="0" w:space="0" w:color="auto"/>
          </w:divBdr>
        </w:div>
        <w:div w:id="1760449079">
          <w:marLeft w:val="0"/>
          <w:marRight w:val="0"/>
          <w:marTop w:val="0"/>
          <w:marBottom w:val="0"/>
          <w:divBdr>
            <w:top w:val="none" w:sz="0" w:space="0" w:color="auto"/>
            <w:left w:val="none" w:sz="0" w:space="0" w:color="auto"/>
            <w:bottom w:val="none" w:sz="0" w:space="0" w:color="auto"/>
            <w:right w:val="none" w:sz="0" w:space="0" w:color="auto"/>
          </w:divBdr>
        </w:div>
      </w:divsChild>
    </w:div>
    <w:div w:id="1602028226">
      <w:bodyDiv w:val="1"/>
      <w:marLeft w:val="0"/>
      <w:marRight w:val="0"/>
      <w:marTop w:val="0"/>
      <w:marBottom w:val="0"/>
      <w:divBdr>
        <w:top w:val="none" w:sz="0" w:space="0" w:color="auto"/>
        <w:left w:val="none" w:sz="0" w:space="0" w:color="auto"/>
        <w:bottom w:val="none" w:sz="0" w:space="0" w:color="auto"/>
        <w:right w:val="none" w:sz="0" w:space="0" w:color="auto"/>
      </w:divBdr>
      <w:divsChild>
        <w:div w:id="55786413">
          <w:marLeft w:val="0"/>
          <w:marRight w:val="0"/>
          <w:marTop w:val="0"/>
          <w:marBottom w:val="0"/>
          <w:divBdr>
            <w:top w:val="none" w:sz="0" w:space="0" w:color="auto"/>
            <w:left w:val="none" w:sz="0" w:space="0" w:color="auto"/>
            <w:bottom w:val="none" w:sz="0" w:space="0" w:color="auto"/>
            <w:right w:val="none" w:sz="0" w:space="0" w:color="auto"/>
          </w:divBdr>
        </w:div>
        <w:div w:id="637997700">
          <w:marLeft w:val="0"/>
          <w:marRight w:val="0"/>
          <w:marTop w:val="0"/>
          <w:marBottom w:val="0"/>
          <w:divBdr>
            <w:top w:val="none" w:sz="0" w:space="0" w:color="auto"/>
            <w:left w:val="none" w:sz="0" w:space="0" w:color="auto"/>
            <w:bottom w:val="none" w:sz="0" w:space="0" w:color="auto"/>
            <w:right w:val="none" w:sz="0" w:space="0" w:color="auto"/>
          </w:divBdr>
        </w:div>
        <w:div w:id="1815875192">
          <w:marLeft w:val="0"/>
          <w:marRight w:val="0"/>
          <w:marTop w:val="0"/>
          <w:marBottom w:val="0"/>
          <w:divBdr>
            <w:top w:val="none" w:sz="0" w:space="0" w:color="auto"/>
            <w:left w:val="none" w:sz="0" w:space="0" w:color="auto"/>
            <w:bottom w:val="none" w:sz="0" w:space="0" w:color="auto"/>
            <w:right w:val="none" w:sz="0" w:space="0" w:color="auto"/>
          </w:divBdr>
        </w:div>
      </w:divsChild>
    </w:div>
    <w:div w:id="1605110274">
      <w:bodyDiv w:val="1"/>
      <w:marLeft w:val="0"/>
      <w:marRight w:val="0"/>
      <w:marTop w:val="0"/>
      <w:marBottom w:val="0"/>
      <w:divBdr>
        <w:top w:val="none" w:sz="0" w:space="0" w:color="auto"/>
        <w:left w:val="none" w:sz="0" w:space="0" w:color="auto"/>
        <w:bottom w:val="none" w:sz="0" w:space="0" w:color="auto"/>
        <w:right w:val="none" w:sz="0" w:space="0" w:color="auto"/>
      </w:divBdr>
      <w:divsChild>
        <w:div w:id="160390976">
          <w:marLeft w:val="0"/>
          <w:marRight w:val="0"/>
          <w:marTop w:val="0"/>
          <w:marBottom w:val="0"/>
          <w:divBdr>
            <w:top w:val="none" w:sz="0" w:space="0" w:color="auto"/>
            <w:left w:val="none" w:sz="0" w:space="0" w:color="auto"/>
            <w:bottom w:val="none" w:sz="0" w:space="0" w:color="auto"/>
            <w:right w:val="none" w:sz="0" w:space="0" w:color="auto"/>
          </w:divBdr>
        </w:div>
        <w:div w:id="313024279">
          <w:marLeft w:val="0"/>
          <w:marRight w:val="0"/>
          <w:marTop w:val="0"/>
          <w:marBottom w:val="0"/>
          <w:divBdr>
            <w:top w:val="none" w:sz="0" w:space="0" w:color="auto"/>
            <w:left w:val="none" w:sz="0" w:space="0" w:color="auto"/>
            <w:bottom w:val="none" w:sz="0" w:space="0" w:color="auto"/>
            <w:right w:val="none" w:sz="0" w:space="0" w:color="auto"/>
          </w:divBdr>
        </w:div>
        <w:div w:id="331644253">
          <w:marLeft w:val="0"/>
          <w:marRight w:val="0"/>
          <w:marTop w:val="0"/>
          <w:marBottom w:val="0"/>
          <w:divBdr>
            <w:top w:val="none" w:sz="0" w:space="0" w:color="auto"/>
            <w:left w:val="none" w:sz="0" w:space="0" w:color="auto"/>
            <w:bottom w:val="none" w:sz="0" w:space="0" w:color="auto"/>
            <w:right w:val="none" w:sz="0" w:space="0" w:color="auto"/>
          </w:divBdr>
        </w:div>
        <w:div w:id="347100730">
          <w:marLeft w:val="0"/>
          <w:marRight w:val="0"/>
          <w:marTop w:val="0"/>
          <w:marBottom w:val="0"/>
          <w:divBdr>
            <w:top w:val="none" w:sz="0" w:space="0" w:color="auto"/>
            <w:left w:val="none" w:sz="0" w:space="0" w:color="auto"/>
            <w:bottom w:val="none" w:sz="0" w:space="0" w:color="auto"/>
            <w:right w:val="none" w:sz="0" w:space="0" w:color="auto"/>
          </w:divBdr>
        </w:div>
        <w:div w:id="480460279">
          <w:marLeft w:val="0"/>
          <w:marRight w:val="0"/>
          <w:marTop w:val="0"/>
          <w:marBottom w:val="0"/>
          <w:divBdr>
            <w:top w:val="none" w:sz="0" w:space="0" w:color="auto"/>
            <w:left w:val="none" w:sz="0" w:space="0" w:color="auto"/>
            <w:bottom w:val="none" w:sz="0" w:space="0" w:color="auto"/>
            <w:right w:val="none" w:sz="0" w:space="0" w:color="auto"/>
          </w:divBdr>
        </w:div>
        <w:div w:id="627931236">
          <w:marLeft w:val="0"/>
          <w:marRight w:val="0"/>
          <w:marTop w:val="0"/>
          <w:marBottom w:val="0"/>
          <w:divBdr>
            <w:top w:val="none" w:sz="0" w:space="0" w:color="auto"/>
            <w:left w:val="none" w:sz="0" w:space="0" w:color="auto"/>
            <w:bottom w:val="none" w:sz="0" w:space="0" w:color="auto"/>
            <w:right w:val="none" w:sz="0" w:space="0" w:color="auto"/>
          </w:divBdr>
        </w:div>
        <w:div w:id="766658999">
          <w:marLeft w:val="0"/>
          <w:marRight w:val="0"/>
          <w:marTop w:val="0"/>
          <w:marBottom w:val="0"/>
          <w:divBdr>
            <w:top w:val="none" w:sz="0" w:space="0" w:color="auto"/>
            <w:left w:val="none" w:sz="0" w:space="0" w:color="auto"/>
            <w:bottom w:val="none" w:sz="0" w:space="0" w:color="auto"/>
            <w:right w:val="none" w:sz="0" w:space="0" w:color="auto"/>
          </w:divBdr>
        </w:div>
        <w:div w:id="1120222912">
          <w:marLeft w:val="0"/>
          <w:marRight w:val="0"/>
          <w:marTop w:val="0"/>
          <w:marBottom w:val="0"/>
          <w:divBdr>
            <w:top w:val="none" w:sz="0" w:space="0" w:color="auto"/>
            <w:left w:val="none" w:sz="0" w:space="0" w:color="auto"/>
            <w:bottom w:val="none" w:sz="0" w:space="0" w:color="auto"/>
            <w:right w:val="none" w:sz="0" w:space="0" w:color="auto"/>
          </w:divBdr>
        </w:div>
        <w:div w:id="1340962156">
          <w:marLeft w:val="0"/>
          <w:marRight w:val="0"/>
          <w:marTop w:val="0"/>
          <w:marBottom w:val="0"/>
          <w:divBdr>
            <w:top w:val="none" w:sz="0" w:space="0" w:color="auto"/>
            <w:left w:val="none" w:sz="0" w:space="0" w:color="auto"/>
            <w:bottom w:val="none" w:sz="0" w:space="0" w:color="auto"/>
            <w:right w:val="none" w:sz="0" w:space="0" w:color="auto"/>
          </w:divBdr>
        </w:div>
        <w:div w:id="1756442234">
          <w:marLeft w:val="0"/>
          <w:marRight w:val="0"/>
          <w:marTop w:val="0"/>
          <w:marBottom w:val="0"/>
          <w:divBdr>
            <w:top w:val="none" w:sz="0" w:space="0" w:color="auto"/>
            <w:left w:val="none" w:sz="0" w:space="0" w:color="auto"/>
            <w:bottom w:val="none" w:sz="0" w:space="0" w:color="auto"/>
            <w:right w:val="none" w:sz="0" w:space="0" w:color="auto"/>
          </w:divBdr>
        </w:div>
        <w:div w:id="1937401954">
          <w:marLeft w:val="0"/>
          <w:marRight w:val="0"/>
          <w:marTop w:val="0"/>
          <w:marBottom w:val="0"/>
          <w:divBdr>
            <w:top w:val="none" w:sz="0" w:space="0" w:color="auto"/>
            <w:left w:val="none" w:sz="0" w:space="0" w:color="auto"/>
            <w:bottom w:val="none" w:sz="0" w:space="0" w:color="auto"/>
            <w:right w:val="none" w:sz="0" w:space="0" w:color="auto"/>
          </w:divBdr>
        </w:div>
      </w:divsChild>
    </w:div>
    <w:div w:id="1605571865">
      <w:bodyDiv w:val="1"/>
      <w:marLeft w:val="0"/>
      <w:marRight w:val="0"/>
      <w:marTop w:val="0"/>
      <w:marBottom w:val="0"/>
      <w:divBdr>
        <w:top w:val="none" w:sz="0" w:space="0" w:color="auto"/>
        <w:left w:val="none" w:sz="0" w:space="0" w:color="auto"/>
        <w:bottom w:val="none" w:sz="0" w:space="0" w:color="auto"/>
        <w:right w:val="none" w:sz="0" w:space="0" w:color="auto"/>
      </w:divBdr>
      <w:divsChild>
        <w:div w:id="361130010">
          <w:marLeft w:val="0"/>
          <w:marRight w:val="0"/>
          <w:marTop w:val="0"/>
          <w:marBottom w:val="0"/>
          <w:divBdr>
            <w:top w:val="none" w:sz="0" w:space="0" w:color="auto"/>
            <w:left w:val="none" w:sz="0" w:space="0" w:color="auto"/>
            <w:bottom w:val="none" w:sz="0" w:space="0" w:color="auto"/>
            <w:right w:val="none" w:sz="0" w:space="0" w:color="auto"/>
          </w:divBdr>
        </w:div>
        <w:div w:id="723286849">
          <w:marLeft w:val="0"/>
          <w:marRight w:val="0"/>
          <w:marTop w:val="0"/>
          <w:marBottom w:val="0"/>
          <w:divBdr>
            <w:top w:val="none" w:sz="0" w:space="0" w:color="auto"/>
            <w:left w:val="none" w:sz="0" w:space="0" w:color="auto"/>
            <w:bottom w:val="none" w:sz="0" w:space="0" w:color="auto"/>
            <w:right w:val="none" w:sz="0" w:space="0" w:color="auto"/>
          </w:divBdr>
        </w:div>
        <w:div w:id="1352998932">
          <w:marLeft w:val="0"/>
          <w:marRight w:val="0"/>
          <w:marTop w:val="0"/>
          <w:marBottom w:val="0"/>
          <w:divBdr>
            <w:top w:val="none" w:sz="0" w:space="0" w:color="auto"/>
            <w:left w:val="none" w:sz="0" w:space="0" w:color="auto"/>
            <w:bottom w:val="none" w:sz="0" w:space="0" w:color="auto"/>
            <w:right w:val="none" w:sz="0" w:space="0" w:color="auto"/>
          </w:divBdr>
        </w:div>
      </w:divsChild>
    </w:div>
    <w:div w:id="1611350935">
      <w:bodyDiv w:val="1"/>
      <w:marLeft w:val="0"/>
      <w:marRight w:val="0"/>
      <w:marTop w:val="0"/>
      <w:marBottom w:val="0"/>
      <w:divBdr>
        <w:top w:val="none" w:sz="0" w:space="0" w:color="auto"/>
        <w:left w:val="none" w:sz="0" w:space="0" w:color="auto"/>
        <w:bottom w:val="none" w:sz="0" w:space="0" w:color="auto"/>
        <w:right w:val="none" w:sz="0" w:space="0" w:color="auto"/>
      </w:divBdr>
      <w:divsChild>
        <w:div w:id="2090998168">
          <w:marLeft w:val="0"/>
          <w:marRight w:val="0"/>
          <w:marTop w:val="0"/>
          <w:marBottom w:val="0"/>
          <w:divBdr>
            <w:top w:val="none" w:sz="0" w:space="0" w:color="auto"/>
            <w:left w:val="none" w:sz="0" w:space="0" w:color="auto"/>
            <w:bottom w:val="none" w:sz="0" w:space="0" w:color="auto"/>
            <w:right w:val="none" w:sz="0" w:space="0" w:color="auto"/>
          </w:divBdr>
        </w:div>
      </w:divsChild>
    </w:div>
    <w:div w:id="1611544379">
      <w:bodyDiv w:val="1"/>
      <w:marLeft w:val="0"/>
      <w:marRight w:val="0"/>
      <w:marTop w:val="0"/>
      <w:marBottom w:val="0"/>
      <w:divBdr>
        <w:top w:val="none" w:sz="0" w:space="0" w:color="auto"/>
        <w:left w:val="none" w:sz="0" w:space="0" w:color="auto"/>
        <w:bottom w:val="none" w:sz="0" w:space="0" w:color="auto"/>
        <w:right w:val="none" w:sz="0" w:space="0" w:color="auto"/>
      </w:divBdr>
    </w:div>
    <w:div w:id="1618290930">
      <w:bodyDiv w:val="1"/>
      <w:marLeft w:val="0"/>
      <w:marRight w:val="0"/>
      <w:marTop w:val="0"/>
      <w:marBottom w:val="0"/>
      <w:divBdr>
        <w:top w:val="none" w:sz="0" w:space="0" w:color="auto"/>
        <w:left w:val="none" w:sz="0" w:space="0" w:color="auto"/>
        <w:bottom w:val="none" w:sz="0" w:space="0" w:color="auto"/>
        <w:right w:val="none" w:sz="0" w:space="0" w:color="auto"/>
      </w:divBdr>
      <w:divsChild>
        <w:div w:id="376785104">
          <w:marLeft w:val="0"/>
          <w:marRight w:val="0"/>
          <w:marTop w:val="0"/>
          <w:marBottom w:val="0"/>
          <w:divBdr>
            <w:top w:val="none" w:sz="0" w:space="0" w:color="auto"/>
            <w:left w:val="none" w:sz="0" w:space="0" w:color="auto"/>
            <w:bottom w:val="none" w:sz="0" w:space="0" w:color="auto"/>
            <w:right w:val="none" w:sz="0" w:space="0" w:color="auto"/>
          </w:divBdr>
        </w:div>
        <w:div w:id="1149399130">
          <w:marLeft w:val="0"/>
          <w:marRight w:val="0"/>
          <w:marTop w:val="0"/>
          <w:marBottom w:val="0"/>
          <w:divBdr>
            <w:top w:val="none" w:sz="0" w:space="0" w:color="auto"/>
            <w:left w:val="none" w:sz="0" w:space="0" w:color="auto"/>
            <w:bottom w:val="none" w:sz="0" w:space="0" w:color="auto"/>
            <w:right w:val="none" w:sz="0" w:space="0" w:color="auto"/>
          </w:divBdr>
        </w:div>
        <w:div w:id="1251892705">
          <w:marLeft w:val="0"/>
          <w:marRight w:val="0"/>
          <w:marTop w:val="0"/>
          <w:marBottom w:val="0"/>
          <w:divBdr>
            <w:top w:val="none" w:sz="0" w:space="0" w:color="auto"/>
            <w:left w:val="none" w:sz="0" w:space="0" w:color="auto"/>
            <w:bottom w:val="none" w:sz="0" w:space="0" w:color="auto"/>
            <w:right w:val="none" w:sz="0" w:space="0" w:color="auto"/>
          </w:divBdr>
        </w:div>
        <w:div w:id="1585607746">
          <w:marLeft w:val="0"/>
          <w:marRight w:val="0"/>
          <w:marTop w:val="0"/>
          <w:marBottom w:val="0"/>
          <w:divBdr>
            <w:top w:val="none" w:sz="0" w:space="0" w:color="auto"/>
            <w:left w:val="none" w:sz="0" w:space="0" w:color="auto"/>
            <w:bottom w:val="none" w:sz="0" w:space="0" w:color="auto"/>
            <w:right w:val="none" w:sz="0" w:space="0" w:color="auto"/>
          </w:divBdr>
        </w:div>
      </w:divsChild>
    </w:div>
    <w:div w:id="1626110002">
      <w:bodyDiv w:val="1"/>
      <w:marLeft w:val="0"/>
      <w:marRight w:val="0"/>
      <w:marTop w:val="0"/>
      <w:marBottom w:val="0"/>
      <w:divBdr>
        <w:top w:val="none" w:sz="0" w:space="0" w:color="auto"/>
        <w:left w:val="none" w:sz="0" w:space="0" w:color="auto"/>
        <w:bottom w:val="none" w:sz="0" w:space="0" w:color="auto"/>
        <w:right w:val="none" w:sz="0" w:space="0" w:color="auto"/>
      </w:divBdr>
    </w:div>
    <w:div w:id="1632057433">
      <w:bodyDiv w:val="1"/>
      <w:marLeft w:val="0"/>
      <w:marRight w:val="0"/>
      <w:marTop w:val="0"/>
      <w:marBottom w:val="0"/>
      <w:divBdr>
        <w:top w:val="none" w:sz="0" w:space="0" w:color="auto"/>
        <w:left w:val="none" w:sz="0" w:space="0" w:color="auto"/>
        <w:bottom w:val="none" w:sz="0" w:space="0" w:color="auto"/>
        <w:right w:val="none" w:sz="0" w:space="0" w:color="auto"/>
      </w:divBdr>
      <w:divsChild>
        <w:div w:id="1039550955">
          <w:marLeft w:val="0"/>
          <w:marRight w:val="0"/>
          <w:marTop w:val="0"/>
          <w:marBottom w:val="0"/>
          <w:divBdr>
            <w:top w:val="none" w:sz="0" w:space="0" w:color="auto"/>
            <w:left w:val="none" w:sz="0" w:space="0" w:color="auto"/>
            <w:bottom w:val="none" w:sz="0" w:space="0" w:color="auto"/>
            <w:right w:val="none" w:sz="0" w:space="0" w:color="auto"/>
          </w:divBdr>
        </w:div>
        <w:div w:id="1754159496">
          <w:marLeft w:val="0"/>
          <w:marRight w:val="0"/>
          <w:marTop w:val="0"/>
          <w:marBottom w:val="0"/>
          <w:divBdr>
            <w:top w:val="none" w:sz="0" w:space="0" w:color="auto"/>
            <w:left w:val="none" w:sz="0" w:space="0" w:color="auto"/>
            <w:bottom w:val="none" w:sz="0" w:space="0" w:color="auto"/>
            <w:right w:val="none" w:sz="0" w:space="0" w:color="auto"/>
          </w:divBdr>
        </w:div>
      </w:divsChild>
    </w:div>
    <w:div w:id="1634360625">
      <w:bodyDiv w:val="1"/>
      <w:marLeft w:val="0"/>
      <w:marRight w:val="0"/>
      <w:marTop w:val="0"/>
      <w:marBottom w:val="0"/>
      <w:divBdr>
        <w:top w:val="none" w:sz="0" w:space="0" w:color="auto"/>
        <w:left w:val="none" w:sz="0" w:space="0" w:color="auto"/>
        <w:bottom w:val="none" w:sz="0" w:space="0" w:color="auto"/>
        <w:right w:val="none" w:sz="0" w:space="0" w:color="auto"/>
      </w:divBdr>
      <w:divsChild>
        <w:div w:id="19399112">
          <w:marLeft w:val="0"/>
          <w:marRight w:val="0"/>
          <w:marTop w:val="0"/>
          <w:marBottom w:val="0"/>
          <w:divBdr>
            <w:top w:val="none" w:sz="0" w:space="0" w:color="auto"/>
            <w:left w:val="none" w:sz="0" w:space="0" w:color="auto"/>
            <w:bottom w:val="none" w:sz="0" w:space="0" w:color="auto"/>
            <w:right w:val="none" w:sz="0" w:space="0" w:color="auto"/>
          </w:divBdr>
        </w:div>
        <w:div w:id="184293552">
          <w:marLeft w:val="0"/>
          <w:marRight w:val="0"/>
          <w:marTop w:val="0"/>
          <w:marBottom w:val="0"/>
          <w:divBdr>
            <w:top w:val="none" w:sz="0" w:space="0" w:color="auto"/>
            <w:left w:val="none" w:sz="0" w:space="0" w:color="auto"/>
            <w:bottom w:val="none" w:sz="0" w:space="0" w:color="auto"/>
            <w:right w:val="none" w:sz="0" w:space="0" w:color="auto"/>
          </w:divBdr>
        </w:div>
        <w:div w:id="410733075">
          <w:marLeft w:val="0"/>
          <w:marRight w:val="0"/>
          <w:marTop w:val="0"/>
          <w:marBottom w:val="0"/>
          <w:divBdr>
            <w:top w:val="none" w:sz="0" w:space="0" w:color="auto"/>
            <w:left w:val="none" w:sz="0" w:space="0" w:color="auto"/>
            <w:bottom w:val="none" w:sz="0" w:space="0" w:color="auto"/>
            <w:right w:val="none" w:sz="0" w:space="0" w:color="auto"/>
          </w:divBdr>
        </w:div>
        <w:div w:id="420029789">
          <w:marLeft w:val="0"/>
          <w:marRight w:val="0"/>
          <w:marTop w:val="0"/>
          <w:marBottom w:val="0"/>
          <w:divBdr>
            <w:top w:val="none" w:sz="0" w:space="0" w:color="auto"/>
            <w:left w:val="none" w:sz="0" w:space="0" w:color="auto"/>
            <w:bottom w:val="none" w:sz="0" w:space="0" w:color="auto"/>
            <w:right w:val="none" w:sz="0" w:space="0" w:color="auto"/>
          </w:divBdr>
        </w:div>
        <w:div w:id="632751402">
          <w:marLeft w:val="0"/>
          <w:marRight w:val="0"/>
          <w:marTop w:val="0"/>
          <w:marBottom w:val="0"/>
          <w:divBdr>
            <w:top w:val="none" w:sz="0" w:space="0" w:color="auto"/>
            <w:left w:val="none" w:sz="0" w:space="0" w:color="auto"/>
            <w:bottom w:val="none" w:sz="0" w:space="0" w:color="auto"/>
            <w:right w:val="none" w:sz="0" w:space="0" w:color="auto"/>
          </w:divBdr>
        </w:div>
        <w:div w:id="785973505">
          <w:marLeft w:val="0"/>
          <w:marRight w:val="0"/>
          <w:marTop w:val="0"/>
          <w:marBottom w:val="0"/>
          <w:divBdr>
            <w:top w:val="none" w:sz="0" w:space="0" w:color="auto"/>
            <w:left w:val="none" w:sz="0" w:space="0" w:color="auto"/>
            <w:bottom w:val="none" w:sz="0" w:space="0" w:color="auto"/>
            <w:right w:val="none" w:sz="0" w:space="0" w:color="auto"/>
          </w:divBdr>
        </w:div>
        <w:div w:id="1179387703">
          <w:marLeft w:val="0"/>
          <w:marRight w:val="0"/>
          <w:marTop w:val="0"/>
          <w:marBottom w:val="0"/>
          <w:divBdr>
            <w:top w:val="none" w:sz="0" w:space="0" w:color="auto"/>
            <w:left w:val="none" w:sz="0" w:space="0" w:color="auto"/>
            <w:bottom w:val="none" w:sz="0" w:space="0" w:color="auto"/>
            <w:right w:val="none" w:sz="0" w:space="0" w:color="auto"/>
          </w:divBdr>
        </w:div>
        <w:div w:id="1489900912">
          <w:marLeft w:val="0"/>
          <w:marRight w:val="0"/>
          <w:marTop w:val="0"/>
          <w:marBottom w:val="0"/>
          <w:divBdr>
            <w:top w:val="none" w:sz="0" w:space="0" w:color="auto"/>
            <w:left w:val="none" w:sz="0" w:space="0" w:color="auto"/>
            <w:bottom w:val="none" w:sz="0" w:space="0" w:color="auto"/>
            <w:right w:val="none" w:sz="0" w:space="0" w:color="auto"/>
          </w:divBdr>
        </w:div>
        <w:div w:id="1586301848">
          <w:marLeft w:val="0"/>
          <w:marRight w:val="0"/>
          <w:marTop w:val="0"/>
          <w:marBottom w:val="0"/>
          <w:divBdr>
            <w:top w:val="none" w:sz="0" w:space="0" w:color="auto"/>
            <w:left w:val="none" w:sz="0" w:space="0" w:color="auto"/>
            <w:bottom w:val="none" w:sz="0" w:space="0" w:color="auto"/>
            <w:right w:val="none" w:sz="0" w:space="0" w:color="auto"/>
          </w:divBdr>
        </w:div>
        <w:div w:id="1610238187">
          <w:marLeft w:val="0"/>
          <w:marRight w:val="0"/>
          <w:marTop w:val="0"/>
          <w:marBottom w:val="0"/>
          <w:divBdr>
            <w:top w:val="none" w:sz="0" w:space="0" w:color="auto"/>
            <w:left w:val="none" w:sz="0" w:space="0" w:color="auto"/>
            <w:bottom w:val="none" w:sz="0" w:space="0" w:color="auto"/>
            <w:right w:val="none" w:sz="0" w:space="0" w:color="auto"/>
          </w:divBdr>
        </w:div>
        <w:div w:id="1638804018">
          <w:marLeft w:val="0"/>
          <w:marRight w:val="0"/>
          <w:marTop w:val="0"/>
          <w:marBottom w:val="0"/>
          <w:divBdr>
            <w:top w:val="none" w:sz="0" w:space="0" w:color="auto"/>
            <w:left w:val="none" w:sz="0" w:space="0" w:color="auto"/>
            <w:bottom w:val="none" w:sz="0" w:space="0" w:color="auto"/>
            <w:right w:val="none" w:sz="0" w:space="0" w:color="auto"/>
          </w:divBdr>
        </w:div>
        <w:div w:id="1797530851">
          <w:marLeft w:val="0"/>
          <w:marRight w:val="0"/>
          <w:marTop w:val="0"/>
          <w:marBottom w:val="0"/>
          <w:divBdr>
            <w:top w:val="none" w:sz="0" w:space="0" w:color="auto"/>
            <w:left w:val="none" w:sz="0" w:space="0" w:color="auto"/>
            <w:bottom w:val="none" w:sz="0" w:space="0" w:color="auto"/>
            <w:right w:val="none" w:sz="0" w:space="0" w:color="auto"/>
          </w:divBdr>
        </w:div>
        <w:div w:id="2081442313">
          <w:marLeft w:val="0"/>
          <w:marRight w:val="0"/>
          <w:marTop w:val="0"/>
          <w:marBottom w:val="0"/>
          <w:divBdr>
            <w:top w:val="none" w:sz="0" w:space="0" w:color="auto"/>
            <w:left w:val="none" w:sz="0" w:space="0" w:color="auto"/>
            <w:bottom w:val="none" w:sz="0" w:space="0" w:color="auto"/>
            <w:right w:val="none" w:sz="0" w:space="0" w:color="auto"/>
          </w:divBdr>
        </w:div>
        <w:div w:id="2140293546">
          <w:marLeft w:val="0"/>
          <w:marRight w:val="0"/>
          <w:marTop w:val="0"/>
          <w:marBottom w:val="0"/>
          <w:divBdr>
            <w:top w:val="none" w:sz="0" w:space="0" w:color="auto"/>
            <w:left w:val="none" w:sz="0" w:space="0" w:color="auto"/>
            <w:bottom w:val="none" w:sz="0" w:space="0" w:color="auto"/>
            <w:right w:val="none" w:sz="0" w:space="0" w:color="auto"/>
          </w:divBdr>
        </w:div>
      </w:divsChild>
    </w:div>
    <w:div w:id="1636056786">
      <w:bodyDiv w:val="1"/>
      <w:marLeft w:val="0"/>
      <w:marRight w:val="0"/>
      <w:marTop w:val="0"/>
      <w:marBottom w:val="0"/>
      <w:divBdr>
        <w:top w:val="none" w:sz="0" w:space="0" w:color="auto"/>
        <w:left w:val="none" w:sz="0" w:space="0" w:color="auto"/>
        <w:bottom w:val="none" w:sz="0" w:space="0" w:color="auto"/>
        <w:right w:val="none" w:sz="0" w:space="0" w:color="auto"/>
      </w:divBdr>
    </w:div>
    <w:div w:id="1637225919">
      <w:bodyDiv w:val="1"/>
      <w:marLeft w:val="0"/>
      <w:marRight w:val="0"/>
      <w:marTop w:val="0"/>
      <w:marBottom w:val="0"/>
      <w:divBdr>
        <w:top w:val="none" w:sz="0" w:space="0" w:color="auto"/>
        <w:left w:val="none" w:sz="0" w:space="0" w:color="auto"/>
        <w:bottom w:val="none" w:sz="0" w:space="0" w:color="auto"/>
        <w:right w:val="none" w:sz="0" w:space="0" w:color="auto"/>
      </w:divBdr>
    </w:div>
    <w:div w:id="1642076348">
      <w:bodyDiv w:val="1"/>
      <w:marLeft w:val="0"/>
      <w:marRight w:val="0"/>
      <w:marTop w:val="0"/>
      <w:marBottom w:val="0"/>
      <w:divBdr>
        <w:top w:val="none" w:sz="0" w:space="0" w:color="auto"/>
        <w:left w:val="none" w:sz="0" w:space="0" w:color="auto"/>
        <w:bottom w:val="none" w:sz="0" w:space="0" w:color="auto"/>
        <w:right w:val="none" w:sz="0" w:space="0" w:color="auto"/>
      </w:divBdr>
      <w:divsChild>
        <w:div w:id="155924717">
          <w:marLeft w:val="0"/>
          <w:marRight w:val="0"/>
          <w:marTop w:val="0"/>
          <w:marBottom w:val="0"/>
          <w:divBdr>
            <w:top w:val="none" w:sz="0" w:space="0" w:color="auto"/>
            <w:left w:val="none" w:sz="0" w:space="0" w:color="auto"/>
            <w:bottom w:val="none" w:sz="0" w:space="0" w:color="auto"/>
            <w:right w:val="none" w:sz="0" w:space="0" w:color="auto"/>
          </w:divBdr>
        </w:div>
        <w:div w:id="193035936">
          <w:marLeft w:val="0"/>
          <w:marRight w:val="0"/>
          <w:marTop w:val="0"/>
          <w:marBottom w:val="0"/>
          <w:divBdr>
            <w:top w:val="none" w:sz="0" w:space="0" w:color="auto"/>
            <w:left w:val="none" w:sz="0" w:space="0" w:color="auto"/>
            <w:bottom w:val="none" w:sz="0" w:space="0" w:color="auto"/>
            <w:right w:val="none" w:sz="0" w:space="0" w:color="auto"/>
          </w:divBdr>
        </w:div>
        <w:div w:id="462237413">
          <w:marLeft w:val="0"/>
          <w:marRight w:val="0"/>
          <w:marTop w:val="0"/>
          <w:marBottom w:val="0"/>
          <w:divBdr>
            <w:top w:val="none" w:sz="0" w:space="0" w:color="auto"/>
            <w:left w:val="none" w:sz="0" w:space="0" w:color="auto"/>
            <w:bottom w:val="none" w:sz="0" w:space="0" w:color="auto"/>
            <w:right w:val="none" w:sz="0" w:space="0" w:color="auto"/>
          </w:divBdr>
        </w:div>
        <w:div w:id="943415092">
          <w:marLeft w:val="0"/>
          <w:marRight w:val="0"/>
          <w:marTop w:val="0"/>
          <w:marBottom w:val="0"/>
          <w:divBdr>
            <w:top w:val="none" w:sz="0" w:space="0" w:color="auto"/>
            <w:left w:val="none" w:sz="0" w:space="0" w:color="auto"/>
            <w:bottom w:val="none" w:sz="0" w:space="0" w:color="auto"/>
            <w:right w:val="none" w:sz="0" w:space="0" w:color="auto"/>
          </w:divBdr>
        </w:div>
        <w:div w:id="2020303096">
          <w:marLeft w:val="0"/>
          <w:marRight w:val="0"/>
          <w:marTop w:val="0"/>
          <w:marBottom w:val="0"/>
          <w:divBdr>
            <w:top w:val="none" w:sz="0" w:space="0" w:color="auto"/>
            <w:left w:val="none" w:sz="0" w:space="0" w:color="auto"/>
            <w:bottom w:val="none" w:sz="0" w:space="0" w:color="auto"/>
            <w:right w:val="none" w:sz="0" w:space="0" w:color="auto"/>
          </w:divBdr>
        </w:div>
        <w:div w:id="2061441860">
          <w:marLeft w:val="0"/>
          <w:marRight w:val="0"/>
          <w:marTop w:val="0"/>
          <w:marBottom w:val="0"/>
          <w:divBdr>
            <w:top w:val="none" w:sz="0" w:space="0" w:color="auto"/>
            <w:left w:val="none" w:sz="0" w:space="0" w:color="auto"/>
            <w:bottom w:val="none" w:sz="0" w:space="0" w:color="auto"/>
            <w:right w:val="none" w:sz="0" w:space="0" w:color="auto"/>
          </w:divBdr>
        </w:div>
      </w:divsChild>
    </w:div>
    <w:div w:id="1673753866">
      <w:bodyDiv w:val="1"/>
      <w:marLeft w:val="0"/>
      <w:marRight w:val="0"/>
      <w:marTop w:val="0"/>
      <w:marBottom w:val="0"/>
      <w:divBdr>
        <w:top w:val="none" w:sz="0" w:space="0" w:color="auto"/>
        <w:left w:val="none" w:sz="0" w:space="0" w:color="auto"/>
        <w:bottom w:val="none" w:sz="0" w:space="0" w:color="auto"/>
        <w:right w:val="none" w:sz="0" w:space="0" w:color="auto"/>
      </w:divBdr>
    </w:div>
    <w:div w:id="1694844506">
      <w:bodyDiv w:val="1"/>
      <w:marLeft w:val="0"/>
      <w:marRight w:val="0"/>
      <w:marTop w:val="0"/>
      <w:marBottom w:val="0"/>
      <w:divBdr>
        <w:top w:val="none" w:sz="0" w:space="0" w:color="auto"/>
        <w:left w:val="none" w:sz="0" w:space="0" w:color="auto"/>
        <w:bottom w:val="none" w:sz="0" w:space="0" w:color="auto"/>
        <w:right w:val="none" w:sz="0" w:space="0" w:color="auto"/>
      </w:divBdr>
      <w:divsChild>
        <w:div w:id="655301172">
          <w:marLeft w:val="0"/>
          <w:marRight w:val="0"/>
          <w:marTop w:val="0"/>
          <w:marBottom w:val="0"/>
          <w:divBdr>
            <w:top w:val="none" w:sz="0" w:space="0" w:color="auto"/>
            <w:left w:val="none" w:sz="0" w:space="0" w:color="auto"/>
            <w:bottom w:val="none" w:sz="0" w:space="0" w:color="auto"/>
            <w:right w:val="none" w:sz="0" w:space="0" w:color="auto"/>
          </w:divBdr>
        </w:div>
        <w:div w:id="1169515503">
          <w:marLeft w:val="0"/>
          <w:marRight w:val="0"/>
          <w:marTop w:val="0"/>
          <w:marBottom w:val="0"/>
          <w:divBdr>
            <w:top w:val="none" w:sz="0" w:space="0" w:color="auto"/>
            <w:left w:val="none" w:sz="0" w:space="0" w:color="auto"/>
            <w:bottom w:val="none" w:sz="0" w:space="0" w:color="auto"/>
            <w:right w:val="none" w:sz="0" w:space="0" w:color="auto"/>
          </w:divBdr>
        </w:div>
        <w:div w:id="1185242985">
          <w:marLeft w:val="0"/>
          <w:marRight w:val="0"/>
          <w:marTop w:val="0"/>
          <w:marBottom w:val="0"/>
          <w:divBdr>
            <w:top w:val="none" w:sz="0" w:space="0" w:color="auto"/>
            <w:left w:val="none" w:sz="0" w:space="0" w:color="auto"/>
            <w:bottom w:val="none" w:sz="0" w:space="0" w:color="auto"/>
            <w:right w:val="none" w:sz="0" w:space="0" w:color="auto"/>
          </w:divBdr>
        </w:div>
        <w:div w:id="1369911085">
          <w:marLeft w:val="0"/>
          <w:marRight w:val="0"/>
          <w:marTop w:val="0"/>
          <w:marBottom w:val="0"/>
          <w:divBdr>
            <w:top w:val="none" w:sz="0" w:space="0" w:color="auto"/>
            <w:left w:val="none" w:sz="0" w:space="0" w:color="auto"/>
            <w:bottom w:val="none" w:sz="0" w:space="0" w:color="auto"/>
            <w:right w:val="none" w:sz="0" w:space="0" w:color="auto"/>
          </w:divBdr>
        </w:div>
        <w:div w:id="1682007139">
          <w:marLeft w:val="0"/>
          <w:marRight w:val="0"/>
          <w:marTop w:val="0"/>
          <w:marBottom w:val="0"/>
          <w:divBdr>
            <w:top w:val="none" w:sz="0" w:space="0" w:color="auto"/>
            <w:left w:val="none" w:sz="0" w:space="0" w:color="auto"/>
            <w:bottom w:val="none" w:sz="0" w:space="0" w:color="auto"/>
            <w:right w:val="none" w:sz="0" w:space="0" w:color="auto"/>
          </w:divBdr>
        </w:div>
        <w:div w:id="1700815727">
          <w:marLeft w:val="0"/>
          <w:marRight w:val="0"/>
          <w:marTop w:val="0"/>
          <w:marBottom w:val="0"/>
          <w:divBdr>
            <w:top w:val="none" w:sz="0" w:space="0" w:color="auto"/>
            <w:left w:val="none" w:sz="0" w:space="0" w:color="auto"/>
            <w:bottom w:val="none" w:sz="0" w:space="0" w:color="auto"/>
            <w:right w:val="none" w:sz="0" w:space="0" w:color="auto"/>
          </w:divBdr>
        </w:div>
      </w:divsChild>
    </w:div>
    <w:div w:id="1702321996">
      <w:bodyDiv w:val="1"/>
      <w:marLeft w:val="0"/>
      <w:marRight w:val="0"/>
      <w:marTop w:val="0"/>
      <w:marBottom w:val="0"/>
      <w:divBdr>
        <w:top w:val="none" w:sz="0" w:space="0" w:color="auto"/>
        <w:left w:val="none" w:sz="0" w:space="0" w:color="auto"/>
        <w:bottom w:val="none" w:sz="0" w:space="0" w:color="auto"/>
        <w:right w:val="none" w:sz="0" w:space="0" w:color="auto"/>
      </w:divBdr>
      <w:divsChild>
        <w:div w:id="44573009">
          <w:marLeft w:val="0"/>
          <w:marRight w:val="0"/>
          <w:marTop w:val="0"/>
          <w:marBottom w:val="0"/>
          <w:divBdr>
            <w:top w:val="none" w:sz="0" w:space="0" w:color="auto"/>
            <w:left w:val="none" w:sz="0" w:space="0" w:color="auto"/>
            <w:bottom w:val="none" w:sz="0" w:space="0" w:color="auto"/>
            <w:right w:val="none" w:sz="0" w:space="0" w:color="auto"/>
          </w:divBdr>
        </w:div>
        <w:div w:id="330450846">
          <w:marLeft w:val="0"/>
          <w:marRight w:val="0"/>
          <w:marTop w:val="0"/>
          <w:marBottom w:val="0"/>
          <w:divBdr>
            <w:top w:val="none" w:sz="0" w:space="0" w:color="auto"/>
            <w:left w:val="none" w:sz="0" w:space="0" w:color="auto"/>
            <w:bottom w:val="none" w:sz="0" w:space="0" w:color="auto"/>
            <w:right w:val="none" w:sz="0" w:space="0" w:color="auto"/>
          </w:divBdr>
        </w:div>
        <w:div w:id="381752146">
          <w:marLeft w:val="0"/>
          <w:marRight w:val="0"/>
          <w:marTop w:val="0"/>
          <w:marBottom w:val="0"/>
          <w:divBdr>
            <w:top w:val="none" w:sz="0" w:space="0" w:color="auto"/>
            <w:left w:val="none" w:sz="0" w:space="0" w:color="auto"/>
            <w:bottom w:val="none" w:sz="0" w:space="0" w:color="auto"/>
            <w:right w:val="none" w:sz="0" w:space="0" w:color="auto"/>
          </w:divBdr>
        </w:div>
        <w:div w:id="403527970">
          <w:marLeft w:val="0"/>
          <w:marRight w:val="0"/>
          <w:marTop w:val="0"/>
          <w:marBottom w:val="0"/>
          <w:divBdr>
            <w:top w:val="none" w:sz="0" w:space="0" w:color="auto"/>
            <w:left w:val="none" w:sz="0" w:space="0" w:color="auto"/>
            <w:bottom w:val="none" w:sz="0" w:space="0" w:color="auto"/>
            <w:right w:val="none" w:sz="0" w:space="0" w:color="auto"/>
          </w:divBdr>
        </w:div>
        <w:div w:id="546796433">
          <w:marLeft w:val="0"/>
          <w:marRight w:val="0"/>
          <w:marTop w:val="0"/>
          <w:marBottom w:val="0"/>
          <w:divBdr>
            <w:top w:val="none" w:sz="0" w:space="0" w:color="auto"/>
            <w:left w:val="none" w:sz="0" w:space="0" w:color="auto"/>
            <w:bottom w:val="none" w:sz="0" w:space="0" w:color="auto"/>
            <w:right w:val="none" w:sz="0" w:space="0" w:color="auto"/>
          </w:divBdr>
        </w:div>
        <w:div w:id="713040216">
          <w:marLeft w:val="0"/>
          <w:marRight w:val="0"/>
          <w:marTop w:val="0"/>
          <w:marBottom w:val="0"/>
          <w:divBdr>
            <w:top w:val="none" w:sz="0" w:space="0" w:color="auto"/>
            <w:left w:val="none" w:sz="0" w:space="0" w:color="auto"/>
            <w:bottom w:val="none" w:sz="0" w:space="0" w:color="auto"/>
            <w:right w:val="none" w:sz="0" w:space="0" w:color="auto"/>
          </w:divBdr>
        </w:div>
        <w:div w:id="762140758">
          <w:marLeft w:val="0"/>
          <w:marRight w:val="0"/>
          <w:marTop w:val="0"/>
          <w:marBottom w:val="0"/>
          <w:divBdr>
            <w:top w:val="none" w:sz="0" w:space="0" w:color="auto"/>
            <w:left w:val="none" w:sz="0" w:space="0" w:color="auto"/>
            <w:bottom w:val="none" w:sz="0" w:space="0" w:color="auto"/>
            <w:right w:val="none" w:sz="0" w:space="0" w:color="auto"/>
          </w:divBdr>
        </w:div>
        <w:div w:id="816917923">
          <w:marLeft w:val="0"/>
          <w:marRight w:val="0"/>
          <w:marTop w:val="0"/>
          <w:marBottom w:val="0"/>
          <w:divBdr>
            <w:top w:val="none" w:sz="0" w:space="0" w:color="auto"/>
            <w:left w:val="none" w:sz="0" w:space="0" w:color="auto"/>
            <w:bottom w:val="none" w:sz="0" w:space="0" w:color="auto"/>
            <w:right w:val="none" w:sz="0" w:space="0" w:color="auto"/>
          </w:divBdr>
        </w:div>
        <w:div w:id="1062101077">
          <w:marLeft w:val="0"/>
          <w:marRight w:val="0"/>
          <w:marTop w:val="0"/>
          <w:marBottom w:val="0"/>
          <w:divBdr>
            <w:top w:val="none" w:sz="0" w:space="0" w:color="auto"/>
            <w:left w:val="none" w:sz="0" w:space="0" w:color="auto"/>
            <w:bottom w:val="none" w:sz="0" w:space="0" w:color="auto"/>
            <w:right w:val="none" w:sz="0" w:space="0" w:color="auto"/>
          </w:divBdr>
        </w:div>
        <w:div w:id="1294141781">
          <w:marLeft w:val="0"/>
          <w:marRight w:val="0"/>
          <w:marTop w:val="0"/>
          <w:marBottom w:val="0"/>
          <w:divBdr>
            <w:top w:val="none" w:sz="0" w:space="0" w:color="auto"/>
            <w:left w:val="none" w:sz="0" w:space="0" w:color="auto"/>
            <w:bottom w:val="none" w:sz="0" w:space="0" w:color="auto"/>
            <w:right w:val="none" w:sz="0" w:space="0" w:color="auto"/>
          </w:divBdr>
        </w:div>
        <w:div w:id="2071266562">
          <w:marLeft w:val="0"/>
          <w:marRight w:val="0"/>
          <w:marTop w:val="0"/>
          <w:marBottom w:val="0"/>
          <w:divBdr>
            <w:top w:val="none" w:sz="0" w:space="0" w:color="auto"/>
            <w:left w:val="none" w:sz="0" w:space="0" w:color="auto"/>
            <w:bottom w:val="none" w:sz="0" w:space="0" w:color="auto"/>
            <w:right w:val="none" w:sz="0" w:space="0" w:color="auto"/>
          </w:divBdr>
        </w:div>
      </w:divsChild>
    </w:div>
    <w:div w:id="1705793250">
      <w:bodyDiv w:val="1"/>
      <w:marLeft w:val="0"/>
      <w:marRight w:val="0"/>
      <w:marTop w:val="0"/>
      <w:marBottom w:val="0"/>
      <w:divBdr>
        <w:top w:val="none" w:sz="0" w:space="0" w:color="auto"/>
        <w:left w:val="none" w:sz="0" w:space="0" w:color="auto"/>
        <w:bottom w:val="none" w:sz="0" w:space="0" w:color="auto"/>
        <w:right w:val="none" w:sz="0" w:space="0" w:color="auto"/>
      </w:divBdr>
      <w:divsChild>
        <w:div w:id="158497386">
          <w:marLeft w:val="0"/>
          <w:marRight w:val="0"/>
          <w:marTop w:val="0"/>
          <w:marBottom w:val="0"/>
          <w:divBdr>
            <w:top w:val="none" w:sz="0" w:space="0" w:color="auto"/>
            <w:left w:val="none" w:sz="0" w:space="0" w:color="auto"/>
            <w:bottom w:val="none" w:sz="0" w:space="0" w:color="auto"/>
            <w:right w:val="none" w:sz="0" w:space="0" w:color="auto"/>
          </w:divBdr>
        </w:div>
        <w:div w:id="757561966">
          <w:marLeft w:val="0"/>
          <w:marRight w:val="0"/>
          <w:marTop w:val="0"/>
          <w:marBottom w:val="0"/>
          <w:divBdr>
            <w:top w:val="none" w:sz="0" w:space="0" w:color="auto"/>
            <w:left w:val="none" w:sz="0" w:space="0" w:color="auto"/>
            <w:bottom w:val="none" w:sz="0" w:space="0" w:color="auto"/>
            <w:right w:val="none" w:sz="0" w:space="0" w:color="auto"/>
          </w:divBdr>
        </w:div>
      </w:divsChild>
    </w:div>
    <w:div w:id="1714230017">
      <w:bodyDiv w:val="1"/>
      <w:marLeft w:val="0"/>
      <w:marRight w:val="0"/>
      <w:marTop w:val="0"/>
      <w:marBottom w:val="0"/>
      <w:divBdr>
        <w:top w:val="none" w:sz="0" w:space="0" w:color="auto"/>
        <w:left w:val="none" w:sz="0" w:space="0" w:color="auto"/>
        <w:bottom w:val="none" w:sz="0" w:space="0" w:color="auto"/>
        <w:right w:val="none" w:sz="0" w:space="0" w:color="auto"/>
      </w:divBdr>
      <w:divsChild>
        <w:div w:id="699207816">
          <w:marLeft w:val="0"/>
          <w:marRight w:val="0"/>
          <w:marTop w:val="0"/>
          <w:marBottom w:val="0"/>
          <w:divBdr>
            <w:top w:val="none" w:sz="0" w:space="0" w:color="auto"/>
            <w:left w:val="none" w:sz="0" w:space="0" w:color="auto"/>
            <w:bottom w:val="none" w:sz="0" w:space="0" w:color="auto"/>
            <w:right w:val="none" w:sz="0" w:space="0" w:color="auto"/>
          </w:divBdr>
        </w:div>
        <w:div w:id="825247170">
          <w:marLeft w:val="0"/>
          <w:marRight w:val="0"/>
          <w:marTop w:val="0"/>
          <w:marBottom w:val="0"/>
          <w:divBdr>
            <w:top w:val="none" w:sz="0" w:space="0" w:color="auto"/>
            <w:left w:val="none" w:sz="0" w:space="0" w:color="auto"/>
            <w:bottom w:val="none" w:sz="0" w:space="0" w:color="auto"/>
            <w:right w:val="none" w:sz="0" w:space="0" w:color="auto"/>
          </w:divBdr>
        </w:div>
        <w:div w:id="913703604">
          <w:marLeft w:val="0"/>
          <w:marRight w:val="0"/>
          <w:marTop w:val="0"/>
          <w:marBottom w:val="0"/>
          <w:divBdr>
            <w:top w:val="none" w:sz="0" w:space="0" w:color="auto"/>
            <w:left w:val="none" w:sz="0" w:space="0" w:color="auto"/>
            <w:bottom w:val="none" w:sz="0" w:space="0" w:color="auto"/>
            <w:right w:val="none" w:sz="0" w:space="0" w:color="auto"/>
          </w:divBdr>
        </w:div>
        <w:div w:id="1113401673">
          <w:marLeft w:val="0"/>
          <w:marRight w:val="0"/>
          <w:marTop w:val="0"/>
          <w:marBottom w:val="0"/>
          <w:divBdr>
            <w:top w:val="none" w:sz="0" w:space="0" w:color="auto"/>
            <w:left w:val="none" w:sz="0" w:space="0" w:color="auto"/>
            <w:bottom w:val="none" w:sz="0" w:space="0" w:color="auto"/>
            <w:right w:val="none" w:sz="0" w:space="0" w:color="auto"/>
          </w:divBdr>
        </w:div>
        <w:div w:id="1837456239">
          <w:marLeft w:val="0"/>
          <w:marRight w:val="0"/>
          <w:marTop w:val="0"/>
          <w:marBottom w:val="0"/>
          <w:divBdr>
            <w:top w:val="none" w:sz="0" w:space="0" w:color="auto"/>
            <w:left w:val="none" w:sz="0" w:space="0" w:color="auto"/>
            <w:bottom w:val="none" w:sz="0" w:space="0" w:color="auto"/>
            <w:right w:val="none" w:sz="0" w:space="0" w:color="auto"/>
          </w:divBdr>
        </w:div>
      </w:divsChild>
    </w:div>
    <w:div w:id="17196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44420">
          <w:marLeft w:val="0"/>
          <w:marRight w:val="0"/>
          <w:marTop w:val="0"/>
          <w:marBottom w:val="0"/>
          <w:divBdr>
            <w:top w:val="none" w:sz="0" w:space="0" w:color="auto"/>
            <w:left w:val="none" w:sz="0" w:space="0" w:color="auto"/>
            <w:bottom w:val="none" w:sz="0" w:space="0" w:color="auto"/>
            <w:right w:val="none" w:sz="0" w:space="0" w:color="auto"/>
          </w:divBdr>
        </w:div>
        <w:div w:id="881408254">
          <w:marLeft w:val="0"/>
          <w:marRight w:val="0"/>
          <w:marTop w:val="0"/>
          <w:marBottom w:val="0"/>
          <w:divBdr>
            <w:top w:val="none" w:sz="0" w:space="0" w:color="auto"/>
            <w:left w:val="none" w:sz="0" w:space="0" w:color="auto"/>
            <w:bottom w:val="none" w:sz="0" w:space="0" w:color="auto"/>
            <w:right w:val="none" w:sz="0" w:space="0" w:color="auto"/>
          </w:divBdr>
        </w:div>
        <w:div w:id="1465851647">
          <w:marLeft w:val="0"/>
          <w:marRight w:val="0"/>
          <w:marTop w:val="0"/>
          <w:marBottom w:val="0"/>
          <w:divBdr>
            <w:top w:val="none" w:sz="0" w:space="0" w:color="auto"/>
            <w:left w:val="none" w:sz="0" w:space="0" w:color="auto"/>
            <w:bottom w:val="none" w:sz="0" w:space="0" w:color="auto"/>
            <w:right w:val="none" w:sz="0" w:space="0" w:color="auto"/>
          </w:divBdr>
        </w:div>
        <w:div w:id="1951468758">
          <w:marLeft w:val="0"/>
          <w:marRight w:val="0"/>
          <w:marTop w:val="0"/>
          <w:marBottom w:val="0"/>
          <w:divBdr>
            <w:top w:val="none" w:sz="0" w:space="0" w:color="auto"/>
            <w:left w:val="none" w:sz="0" w:space="0" w:color="auto"/>
            <w:bottom w:val="none" w:sz="0" w:space="0" w:color="auto"/>
            <w:right w:val="none" w:sz="0" w:space="0" w:color="auto"/>
          </w:divBdr>
        </w:div>
      </w:divsChild>
    </w:div>
    <w:div w:id="1730765661">
      <w:bodyDiv w:val="1"/>
      <w:marLeft w:val="0"/>
      <w:marRight w:val="0"/>
      <w:marTop w:val="0"/>
      <w:marBottom w:val="0"/>
      <w:divBdr>
        <w:top w:val="none" w:sz="0" w:space="0" w:color="auto"/>
        <w:left w:val="none" w:sz="0" w:space="0" w:color="auto"/>
        <w:bottom w:val="none" w:sz="0" w:space="0" w:color="auto"/>
        <w:right w:val="none" w:sz="0" w:space="0" w:color="auto"/>
      </w:divBdr>
      <w:divsChild>
        <w:div w:id="229191178">
          <w:marLeft w:val="0"/>
          <w:marRight w:val="0"/>
          <w:marTop w:val="0"/>
          <w:marBottom w:val="0"/>
          <w:divBdr>
            <w:top w:val="none" w:sz="0" w:space="0" w:color="auto"/>
            <w:left w:val="none" w:sz="0" w:space="0" w:color="auto"/>
            <w:bottom w:val="none" w:sz="0" w:space="0" w:color="auto"/>
            <w:right w:val="none" w:sz="0" w:space="0" w:color="auto"/>
          </w:divBdr>
        </w:div>
        <w:div w:id="1403337294">
          <w:marLeft w:val="0"/>
          <w:marRight w:val="0"/>
          <w:marTop w:val="0"/>
          <w:marBottom w:val="0"/>
          <w:divBdr>
            <w:top w:val="none" w:sz="0" w:space="0" w:color="auto"/>
            <w:left w:val="none" w:sz="0" w:space="0" w:color="auto"/>
            <w:bottom w:val="none" w:sz="0" w:space="0" w:color="auto"/>
            <w:right w:val="none" w:sz="0" w:space="0" w:color="auto"/>
          </w:divBdr>
        </w:div>
        <w:div w:id="2102408426">
          <w:marLeft w:val="0"/>
          <w:marRight w:val="0"/>
          <w:marTop w:val="0"/>
          <w:marBottom w:val="0"/>
          <w:divBdr>
            <w:top w:val="none" w:sz="0" w:space="0" w:color="auto"/>
            <w:left w:val="none" w:sz="0" w:space="0" w:color="auto"/>
            <w:bottom w:val="none" w:sz="0" w:space="0" w:color="auto"/>
            <w:right w:val="none" w:sz="0" w:space="0" w:color="auto"/>
          </w:divBdr>
        </w:div>
      </w:divsChild>
    </w:div>
    <w:div w:id="1742287212">
      <w:bodyDiv w:val="1"/>
      <w:marLeft w:val="0"/>
      <w:marRight w:val="0"/>
      <w:marTop w:val="0"/>
      <w:marBottom w:val="0"/>
      <w:divBdr>
        <w:top w:val="none" w:sz="0" w:space="0" w:color="auto"/>
        <w:left w:val="none" w:sz="0" w:space="0" w:color="auto"/>
        <w:bottom w:val="none" w:sz="0" w:space="0" w:color="auto"/>
        <w:right w:val="none" w:sz="0" w:space="0" w:color="auto"/>
      </w:divBdr>
    </w:div>
    <w:div w:id="1754858067">
      <w:bodyDiv w:val="1"/>
      <w:marLeft w:val="0"/>
      <w:marRight w:val="0"/>
      <w:marTop w:val="0"/>
      <w:marBottom w:val="0"/>
      <w:divBdr>
        <w:top w:val="none" w:sz="0" w:space="0" w:color="auto"/>
        <w:left w:val="none" w:sz="0" w:space="0" w:color="auto"/>
        <w:bottom w:val="none" w:sz="0" w:space="0" w:color="auto"/>
        <w:right w:val="none" w:sz="0" w:space="0" w:color="auto"/>
      </w:divBdr>
      <w:divsChild>
        <w:div w:id="257174626">
          <w:marLeft w:val="0"/>
          <w:marRight w:val="0"/>
          <w:marTop w:val="0"/>
          <w:marBottom w:val="0"/>
          <w:divBdr>
            <w:top w:val="none" w:sz="0" w:space="0" w:color="auto"/>
            <w:left w:val="none" w:sz="0" w:space="0" w:color="auto"/>
            <w:bottom w:val="none" w:sz="0" w:space="0" w:color="auto"/>
            <w:right w:val="none" w:sz="0" w:space="0" w:color="auto"/>
          </w:divBdr>
        </w:div>
        <w:div w:id="869149732">
          <w:marLeft w:val="0"/>
          <w:marRight w:val="0"/>
          <w:marTop w:val="0"/>
          <w:marBottom w:val="0"/>
          <w:divBdr>
            <w:top w:val="none" w:sz="0" w:space="0" w:color="auto"/>
            <w:left w:val="none" w:sz="0" w:space="0" w:color="auto"/>
            <w:bottom w:val="none" w:sz="0" w:space="0" w:color="auto"/>
            <w:right w:val="none" w:sz="0" w:space="0" w:color="auto"/>
          </w:divBdr>
        </w:div>
        <w:div w:id="999652272">
          <w:marLeft w:val="0"/>
          <w:marRight w:val="0"/>
          <w:marTop w:val="0"/>
          <w:marBottom w:val="0"/>
          <w:divBdr>
            <w:top w:val="none" w:sz="0" w:space="0" w:color="auto"/>
            <w:left w:val="none" w:sz="0" w:space="0" w:color="auto"/>
            <w:bottom w:val="none" w:sz="0" w:space="0" w:color="auto"/>
            <w:right w:val="none" w:sz="0" w:space="0" w:color="auto"/>
          </w:divBdr>
        </w:div>
      </w:divsChild>
    </w:div>
    <w:div w:id="1767463032">
      <w:bodyDiv w:val="1"/>
      <w:marLeft w:val="0"/>
      <w:marRight w:val="0"/>
      <w:marTop w:val="0"/>
      <w:marBottom w:val="0"/>
      <w:divBdr>
        <w:top w:val="none" w:sz="0" w:space="0" w:color="auto"/>
        <w:left w:val="none" w:sz="0" w:space="0" w:color="auto"/>
        <w:bottom w:val="none" w:sz="0" w:space="0" w:color="auto"/>
        <w:right w:val="none" w:sz="0" w:space="0" w:color="auto"/>
      </w:divBdr>
      <w:divsChild>
        <w:div w:id="43066266">
          <w:marLeft w:val="0"/>
          <w:marRight w:val="0"/>
          <w:marTop w:val="0"/>
          <w:marBottom w:val="0"/>
          <w:divBdr>
            <w:top w:val="none" w:sz="0" w:space="0" w:color="auto"/>
            <w:left w:val="none" w:sz="0" w:space="0" w:color="auto"/>
            <w:bottom w:val="none" w:sz="0" w:space="0" w:color="auto"/>
            <w:right w:val="none" w:sz="0" w:space="0" w:color="auto"/>
          </w:divBdr>
        </w:div>
        <w:div w:id="1185097844">
          <w:marLeft w:val="0"/>
          <w:marRight w:val="0"/>
          <w:marTop w:val="0"/>
          <w:marBottom w:val="0"/>
          <w:divBdr>
            <w:top w:val="none" w:sz="0" w:space="0" w:color="auto"/>
            <w:left w:val="none" w:sz="0" w:space="0" w:color="auto"/>
            <w:bottom w:val="none" w:sz="0" w:space="0" w:color="auto"/>
            <w:right w:val="none" w:sz="0" w:space="0" w:color="auto"/>
          </w:divBdr>
        </w:div>
        <w:div w:id="1198350389">
          <w:marLeft w:val="0"/>
          <w:marRight w:val="0"/>
          <w:marTop w:val="0"/>
          <w:marBottom w:val="0"/>
          <w:divBdr>
            <w:top w:val="none" w:sz="0" w:space="0" w:color="auto"/>
            <w:left w:val="none" w:sz="0" w:space="0" w:color="auto"/>
            <w:bottom w:val="none" w:sz="0" w:space="0" w:color="auto"/>
            <w:right w:val="none" w:sz="0" w:space="0" w:color="auto"/>
          </w:divBdr>
        </w:div>
        <w:div w:id="1694304902">
          <w:marLeft w:val="0"/>
          <w:marRight w:val="0"/>
          <w:marTop w:val="0"/>
          <w:marBottom w:val="0"/>
          <w:divBdr>
            <w:top w:val="none" w:sz="0" w:space="0" w:color="auto"/>
            <w:left w:val="none" w:sz="0" w:space="0" w:color="auto"/>
            <w:bottom w:val="none" w:sz="0" w:space="0" w:color="auto"/>
            <w:right w:val="none" w:sz="0" w:space="0" w:color="auto"/>
          </w:divBdr>
        </w:div>
        <w:div w:id="2050375437">
          <w:marLeft w:val="0"/>
          <w:marRight w:val="0"/>
          <w:marTop w:val="0"/>
          <w:marBottom w:val="0"/>
          <w:divBdr>
            <w:top w:val="none" w:sz="0" w:space="0" w:color="auto"/>
            <w:left w:val="none" w:sz="0" w:space="0" w:color="auto"/>
            <w:bottom w:val="none" w:sz="0" w:space="0" w:color="auto"/>
            <w:right w:val="none" w:sz="0" w:space="0" w:color="auto"/>
          </w:divBdr>
        </w:div>
        <w:div w:id="2145272705">
          <w:marLeft w:val="0"/>
          <w:marRight w:val="0"/>
          <w:marTop w:val="0"/>
          <w:marBottom w:val="0"/>
          <w:divBdr>
            <w:top w:val="none" w:sz="0" w:space="0" w:color="auto"/>
            <w:left w:val="none" w:sz="0" w:space="0" w:color="auto"/>
            <w:bottom w:val="none" w:sz="0" w:space="0" w:color="auto"/>
            <w:right w:val="none" w:sz="0" w:space="0" w:color="auto"/>
          </w:divBdr>
        </w:div>
      </w:divsChild>
    </w:div>
    <w:div w:id="1785226229">
      <w:bodyDiv w:val="1"/>
      <w:marLeft w:val="0"/>
      <w:marRight w:val="0"/>
      <w:marTop w:val="0"/>
      <w:marBottom w:val="0"/>
      <w:divBdr>
        <w:top w:val="none" w:sz="0" w:space="0" w:color="auto"/>
        <w:left w:val="none" w:sz="0" w:space="0" w:color="auto"/>
        <w:bottom w:val="none" w:sz="0" w:space="0" w:color="auto"/>
        <w:right w:val="none" w:sz="0" w:space="0" w:color="auto"/>
      </w:divBdr>
      <w:divsChild>
        <w:div w:id="1558930528">
          <w:marLeft w:val="0"/>
          <w:marRight w:val="0"/>
          <w:marTop w:val="0"/>
          <w:marBottom w:val="0"/>
          <w:divBdr>
            <w:top w:val="none" w:sz="0" w:space="0" w:color="auto"/>
            <w:left w:val="none" w:sz="0" w:space="0" w:color="auto"/>
            <w:bottom w:val="none" w:sz="0" w:space="0" w:color="auto"/>
            <w:right w:val="none" w:sz="0" w:space="0" w:color="auto"/>
          </w:divBdr>
        </w:div>
        <w:div w:id="1568413860">
          <w:marLeft w:val="0"/>
          <w:marRight w:val="0"/>
          <w:marTop w:val="0"/>
          <w:marBottom w:val="0"/>
          <w:divBdr>
            <w:top w:val="none" w:sz="0" w:space="0" w:color="auto"/>
            <w:left w:val="none" w:sz="0" w:space="0" w:color="auto"/>
            <w:bottom w:val="none" w:sz="0" w:space="0" w:color="auto"/>
            <w:right w:val="none" w:sz="0" w:space="0" w:color="auto"/>
          </w:divBdr>
        </w:div>
      </w:divsChild>
    </w:div>
    <w:div w:id="1818258302">
      <w:bodyDiv w:val="1"/>
      <w:marLeft w:val="0"/>
      <w:marRight w:val="0"/>
      <w:marTop w:val="0"/>
      <w:marBottom w:val="0"/>
      <w:divBdr>
        <w:top w:val="none" w:sz="0" w:space="0" w:color="auto"/>
        <w:left w:val="none" w:sz="0" w:space="0" w:color="auto"/>
        <w:bottom w:val="none" w:sz="0" w:space="0" w:color="auto"/>
        <w:right w:val="none" w:sz="0" w:space="0" w:color="auto"/>
      </w:divBdr>
      <w:divsChild>
        <w:div w:id="66920544">
          <w:marLeft w:val="0"/>
          <w:marRight w:val="0"/>
          <w:marTop w:val="0"/>
          <w:marBottom w:val="0"/>
          <w:divBdr>
            <w:top w:val="none" w:sz="0" w:space="0" w:color="auto"/>
            <w:left w:val="none" w:sz="0" w:space="0" w:color="auto"/>
            <w:bottom w:val="none" w:sz="0" w:space="0" w:color="auto"/>
            <w:right w:val="none" w:sz="0" w:space="0" w:color="auto"/>
          </w:divBdr>
        </w:div>
        <w:div w:id="224224450">
          <w:marLeft w:val="0"/>
          <w:marRight w:val="0"/>
          <w:marTop w:val="0"/>
          <w:marBottom w:val="0"/>
          <w:divBdr>
            <w:top w:val="none" w:sz="0" w:space="0" w:color="auto"/>
            <w:left w:val="none" w:sz="0" w:space="0" w:color="auto"/>
            <w:bottom w:val="none" w:sz="0" w:space="0" w:color="auto"/>
            <w:right w:val="none" w:sz="0" w:space="0" w:color="auto"/>
          </w:divBdr>
        </w:div>
        <w:div w:id="252015107">
          <w:marLeft w:val="0"/>
          <w:marRight w:val="0"/>
          <w:marTop w:val="0"/>
          <w:marBottom w:val="0"/>
          <w:divBdr>
            <w:top w:val="none" w:sz="0" w:space="0" w:color="auto"/>
            <w:left w:val="none" w:sz="0" w:space="0" w:color="auto"/>
            <w:bottom w:val="none" w:sz="0" w:space="0" w:color="auto"/>
            <w:right w:val="none" w:sz="0" w:space="0" w:color="auto"/>
          </w:divBdr>
        </w:div>
        <w:div w:id="463279161">
          <w:marLeft w:val="0"/>
          <w:marRight w:val="0"/>
          <w:marTop w:val="0"/>
          <w:marBottom w:val="0"/>
          <w:divBdr>
            <w:top w:val="none" w:sz="0" w:space="0" w:color="auto"/>
            <w:left w:val="none" w:sz="0" w:space="0" w:color="auto"/>
            <w:bottom w:val="none" w:sz="0" w:space="0" w:color="auto"/>
            <w:right w:val="none" w:sz="0" w:space="0" w:color="auto"/>
          </w:divBdr>
        </w:div>
        <w:div w:id="647513359">
          <w:marLeft w:val="0"/>
          <w:marRight w:val="0"/>
          <w:marTop w:val="0"/>
          <w:marBottom w:val="0"/>
          <w:divBdr>
            <w:top w:val="none" w:sz="0" w:space="0" w:color="auto"/>
            <w:left w:val="none" w:sz="0" w:space="0" w:color="auto"/>
            <w:bottom w:val="none" w:sz="0" w:space="0" w:color="auto"/>
            <w:right w:val="none" w:sz="0" w:space="0" w:color="auto"/>
          </w:divBdr>
        </w:div>
        <w:div w:id="1117407130">
          <w:marLeft w:val="0"/>
          <w:marRight w:val="0"/>
          <w:marTop w:val="0"/>
          <w:marBottom w:val="0"/>
          <w:divBdr>
            <w:top w:val="none" w:sz="0" w:space="0" w:color="auto"/>
            <w:left w:val="none" w:sz="0" w:space="0" w:color="auto"/>
            <w:bottom w:val="none" w:sz="0" w:space="0" w:color="auto"/>
            <w:right w:val="none" w:sz="0" w:space="0" w:color="auto"/>
          </w:divBdr>
        </w:div>
        <w:div w:id="1359283641">
          <w:marLeft w:val="0"/>
          <w:marRight w:val="0"/>
          <w:marTop w:val="0"/>
          <w:marBottom w:val="0"/>
          <w:divBdr>
            <w:top w:val="none" w:sz="0" w:space="0" w:color="auto"/>
            <w:left w:val="none" w:sz="0" w:space="0" w:color="auto"/>
            <w:bottom w:val="none" w:sz="0" w:space="0" w:color="auto"/>
            <w:right w:val="none" w:sz="0" w:space="0" w:color="auto"/>
          </w:divBdr>
        </w:div>
        <w:div w:id="1569998402">
          <w:marLeft w:val="0"/>
          <w:marRight w:val="0"/>
          <w:marTop w:val="0"/>
          <w:marBottom w:val="0"/>
          <w:divBdr>
            <w:top w:val="none" w:sz="0" w:space="0" w:color="auto"/>
            <w:left w:val="none" w:sz="0" w:space="0" w:color="auto"/>
            <w:bottom w:val="none" w:sz="0" w:space="0" w:color="auto"/>
            <w:right w:val="none" w:sz="0" w:space="0" w:color="auto"/>
          </w:divBdr>
        </w:div>
        <w:div w:id="1636565893">
          <w:marLeft w:val="0"/>
          <w:marRight w:val="0"/>
          <w:marTop w:val="0"/>
          <w:marBottom w:val="0"/>
          <w:divBdr>
            <w:top w:val="none" w:sz="0" w:space="0" w:color="auto"/>
            <w:left w:val="none" w:sz="0" w:space="0" w:color="auto"/>
            <w:bottom w:val="none" w:sz="0" w:space="0" w:color="auto"/>
            <w:right w:val="none" w:sz="0" w:space="0" w:color="auto"/>
          </w:divBdr>
        </w:div>
        <w:div w:id="1711149459">
          <w:marLeft w:val="0"/>
          <w:marRight w:val="0"/>
          <w:marTop w:val="0"/>
          <w:marBottom w:val="0"/>
          <w:divBdr>
            <w:top w:val="none" w:sz="0" w:space="0" w:color="auto"/>
            <w:left w:val="none" w:sz="0" w:space="0" w:color="auto"/>
            <w:bottom w:val="none" w:sz="0" w:space="0" w:color="auto"/>
            <w:right w:val="none" w:sz="0" w:space="0" w:color="auto"/>
          </w:divBdr>
        </w:div>
        <w:div w:id="2111386353">
          <w:marLeft w:val="0"/>
          <w:marRight w:val="0"/>
          <w:marTop w:val="0"/>
          <w:marBottom w:val="0"/>
          <w:divBdr>
            <w:top w:val="none" w:sz="0" w:space="0" w:color="auto"/>
            <w:left w:val="none" w:sz="0" w:space="0" w:color="auto"/>
            <w:bottom w:val="none" w:sz="0" w:space="0" w:color="auto"/>
            <w:right w:val="none" w:sz="0" w:space="0" w:color="auto"/>
          </w:divBdr>
        </w:div>
      </w:divsChild>
    </w:div>
    <w:div w:id="1821191851">
      <w:bodyDiv w:val="1"/>
      <w:marLeft w:val="0"/>
      <w:marRight w:val="0"/>
      <w:marTop w:val="0"/>
      <w:marBottom w:val="0"/>
      <w:divBdr>
        <w:top w:val="none" w:sz="0" w:space="0" w:color="auto"/>
        <w:left w:val="none" w:sz="0" w:space="0" w:color="auto"/>
        <w:bottom w:val="none" w:sz="0" w:space="0" w:color="auto"/>
        <w:right w:val="none" w:sz="0" w:space="0" w:color="auto"/>
      </w:divBdr>
    </w:div>
    <w:div w:id="1831095212">
      <w:bodyDiv w:val="1"/>
      <w:marLeft w:val="0"/>
      <w:marRight w:val="0"/>
      <w:marTop w:val="0"/>
      <w:marBottom w:val="0"/>
      <w:divBdr>
        <w:top w:val="none" w:sz="0" w:space="0" w:color="auto"/>
        <w:left w:val="none" w:sz="0" w:space="0" w:color="auto"/>
        <w:bottom w:val="none" w:sz="0" w:space="0" w:color="auto"/>
        <w:right w:val="none" w:sz="0" w:space="0" w:color="auto"/>
      </w:divBdr>
      <w:divsChild>
        <w:div w:id="230770732">
          <w:marLeft w:val="0"/>
          <w:marRight w:val="0"/>
          <w:marTop w:val="0"/>
          <w:marBottom w:val="0"/>
          <w:divBdr>
            <w:top w:val="none" w:sz="0" w:space="0" w:color="auto"/>
            <w:left w:val="none" w:sz="0" w:space="0" w:color="auto"/>
            <w:bottom w:val="none" w:sz="0" w:space="0" w:color="auto"/>
            <w:right w:val="none" w:sz="0" w:space="0" w:color="auto"/>
          </w:divBdr>
        </w:div>
        <w:div w:id="277638835">
          <w:marLeft w:val="0"/>
          <w:marRight w:val="0"/>
          <w:marTop w:val="0"/>
          <w:marBottom w:val="0"/>
          <w:divBdr>
            <w:top w:val="none" w:sz="0" w:space="0" w:color="auto"/>
            <w:left w:val="none" w:sz="0" w:space="0" w:color="auto"/>
            <w:bottom w:val="none" w:sz="0" w:space="0" w:color="auto"/>
            <w:right w:val="none" w:sz="0" w:space="0" w:color="auto"/>
          </w:divBdr>
        </w:div>
        <w:div w:id="1189375751">
          <w:marLeft w:val="0"/>
          <w:marRight w:val="0"/>
          <w:marTop w:val="0"/>
          <w:marBottom w:val="0"/>
          <w:divBdr>
            <w:top w:val="none" w:sz="0" w:space="0" w:color="auto"/>
            <w:left w:val="none" w:sz="0" w:space="0" w:color="auto"/>
            <w:bottom w:val="none" w:sz="0" w:space="0" w:color="auto"/>
            <w:right w:val="none" w:sz="0" w:space="0" w:color="auto"/>
          </w:divBdr>
        </w:div>
        <w:div w:id="1597908378">
          <w:marLeft w:val="0"/>
          <w:marRight w:val="0"/>
          <w:marTop w:val="0"/>
          <w:marBottom w:val="0"/>
          <w:divBdr>
            <w:top w:val="none" w:sz="0" w:space="0" w:color="auto"/>
            <w:left w:val="none" w:sz="0" w:space="0" w:color="auto"/>
            <w:bottom w:val="none" w:sz="0" w:space="0" w:color="auto"/>
            <w:right w:val="none" w:sz="0" w:space="0" w:color="auto"/>
          </w:divBdr>
        </w:div>
        <w:div w:id="1704674205">
          <w:marLeft w:val="0"/>
          <w:marRight w:val="0"/>
          <w:marTop w:val="0"/>
          <w:marBottom w:val="0"/>
          <w:divBdr>
            <w:top w:val="none" w:sz="0" w:space="0" w:color="auto"/>
            <w:left w:val="none" w:sz="0" w:space="0" w:color="auto"/>
            <w:bottom w:val="none" w:sz="0" w:space="0" w:color="auto"/>
            <w:right w:val="none" w:sz="0" w:space="0" w:color="auto"/>
          </w:divBdr>
        </w:div>
        <w:div w:id="1796631051">
          <w:marLeft w:val="0"/>
          <w:marRight w:val="0"/>
          <w:marTop w:val="0"/>
          <w:marBottom w:val="0"/>
          <w:divBdr>
            <w:top w:val="none" w:sz="0" w:space="0" w:color="auto"/>
            <w:left w:val="none" w:sz="0" w:space="0" w:color="auto"/>
            <w:bottom w:val="none" w:sz="0" w:space="0" w:color="auto"/>
            <w:right w:val="none" w:sz="0" w:space="0" w:color="auto"/>
          </w:divBdr>
        </w:div>
      </w:divsChild>
    </w:div>
    <w:div w:id="1832914467">
      <w:bodyDiv w:val="1"/>
      <w:marLeft w:val="0"/>
      <w:marRight w:val="0"/>
      <w:marTop w:val="0"/>
      <w:marBottom w:val="0"/>
      <w:divBdr>
        <w:top w:val="none" w:sz="0" w:space="0" w:color="auto"/>
        <w:left w:val="none" w:sz="0" w:space="0" w:color="auto"/>
        <w:bottom w:val="none" w:sz="0" w:space="0" w:color="auto"/>
        <w:right w:val="none" w:sz="0" w:space="0" w:color="auto"/>
      </w:divBdr>
      <w:divsChild>
        <w:div w:id="501707018">
          <w:marLeft w:val="0"/>
          <w:marRight w:val="0"/>
          <w:marTop w:val="0"/>
          <w:marBottom w:val="0"/>
          <w:divBdr>
            <w:top w:val="none" w:sz="0" w:space="0" w:color="auto"/>
            <w:left w:val="none" w:sz="0" w:space="0" w:color="auto"/>
            <w:bottom w:val="none" w:sz="0" w:space="0" w:color="auto"/>
            <w:right w:val="none" w:sz="0" w:space="0" w:color="auto"/>
          </w:divBdr>
        </w:div>
        <w:div w:id="590158717">
          <w:marLeft w:val="0"/>
          <w:marRight w:val="0"/>
          <w:marTop w:val="0"/>
          <w:marBottom w:val="0"/>
          <w:divBdr>
            <w:top w:val="none" w:sz="0" w:space="0" w:color="auto"/>
            <w:left w:val="none" w:sz="0" w:space="0" w:color="auto"/>
            <w:bottom w:val="none" w:sz="0" w:space="0" w:color="auto"/>
            <w:right w:val="none" w:sz="0" w:space="0" w:color="auto"/>
          </w:divBdr>
        </w:div>
        <w:div w:id="865631951">
          <w:marLeft w:val="0"/>
          <w:marRight w:val="0"/>
          <w:marTop w:val="0"/>
          <w:marBottom w:val="0"/>
          <w:divBdr>
            <w:top w:val="none" w:sz="0" w:space="0" w:color="auto"/>
            <w:left w:val="none" w:sz="0" w:space="0" w:color="auto"/>
            <w:bottom w:val="none" w:sz="0" w:space="0" w:color="auto"/>
            <w:right w:val="none" w:sz="0" w:space="0" w:color="auto"/>
          </w:divBdr>
        </w:div>
        <w:div w:id="1178038788">
          <w:marLeft w:val="0"/>
          <w:marRight w:val="0"/>
          <w:marTop w:val="0"/>
          <w:marBottom w:val="0"/>
          <w:divBdr>
            <w:top w:val="none" w:sz="0" w:space="0" w:color="auto"/>
            <w:left w:val="none" w:sz="0" w:space="0" w:color="auto"/>
            <w:bottom w:val="none" w:sz="0" w:space="0" w:color="auto"/>
            <w:right w:val="none" w:sz="0" w:space="0" w:color="auto"/>
          </w:divBdr>
        </w:div>
        <w:div w:id="1953587547">
          <w:marLeft w:val="0"/>
          <w:marRight w:val="0"/>
          <w:marTop w:val="0"/>
          <w:marBottom w:val="0"/>
          <w:divBdr>
            <w:top w:val="none" w:sz="0" w:space="0" w:color="auto"/>
            <w:left w:val="none" w:sz="0" w:space="0" w:color="auto"/>
            <w:bottom w:val="none" w:sz="0" w:space="0" w:color="auto"/>
            <w:right w:val="none" w:sz="0" w:space="0" w:color="auto"/>
          </w:divBdr>
        </w:div>
        <w:div w:id="1995596783">
          <w:marLeft w:val="0"/>
          <w:marRight w:val="0"/>
          <w:marTop w:val="0"/>
          <w:marBottom w:val="0"/>
          <w:divBdr>
            <w:top w:val="none" w:sz="0" w:space="0" w:color="auto"/>
            <w:left w:val="none" w:sz="0" w:space="0" w:color="auto"/>
            <w:bottom w:val="none" w:sz="0" w:space="0" w:color="auto"/>
            <w:right w:val="none" w:sz="0" w:space="0" w:color="auto"/>
          </w:divBdr>
        </w:div>
      </w:divsChild>
    </w:div>
    <w:div w:id="1868641433">
      <w:bodyDiv w:val="1"/>
      <w:marLeft w:val="0"/>
      <w:marRight w:val="0"/>
      <w:marTop w:val="0"/>
      <w:marBottom w:val="0"/>
      <w:divBdr>
        <w:top w:val="none" w:sz="0" w:space="0" w:color="auto"/>
        <w:left w:val="none" w:sz="0" w:space="0" w:color="auto"/>
        <w:bottom w:val="none" w:sz="0" w:space="0" w:color="auto"/>
        <w:right w:val="none" w:sz="0" w:space="0" w:color="auto"/>
      </w:divBdr>
      <w:divsChild>
        <w:div w:id="15617102">
          <w:marLeft w:val="0"/>
          <w:marRight w:val="0"/>
          <w:marTop w:val="0"/>
          <w:marBottom w:val="0"/>
          <w:divBdr>
            <w:top w:val="none" w:sz="0" w:space="0" w:color="auto"/>
            <w:left w:val="none" w:sz="0" w:space="0" w:color="auto"/>
            <w:bottom w:val="none" w:sz="0" w:space="0" w:color="auto"/>
            <w:right w:val="none" w:sz="0" w:space="0" w:color="auto"/>
          </w:divBdr>
        </w:div>
        <w:div w:id="93329466">
          <w:marLeft w:val="0"/>
          <w:marRight w:val="0"/>
          <w:marTop w:val="0"/>
          <w:marBottom w:val="0"/>
          <w:divBdr>
            <w:top w:val="none" w:sz="0" w:space="0" w:color="auto"/>
            <w:left w:val="none" w:sz="0" w:space="0" w:color="auto"/>
            <w:bottom w:val="none" w:sz="0" w:space="0" w:color="auto"/>
            <w:right w:val="none" w:sz="0" w:space="0" w:color="auto"/>
          </w:divBdr>
        </w:div>
        <w:div w:id="650864630">
          <w:marLeft w:val="0"/>
          <w:marRight w:val="0"/>
          <w:marTop w:val="0"/>
          <w:marBottom w:val="0"/>
          <w:divBdr>
            <w:top w:val="none" w:sz="0" w:space="0" w:color="auto"/>
            <w:left w:val="none" w:sz="0" w:space="0" w:color="auto"/>
            <w:bottom w:val="none" w:sz="0" w:space="0" w:color="auto"/>
            <w:right w:val="none" w:sz="0" w:space="0" w:color="auto"/>
          </w:divBdr>
        </w:div>
        <w:div w:id="1077557517">
          <w:marLeft w:val="0"/>
          <w:marRight w:val="0"/>
          <w:marTop w:val="0"/>
          <w:marBottom w:val="0"/>
          <w:divBdr>
            <w:top w:val="none" w:sz="0" w:space="0" w:color="auto"/>
            <w:left w:val="none" w:sz="0" w:space="0" w:color="auto"/>
            <w:bottom w:val="none" w:sz="0" w:space="0" w:color="auto"/>
            <w:right w:val="none" w:sz="0" w:space="0" w:color="auto"/>
          </w:divBdr>
        </w:div>
        <w:div w:id="1115171879">
          <w:marLeft w:val="0"/>
          <w:marRight w:val="0"/>
          <w:marTop w:val="0"/>
          <w:marBottom w:val="0"/>
          <w:divBdr>
            <w:top w:val="none" w:sz="0" w:space="0" w:color="auto"/>
            <w:left w:val="none" w:sz="0" w:space="0" w:color="auto"/>
            <w:bottom w:val="none" w:sz="0" w:space="0" w:color="auto"/>
            <w:right w:val="none" w:sz="0" w:space="0" w:color="auto"/>
          </w:divBdr>
        </w:div>
        <w:div w:id="1148396378">
          <w:marLeft w:val="0"/>
          <w:marRight w:val="0"/>
          <w:marTop w:val="0"/>
          <w:marBottom w:val="0"/>
          <w:divBdr>
            <w:top w:val="none" w:sz="0" w:space="0" w:color="auto"/>
            <w:left w:val="none" w:sz="0" w:space="0" w:color="auto"/>
            <w:bottom w:val="none" w:sz="0" w:space="0" w:color="auto"/>
            <w:right w:val="none" w:sz="0" w:space="0" w:color="auto"/>
          </w:divBdr>
        </w:div>
        <w:div w:id="1438595118">
          <w:marLeft w:val="0"/>
          <w:marRight w:val="0"/>
          <w:marTop w:val="0"/>
          <w:marBottom w:val="0"/>
          <w:divBdr>
            <w:top w:val="none" w:sz="0" w:space="0" w:color="auto"/>
            <w:left w:val="none" w:sz="0" w:space="0" w:color="auto"/>
            <w:bottom w:val="none" w:sz="0" w:space="0" w:color="auto"/>
            <w:right w:val="none" w:sz="0" w:space="0" w:color="auto"/>
          </w:divBdr>
        </w:div>
        <w:div w:id="1608197212">
          <w:marLeft w:val="0"/>
          <w:marRight w:val="0"/>
          <w:marTop w:val="0"/>
          <w:marBottom w:val="0"/>
          <w:divBdr>
            <w:top w:val="none" w:sz="0" w:space="0" w:color="auto"/>
            <w:left w:val="none" w:sz="0" w:space="0" w:color="auto"/>
            <w:bottom w:val="none" w:sz="0" w:space="0" w:color="auto"/>
            <w:right w:val="none" w:sz="0" w:space="0" w:color="auto"/>
          </w:divBdr>
        </w:div>
        <w:div w:id="1657226794">
          <w:marLeft w:val="0"/>
          <w:marRight w:val="0"/>
          <w:marTop w:val="0"/>
          <w:marBottom w:val="0"/>
          <w:divBdr>
            <w:top w:val="none" w:sz="0" w:space="0" w:color="auto"/>
            <w:left w:val="none" w:sz="0" w:space="0" w:color="auto"/>
            <w:bottom w:val="none" w:sz="0" w:space="0" w:color="auto"/>
            <w:right w:val="none" w:sz="0" w:space="0" w:color="auto"/>
          </w:divBdr>
        </w:div>
        <w:div w:id="1749498850">
          <w:marLeft w:val="0"/>
          <w:marRight w:val="0"/>
          <w:marTop w:val="0"/>
          <w:marBottom w:val="0"/>
          <w:divBdr>
            <w:top w:val="none" w:sz="0" w:space="0" w:color="auto"/>
            <w:left w:val="none" w:sz="0" w:space="0" w:color="auto"/>
            <w:bottom w:val="none" w:sz="0" w:space="0" w:color="auto"/>
            <w:right w:val="none" w:sz="0" w:space="0" w:color="auto"/>
          </w:divBdr>
        </w:div>
        <w:div w:id="1765223524">
          <w:marLeft w:val="0"/>
          <w:marRight w:val="0"/>
          <w:marTop w:val="0"/>
          <w:marBottom w:val="0"/>
          <w:divBdr>
            <w:top w:val="none" w:sz="0" w:space="0" w:color="auto"/>
            <w:left w:val="none" w:sz="0" w:space="0" w:color="auto"/>
            <w:bottom w:val="none" w:sz="0" w:space="0" w:color="auto"/>
            <w:right w:val="none" w:sz="0" w:space="0" w:color="auto"/>
          </w:divBdr>
        </w:div>
        <w:div w:id="1839150566">
          <w:marLeft w:val="0"/>
          <w:marRight w:val="0"/>
          <w:marTop w:val="0"/>
          <w:marBottom w:val="0"/>
          <w:divBdr>
            <w:top w:val="none" w:sz="0" w:space="0" w:color="auto"/>
            <w:left w:val="none" w:sz="0" w:space="0" w:color="auto"/>
            <w:bottom w:val="none" w:sz="0" w:space="0" w:color="auto"/>
            <w:right w:val="none" w:sz="0" w:space="0" w:color="auto"/>
          </w:divBdr>
        </w:div>
        <w:div w:id="1901018181">
          <w:marLeft w:val="0"/>
          <w:marRight w:val="0"/>
          <w:marTop w:val="0"/>
          <w:marBottom w:val="0"/>
          <w:divBdr>
            <w:top w:val="none" w:sz="0" w:space="0" w:color="auto"/>
            <w:left w:val="none" w:sz="0" w:space="0" w:color="auto"/>
            <w:bottom w:val="none" w:sz="0" w:space="0" w:color="auto"/>
            <w:right w:val="none" w:sz="0" w:space="0" w:color="auto"/>
          </w:divBdr>
        </w:div>
        <w:div w:id="1940866297">
          <w:marLeft w:val="0"/>
          <w:marRight w:val="0"/>
          <w:marTop w:val="0"/>
          <w:marBottom w:val="0"/>
          <w:divBdr>
            <w:top w:val="none" w:sz="0" w:space="0" w:color="auto"/>
            <w:left w:val="none" w:sz="0" w:space="0" w:color="auto"/>
            <w:bottom w:val="none" w:sz="0" w:space="0" w:color="auto"/>
            <w:right w:val="none" w:sz="0" w:space="0" w:color="auto"/>
          </w:divBdr>
        </w:div>
      </w:divsChild>
    </w:div>
    <w:div w:id="1880237829">
      <w:bodyDiv w:val="1"/>
      <w:marLeft w:val="0"/>
      <w:marRight w:val="0"/>
      <w:marTop w:val="0"/>
      <w:marBottom w:val="0"/>
      <w:divBdr>
        <w:top w:val="none" w:sz="0" w:space="0" w:color="auto"/>
        <w:left w:val="none" w:sz="0" w:space="0" w:color="auto"/>
        <w:bottom w:val="none" w:sz="0" w:space="0" w:color="auto"/>
        <w:right w:val="none" w:sz="0" w:space="0" w:color="auto"/>
      </w:divBdr>
      <w:divsChild>
        <w:div w:id="321126570">
          <w:marLeft w:val="0"/>
          <w:marRight w:val="0"/>
          <w:marTop w:val="0"/>
          <w:marBottom w:val="0"/>
          <w:divBdr>
            <w:top w:val="none" w:sz="0" w:space="0" w:color="auto"/>
            <w:left w:val="none" w:sz="0" w:space="0" w:color="auto"/>
            <w:bottom w:val="none" w:sz="0" w:space="0" w:color="auto"/>
            <w:right w:val="none" w:sz="0" w:space="0" w:color="auto"/>
          </w:divBdr>
        </w:div>
        <w:div w:id="876435434">
          <w:marLeft w:val="0"/>
          <w:marRight w:val="0"/>
          <w:marTop w:val="0"/>
          <w:marBottom w:val="0"/>
          <w:divBdr>
            <w:top w:val="none" w:sz="0" w:space="0" w:color="auto"/>
            <w:left w:val="none" w:sz="0" w:space="0" w:color="auto"/>
            <w:bottom w:val="none" w:sz="0" w:space="0" w:color="auto"/>
            <w:right w:val="none" w:sz="0" w:space="0" w:color="auto"/>
          </w:divBdr>
        </w:div>
        <w:div w:id="1060665591">
          <w:marLeft w:val="0"/>
          <w:marRight w:val="0"/>
          <w:marTop w:val="0"/>
          <w:marBottom w:val="0"/>
          <w:divBdr>
            <w:top w:val="none" w:sz="0" w:space="0" w:color="auto"/>
            <w:left w:val="none" w:sz="0" w:space="0" w:color="auto"/>
            <w:bottom w:val="none" w:sz="0" w:space="0" w:color="auto"/>
            <w:right w:val="none" w:sz="0" w:space="0" w:color="auto"/>
          </w:divBdr>
        </w:div>
        <w:div w:id="1063454175">
          <w:marLeft w:val="0"/>
          <w:marRight w:val="0"/>
          <w:marTop w:val="0"/>
          <w:marBottom w:val="0"/>
          <w:divBdr>
            <w:top w:val="none" w:sz="0" w:space="0" w:color="auto"/>
            <w:left w:val="none" w:sz="0" w:space="0" w:color="auto"/>
            <w:bottom w:val="none" w:sz="0" w:space="0" w:color="auto"/>
            <w:right w:val="none" w:sz="0" w:space="0" w:color="auto"/>
          </w:divBdr>
        </w:div>
        <w:div w:id="1335066542">
          <w:marLeft w:val="0"/>
          <w:marRight w:val="0"/>
          <w:marTop w:val="0"/>
          <w:marBottom w:val="0"/>
          <w:divBdr>
            <w:top w:val="none" w:sz="0" w:space="0" w:color="auto"/>
            <w:left w:val="none" w:sz="0" w:space="0" w:color="auto"/>
            <w:bottom w:val="none" w:sz="0" w:space="0" w:color="auto"/>
            <w:right w:val="none" w:sz="0" w:space="0" w:color="auto"/>
          </w:divBdr>
        </w:div>
        <w:div w:id="1462189420">
          <w:marLeft w:val="0"/>
          <w:marRight w:val="0"/>
          <w:marTop w:val="0"/>
          <w:marBottom w:val="0"/>
          <w:divBdr>
            <w:top w:val="none" w:sz="0" w:space="0" w:color="auto"/>
            <w:left w:val="none" w:sz="0" w:space="0" w:color="auto"/>
            <w:bottom w:val="none" w:sz="0" w:space="0" w:color="auto"/>
            <w:right w:val="none" w:sz="0" w:space="0" w:color="auto"/>
          </w:divBdr>
        </w:div>
        <w:div w:id="1675691463">
          <w:marLeft w:val="0"/>
          <w:marRight w:val="0"/>
          <w:marTop w:val="0"/>
          <w:marBottom w:val="0"/>
          <w:divBdr>
            <w:top w:val="none" w:sz="0" w:space="0" w:color="auto"/>
            <w:left w:val="none" w:sz="0" w:space="0" w:color="auto"/>
            <w:bottom w:val="none" w:sz="0" w:space="0" w:color="auto"/>
            <w:right w:val="none" w:sz="0" w:space="0" w:color="auto"/>
          </w:divBdr>
        </w:div>
        <w:div w:id="1793357292">
          <w:marLeft w:val="0"/>
          <w:marRight w:val="0"/>
          <w:marTop w:val="0"/>
          <w:marBottom w:val="0"/>
          <w:divBdr>
            <w:top w:val="none" w:sz="0" w:space="0" w:color="auto"/>
            <w:left w:val="none" w:sz="0" w:space="0" w:color="auto"/>
            <w:bottom w:val="none" w:sz="0" w:space="0" w:color="auto"/>
            <w:right w:val="none" w:sz="0" w:space="0" w:color="auto"/>
          </w:divBdr>
        </w:div>
        <w:div w:id="1871524867">
          <w:marLeft w:val="0"/>
          <w:marRight w:val="0"/>
          <w:marTop w:val="0"/>
          <w:marBottom w:val="0"/>
          <w:divBdr>
            <w:top w:val="none" w:sz="0" w:space="0" w:color="auto"/>
            <w:left w:val="none" w:sz="0" w:space="0" w:color="auto"/>
            <w:bottom w:val="none" w:sz="0" w:space="0" w:color="auto"/>
            <w:right w:val="none" w:sz="0" w:space="0" w:color="auto"/>
          </w:divBdr>
        </w:div>
      </w:divsChild>
    </w:div>
    <w:div w:id="1886092589">
      <w:bodyDiv w:val="1"/>
      <w:marLeft w:val="0"/>
      <w:marRight w:val="0"/>
      <w:marTop w:val="0"/>
      <w:marBottom w:val="0"/>
      <w:divBdr>
        <w:top w:val="none" w:sz="0" w:space="0" w:color="auto"/>
        <w:left w:val="none" w:sz="0" w:space="0" w:color="auto"/>
        <w:bottom w:val="none" w:sz="0" w:space="0" w:color="auto"/>
        <w:right w:val="none" w:sz="0" w:space="0" w:color="auto"/>
      </w:divBdr>
      <w:divsChild>
        <w:div w:id="56630660">
          <w:marLeft w:val="0"/>
          <w:marRight w:val="0"/>
          <w:marTop w:val="0"/>
          <w:marBottom w:val="0"/>
          <w:divBdr>
            <w:top w:val="none" w:sz="0" w:space="0" w:color="auto"/>
            <w:left w:val="none" w:sz="0" w:space="0" w:color="auto"/>
            <w:bottom w:val="none" w:sz="0" w:space="0" w:color="auto"/>
            <w:right w:val="none" w:sz="0" w:space="0" w:color="auto"/>
          </w:divBdr>
        </w:div>
        <w:div w:id="59790470">
          <w:marLeft w:val="0"/>
          <w:marRight w:val="0"/>
          <w:marTop w:val="0"/>
          <w:marBottom w:val="0"/>
          <w:divBdr>
            <w:top w:val="none" w:sz="0" w:space="0" w:color="auto"/>
            <w:left w:val="none" w:sz="0" w:space="0" w:color="auto"/>
            <w:bottom w:val="none" w:sz="0" w:space="0" w:color="auto"/>
            <w:right w:val="none" w:sz="0" w:space="0" w:color="auto"/>
          </w:divBdr>
        </w:div>
        <w:div w:id="1027101118">
          <w:marLeft w:val="0"/>
          <w:marRight w:val="0"/>
          <w:marTop w:val="0"/>
          <w:marBottom w:val="0"/>
          <w:divBdr>
            <w:top w:val="none" w:sz="0" w:space="0" w:color="auto"/>
            <w:left w:val="none" w:sz="0" w:space="0" w:color="auto"/>
            <w:bottom w:val="none" w:sz="0" w:space="0" w:color="auto"/>
            <w:right w:val="none" w:sz="0" w:space="0" w:color="auto"/>
          </w:divBdr>
        </w:div>
        <w:div w:id="1372723705">
          <w:marLeft w:val="0"/>
          <w:marRight w:val="0"/>
          <w:marTop w:val="0"/>
          <w:marBottom w:val="0"/>
          <w:divBdr>
            <w:top w:val="none" w:sz="0" w:space="0" w:color="auto"/>
            <w:left w:val="none" w:sz="0" w:space="0" w:color="auto"/>
            <w:bottom w:val="none" w:sz="0" w:space="0" w:color="auto"/>
            <w:right w:val="none" w:sz="0" w:space="0" w:color="auto"/>
          </w:divBdr>
        </w:div>
        <w:div w:id="2005624968">
          <w:marLeft w:val="0"/>
          <w:marRight w:val="0"/>
          <w:marTop w:val="0"/>
          <w:marBottom w:val="0"/>
          <w:divBdr>
            <w:top w:val="none" w:sz="0" w:space="0" w:color="auto"/>
            <w:left w:val="none" w:sz="0" w:space="0" w:color="auto"/>
            <w:bottom w:val="none" w:sz="0" w:space="0" w:color="auto"/>
            <w:right w:val="none" w:sz="0" w:space="0" w:color="auto"/>
          </w:divBdr>
        </w:div>
      </w:divsChild>
    </w:div>
    <w:div w:id="1893957429">
      <w:bodyDiv w:val="1"/>
      <w:marLeft w:val="0"/>
      <w:marRight w:val="0"/>
      <w:marTop w:val="0"/>
      <w:marBottom w:val="0"/>
      <w:divBdr>
        <w:top w:val="none" w:sz="0" w:space="0" w:color="auto"/>
        <w:left w:val="none" w:sz="0" w:space="0" w:color="auto"/>
        <w:bottom w:val="none" w:sz="0" w:space="0" w:color="auto"/>
        <w:right w:val="none" w:sz="0" w:space="0" w:color="auto"/>
      </w:divBdr>
      <w:divsChild>
        <w:div w:id="203062029">
          <w:marLeft w:val="0"/>
          <w:marRight w:val="0"/>
          <w:marTop w:val="0"/>
          <w:marBottom w:val="0"/>
          <w:divBdr>
            <w:top w:val="none" w:sz="0" w:space="0" w:color="auto"/>
            <w:left w:val="none" w:sz="0" w:space="0" w:color="auto"/>
            <w:bottom w:val="none" w:sz="0" w:space="0" w:color="auto"/>
            <w:right w:val="none" w:sz="0" w:space="0" w:color="auto"/>
          </w:divBdr>
        </w:div>
        <w:div w:id="1138912746">
          <w:marLeft w:val="0"/>
          <w:marRight w:val="0"/>
          <w:marTop w:val="0"/>
          <w:marBottom w:val="0"/>
          <w:divBdr>
            <w:top w:val="none" w:sz="0" w:space="0" w:color="auto"/>
            <w:left w:val="none" w:sz="0" w:space="0" w:color="auto"/>
            <w:bottom w:val="none" w:sz="0" w:space="0" w:color="auto"/>
            <w:right w:val="none" w:sz="0" w:space="0" w:color="auto"/>
          </w:divBdr>
        </w:div>
        <w:div w:id="1230968940">
          <w:marLeft w:val="0"/>
          <w:marRight w:val="0"/>
          <w:marTop w:val="0"/>
          <w:marBottom w:val="0"/>
          <w:divBdr>
            <w:top w:val="none" w:sz="0" w:space="0" w:color="auto"/>
            <w:left w:val="none" w:sz="0" w:space="0" w:color="auto"/>
            <w:bottom w:val="none" w:sz="0" w:space="0" w:color="auto"/>
            <w:right w:val="none" w:sz="0" w:space="0" w:color="auto"/>
          </w:divBdr>
        </w:div>
        <w:div w:id="1507819327">
          <w:marLeft w:val="0"/>
          <w:marRight w:val="0"/>
          <w:marTop w:val="0"/>
          <w:marBottom w:val="0"/>
          <w:divBdr>
            <w:top w:val="none" w:sz="0" w:space="0" w:color="auto"/>
            <w:left w:val="none" w:sz="0" w:space="0" w:color="auto"/>
            <w:bottom w:val="none" w:sz="0" w:space="0" w:color="auto"/>
            <w:right w:val="none" w:sz="0" w:space="0" w:color="auto"/>
          </w:divBdr>
        </w:div>
      </w:divsChild>
    </w:div>
    <w:div w:id="1894072347">
      <w:bodyDiv w:val="1"/>
      <w:marLeft w:val="0"/>
      <w:marRight w:val="0"/>
      <w:marTop w:val="0"/>
      <w:marBottom w:val="0"/>
      <w:divBdr>
        <w:top w:val="none" w:sz="0" w:space="0" w:color="auto"/>
        <w:left w:val="none" w:sz="0" w:space="0" w:color="auto"/>
        <w:bottom w:val="none" w:sz="0" w:space="0" w:color="auto"/>
        <w:right w:val="none" w:sz="0" w:space="0" w:color="auto"/>
      </w:divBdr>
    </w:div>
    <w:div w:id="1895004293">
      <w:bodyDiv w:val="1"/>
      <w:marLeft w:val="0"/>
      <w:marRight w:val="0"/>
      <w:marTop w:val="0"/>
      <w:marBottom w:val="0"/>
      <w:divBdr>
        <w:top w:val="none" w:sz="0" w:space="0" w:color="auto"/>
        <w:left w:val="none" w:sz="0" w:space="0" w:color="auto"/>
        <w:bottom w:val="none" w:sz="0" w:space="0" w:color="auto"/>
        <w:right w:val="none" w:sz="0" w:space="0" w:color="auto"/>
      </w:divBdr>
      <w:divsChild>
        <w:div w:id="289409600">
          <w:marLeft w:val="0"/>
          <w:marRight w:val="0"/>
          <w:marTop w:val="0"/>
          <w:marBottom w:val="0"/>
          <w:divBdr>
            <w:top w:val="none" w:sz="0" w:space="0" w:color="auto"/>
            <w:left w:val="none" w:sz="0" w:space="0" w:color="auto"/>
            <w:bottom w:val="none" w:sz="0" w:space="0" w:color="auto"/>
            <w:right w:val="none" w:sz="0" w:space="0" w:color="auto"/>
          </w:divBdr>
        </w:div>
        <w:div w:id="1252814291">
          <w:marLeft w:val="0"/>
          <w:marRight w:val="0"/>
          <w:marTop w:val="0"/>
          <w:marBottom w:val="0"/>
          <w:divBdr>
            <w:top w:val="none" w:sz="0" w:space="0" w:color="auto"/>
            <w:left w:val="none" w:sz="0" w:space="0" w:color="auto"/>
            <w:bottom w:val="none" w:sz="0" w:space="0" w:color="auto"/>
            <w:right w:val="none" w:sz="0" w:space="0" w:color="auto"/>
          </w:divBdr>
        </w:div>
      </w:divsChild>
    </w:div>
    <w:div w:id="1898852839">
      <w:bodyDiv w:val="1"/>
      <w:marLeft w:val="0"/>
      <w:marRight w:val="0"/>
      <w:marTop w:val="0"/>
      <w:marBottom w:val="0"/>
      <w:divBdr>
        <w:top w:val="none" w:sz="0" w:space="0" w:color="auto"/>
        <w:left w:val="none" w:sz="0" w:space="0" w:color="auto"/>
        <w:bottom w:val="none" w:sz="0" w:space="0" w:color="auto"/>
        <w:right w:val="none" w:sz="0" w:space="0" w:color="auto"/>
      </w:divBdr>
      <w:divsChild>
        <w:div w:id="1313559844">
          <w:marLeft w:val="0"/>
          <w:marRight w:val="0"/>
          <w:marTop w:val="0"/>
          <w:marBottom w:val="0"/>
          <w:divBdr>
            <w:top w:val="none" w:sz="0" w:space="0" w:color="auto"/>
            <w:left w:val="none" w:sz="0" w:space="0" w:color="auto"/>
            <w:bottom w:val="none" w:sz="0" w:space="0" w:color="auto"/>
            <w:right w:val="none" w:sz="0" w:space="0" w:color="auto"/>
          </w:divBdr>
          <w:divsChild>
            <w:div w:id="38208621">
              <w:marLeft w:val="0"/>
              <w:marRight w:val="0"/>
              <w:marTop w:val="0"/>
              <w:marBottom w:val="0"/>
              <w:divBdr>
                <w:top w:val="none" w:sz="0" w:space="0" w:color="auto"/>
                <w:left w:val="none" w:sz="0" w:space="0" w:color="auto"/>
                <w:bottom w:val="none" w:sz="0" w:space="0" w:color="auto"/>
                <w:right w:val="none" w:sz="0" w:space="0" w:color="auto"/>
              </w:divBdr>
            </w:div>
            <w:div w:id="531963495">
              <w:marLeft w:val="0"/>
              <w:marRight w:val="0"/>
              <w:marTop w:val="0"/>
              <w:marBottom w:val="0"/>
              <w:divBdr>
                <w:top w:val="none" w:sz="0" w:space="0" w:color="auto"/>
                <w:left w:val="none" w:sz="0" w:space="0" w:color="auto"/>
                <w:bottom w:val="none" w:sz="0" w:space="0" w:color="auto"/>
                <w:right w:val="none" w:sz="0" w:space="0" w:color="auto"/>
              </w:divBdr>
            </w:div>
            <w:div w:id="544148230">
              <w:marLeft w:val="0"/>
              <w:marRight w:val="0"/>
              <w:marTop w:val="0"/>
              <w:marBottom w:val="0"/>
              <w:divBdr>
                <w:top w:val="none" w:sz="0" w:space="0" w:color="auto"/>
                <w:left w:val="none" w:sz="0" w:space="0" w:color="auto"/>
                <w:bottom w:val="none" w:sz="0" w:space="0" w:color="auto"/>
                <w:right w:val="none" w:sz="0" w:space="0" w:color="auto"/>
              </w:divBdr>
            </w:div>
            <w:div w:id="750197577">
              <w:marLeft w:val="0"/>
              <w:marRight w:val="0"/>
              <w:marTop w:val="0"/>
              <w:marBottom w:val="0"/>
              <w:divBdr>
                <w:top w:val="none" w:sz="0" w:space="0" w:color="auto"/>
                <w:left w:val="none" w:sz="0" w:space="0" w:color="auto"/>
                <w:bottom w:val="none" w:sz="0" w:space="0" w:color="auto"/>
                <w:right w:val="none" w:sz="0" w:space="0" w:color="auto"/>
              </w:divBdr>
            </w:div>
            <w:div w:id="1133249927">
              <w:marLeft w:val="0"/>
              <w:marRight w:val="0"/>
              <w:marTop w:val="0"/>
              <w:marBottom w:val="0"/>
              <w:divBdr>
                <w:top w:val="none" w:sz="0" w:space="0" w:color="auto"/>
                <w:left w:val="none" w:sz="0" w:space="0" w:color="auto"/>
                <w:bottom w:val="none" w:sz="0" w:space="0" w:color="auto"/>
                <w:right w:val="none" w:sz="0" w:space="0" w:color="auto"/>
              </w:divBdr>
            </w:div>
            <w:div w:id="1190488255">
              <w:marLeft w:val="0"/>
              <w:marRight w:val="0"/>
              <w:marTop w:val="0"/>
              <w:marBottom w:val="0"/>
              <w:divBdr>
                <w:top w:val="none" w:sz="0" w:space="0" w:color="auto"/>
                <w:left w:val="none" w:sz="0" w:space="0" w:color="auto"/>
                <w:bottom w:val="none" w:sz="0" w:space="0" w:color="auto"/>
                <w:right w:val="none" w:sz="0" w:space="0" w:color="auto"/>
              </w:divBdr>
            </w:div>
            <w:div w:id="1275137574">
              <w:marLeft w:val="0"/>
              <w:marRight w:val="0"/>
              <w:marTop w:val="0"/>
              <w:marBottom w:val="0"/>
              <w:divBdr>
                <w:top w:val="none" w:sz="0" w:space="0" w:color="auto"/>
                <w:left w:val="none" w:sz="0" w:space="0" w:color="auto"/>
                <w:bottom w:val="none" w:sz="0" w:space="0" w:color="auto"/>
                <w:right w:val="none" w:sz="0" w:space="0" w:color="auto"/>
              </w:divBdr>
            </w:div>
            <w:div w:id="1700007348">
              <w:marLeft w:val="0"/>
              <w:marRight w:val="0"/>
              <w:marTop w:val="0"/>
              <w:marBottom w:val="0"/>
              <w:divBdr>
                <w:top w:val="none" w:sz="0" w:space="0" w:color="auto"/>
                <w:left w:val="none" w:sz="0" w:space="0" w:color="auto"/>
                <w:bottom w:val="none" w:sz="0" w:space="0" w:color="auto"/>
                <w:right w:val="none" w:sz="0" w:space="0" w:color="auto"/>
              </w:divBdr>
            </w:div>
            <w:div w:id="1728533764">
              <w:marLeft w:val="0"/>
              <w:marRight w:val="0"/>
              <w:marTop w:val="0"/>
              <w:marBottom w:val="0"/>
              <w:divBdr>
                <w:top w:val="none" w:sz="0" w:space="0" w:color="auto"/>
                <w:left w:val="none" w:sz="0" w:space="0" w:color="auto"/>
                <w:bottom w:val="none" w:sz="0" w:space="0" w:color="auto"/>
                <w:right w:val="none" w:sz="0" w:space="0" w:color="auto"/>
              </w:divBdr>
            </w:div>
            <w:div w:id="1833451705">
              <w:marLeft w:val="0"/>
              <w:marRight w:val="0"/>
              <w:marTop w:val="0"/>
              <w:marBottom w:val="0"/>
              <w:divBdr>
                <w:top w:val="none" w:sz="0" w:space="0" w:color="auto"/>
                <w:left w:val="none" w:sz="0" w:space="0" w:color="auto"/>
                <w:bottom w:val="none" w:sz="0" w:space="0" w:color="auto"/>
                <w:right w:val="none" w:sz="0" w:space="0" w:color="auto"/>
              </w:divBdr>
            </w:div>
            <w:div w:id="198438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47743">
      <w:bodyDiv w:val="1"/>
      <w:marLeft w:val="0"/>
      <w:marRight w:val="0"/>
      <w:marTop w:val="0"/>
      <w:marBottom w:val="0"/>
      <w:divBdr>
        <w:top w:val="none" w:sz="0" w:space="0" w:color="auto"/>
        <w:left w:val="none" w:sz="0" w:space="0" w:color="auto"/>
        <w:bottom w:val="none" w:sz="0" w:space="0" w:color="auto"/>
        <w:right w:val="none" w:sz="0" w:space="0" w:color="auto"/>
      </w:divBdr>
      <w:divsChild>
        <w:div w:id="970205717">
          <w:marLeft w:val="0"/>
          <w:marRight w:val="0"/>
          <w:marTop w:val="0"/>
          <w:marBottom w:val="0"/>
          <w:divBdr>
            <w:top w:val="none" w:sz="0" w:space="0" w:color="auto"/>
            <w:left w:val="none" w:sz="0" w:space="0" w:color="auto"/>
            <w:bottom w:val="none" w:sz="0" w:space="0" w:color="auto"/>
            <w:right w:val="none" w:sz="0" w:space="0" w:color="auto"/>
          </w:divBdr>
        </w:div>
        <w:div w:id="1028795485">
          <w:marLeft w:val="0"/>
          <w:marRight w:val="0"/>
          <w:marTop w:val="0"/>
          <w:marBottom w:val="0"/>
          <w:divBdr>
            <w:top w:val="none" w:sz="0" w:space="0" w:color="auto"/>
            <w:left w:val="none" w:sz="0" w:space="0" w:color="auto"/>
            <w:bottom w:val="none" w:sz="0" w:space="0" w:color="auto"/>
            <w:right w:val="none" w:sz="0" w:space="0" w:color="auto"/>
          </w:divBdr>
        </w:div>
        <w:div w:id="1890149084">
          <w:marLeft w:val="0"/>
          <w:marRight w:val="0"/>
          <w:marTop w:val="0"/>
          <w:marBottom w:val="0"/>
          <w:divBdr>
            <w:top w:val="none" w:sz="0" w:space="0" w:color="auto"/>
            <w:left w:val="none" w:sz="0" w:space="0" w:color="auto"/>
            <w:bottom w:val="none" w:sz="0" w:space="0" w:color="auto"/>
            <w:right w:val="none" w:sz="0" w:space="0" w:color="auto"/>
          </w:divBdr>
        </w:div>
        <w:div w:id="2033451496">
          <w:marLeft w:val="0"/>
          <w:marRight w:val="0"/>
          <w:marTop w:val="0"/>
          <w:marBottom w:val="0"/>
          <w:divBdr>
            <w:top w:val="none" w:sz="0" w:space="0" w:color="auto"/>
            <w:left w:val="none" w:sz="0" w:space="0" w:color="auto"/>
            <w:bottom w:val="none" w:sz="0" w:space="0" w:color="auto"/>
            <w:right w:val="none" w:sz="0" w:space="0" w:color="auto"/>
          </w:divBdr>
        </w:div>
      </w:divsChild>
    </w:div>
    <w:div w:id="1910114811">
      <w:bodyDiv w:val="1"/>
      <w:marLeft w:val="0"/>
      <w:marRight w:val="0"/>
      <w:marTop w:val="0"/>
      <w:marBottom w:val="0"/>
      <w:divBdr>
        <w:top w:val="none" w:sz="0" w:space="0" w:color="auto"/>
        <w:left w:val="none" w:sz="0" w:space="0" w:color="auto"/>
        <w:bottom w:val="none" w:sz="0" w:space="0" w:color="auto"/>
        <w:right w:val="none" w:sz="0" w:space="0" w:color="auto"/>
      </w:divBdr>
      <w:divsChild>
        <w:div w:id="14501823">
          <w:marLeft w:val="0"/>
          <w:marRight w:val="0"/>
          <w:marTop w:val="0"/>
          <w:marBottom w:val="0"/>
          <w:divBdr>
            <w:top w:val="none" w:sz="0" w:space="0" w:color="auto"/>
            <w:left w:val="none" w:sz="0" w:space="0" w:color="auto"/>
            <w:bottom w:val="none" w:sz="0" w:space="0" w:color="auto"/>
            <w:right w:val="none" w:sz="0" w:space="0" w:color="auto"/>
          </w:divBdr>
        </w:div>
        <w:div w:id="185758475">
          <w:marLeft w:val="0"/>
          <w:marRight w:val="0"/>
          <w:marTop w:val="0"/>
          <w:marBottom w:val="0"/>
          <w:divBdr>
            <w:top w:val="none" w:sz="0" w:space="0" w:color="auto"/>
            <w:left w:val="none" w:sz="0" w:space="0" w:color="auto"/>
            <w:bottom w:val="none" w:sz="0" w:space="0" w:color="auto"/>
            <w:right w:val="none" w:sz="0" w:space="0" w:color="auto"/>
          </w:divBdr>
        </w:div>
        <w:div w:id="310641264">
          <w:marLeft w:val="0"/>
          <w:marRight w:val="0"/>
          <w:marTop w:val="0"/>
          <w:marBottom w:val="0"/>
          <w:divBdr>
            <w:top w:val="none" w:sz="0" w:space="0" w:color="auto"/>
            <w:left w:val="none" w:sz="0" w:space="0" w:color="auto"/>
            <w:bottom w:val="none" w:sz="0" w:space="0" w:color="auto"/>
            <w:right w:val="none" w:sz="0" w:space="0" w:color="auto"/>
          </w:divBdr>
        </w:div>
        <w:div w:id="313799306">
          <w:marLeft w:val="0"/>
          <w:marRight w:val="0"/>
          <w:marTop w:val="0"/>
          <w:marBottom w:val="0"/>
          <w:divBdr>
            <w:top w:val="none" w:sz="0" w:space="0" w:color="auto"/>
            <w:left w:val="none" w:sz="0" w:space="0" w:color="auto"/>
            <w:bottom w:val="none" w:sz="0" w:space="0" w:color="auto"/>
            <w:right w:val="none" w:sz="0" w:space="0" w:color="auto"/>
          </w:divBdr>
        </w:div>
        <w:div w:id="632447534">
          <w:marLeft w:val="0"/>
          <w:marRight w:val="0"/>
          <w:marTop w:val="0"/>
          <w:marBottom w:val="0"/>
          <w:divBdr>
            <w:top w:val="none" w:sz="0" w:space="0" w:color="auto"/>
            <w:left w:val="none" w:sz="0" w:space="0" w:color="auto"/>
            <w:bottom w:val="none" w:sz="0" w:space="0" w:color="auto"/>
            <w:right w:val="none" w:sz="0" w:space="0" w:color="auto"/>
          </w:divBdr>
        </w:div>
        <w:div w:id="797995027">
          <w:marLeft w:val="0"/>
          <w:marRight w:val="0"/>
          <w:marTop w:val="0"/>
          <w:marBottom w:val="0"/>
          <w:divBdr>
            <w:top w:val="none" w:sz="0" w:space="0" w:color="auto"/>
            <w:left w:val="none" w:sz="0" w:space="0" w:color="auto"/>
            <w:bottom w:val="none" w:sz="0" w:space="0" w:color="auto"/>
            <w:right w:val="none" w:sz="0" w:space="0" w:color="auto"/>
          </w:divBdr>
        </w:div>
        <w:div w:id="861479307">
          <w:marLeft w:val="0"/>
          <w:marRight w:val="0"/>
          <w:marTop w:val="0"/>
          <w:marBottom w:val="0"/>
          <w:divBdr>
            <w:top w:val="none" w:sz="0" w:space="0" w:color="auto"/>
            <w:left w:val="none" w:sz="0" w:space="0" w:color="auto"/>
            <w:bottom w:val="none" w:sz="0" w:space="0" w:color="auto"/>
            <w:right w:val="none" w:sz="0" w:space="0" w:color="auto"/>
          </w:divBdr>
        </w:div>
        <w:div w:id="894507360">
          <w:marLeft w:val="0"/>
          <w:marRight w:val="0"/>
          <w:marTop w:val="0"/>
          <w:marBottom w:val="0"/>
          <w:divBdr>
            <w:top w:val="none" w:sz="0" w:space="0" w:color="auto"/>
            <w:left w:val="none" w:sz="0" w:space="0" w:color="auto"/>
            <w:bottom w:val="none" w:sz="0" w:space="0" w:color="auto"/>
            <w:right w:val="none" w:sz="0" w:space="0" w:color="auto"/>
          </w:divBdr>
        </w:div>
        <w:div w:id="1591741488">
          <w:marLeft w:val="0"/>
          <w:marRight w:val="0"/>
          <w:marTop w:val="0"/>
          <w:marBottom w:val="0"/>
          <w:divBdr>
            <w:top w:val="none" w:sz="0" w:space="0" w:color="auto"/>
            <w:left w:val="none" w:sz="0" w:space="0" w:color="auto"/>
            <w:bottom w:val="none" w:sz="0" w:space="0" w:color="auto"/>
            <w:right w:val="none" w:sz="0" w:space="0" w:color="auto"/>
          </w:divBdr>
        </w:div>
        <w:div w:id="1813671715">
          <w:marLeft w:val="0"/>
          <w:marRight w:val="0"/>
          <w:marTop w:val="0"/>
          <w:marBottom w:val="0"/>
          <w:divBdr>
            <w:top w:val="none" w:sz="0" w:space="0" w:color="auto"/>
            <w:left w:val="none" w:sz="0" w:space="0" w:color="auto"/>
            <w:bottom w:val="none" w:sz="0" w:space="0" w:color="auto"/>
            <w:right w:val="none" w:sz="0" w:space="0" w:color="auto"/>
          </w:divBdr>
        </w:div>
      </w:divsChild>
    </w:div>
    <w:div w:id="1913194839">
      <w:bodyDiv w:val="1"/>
      <w:marLeft w:val="0"/>
      <w:marRight w:val="0"/>
      <w:marTop w:val="0"/>
      <w:marBottom w:val="0"/>
      <w:divBdr>
        <w:top w:val="none" w:sz="0" w:space="0" w:color="auto"/>
        <w:left w:val="none" w:sz="0" w:space="0" w:color="auto"/>
        <w:bottom w:val="none" w:sz="0" w:space="0" w:color="auto"/>
        <w:right w:val="none" w:sz="0" w:space="0" w:color="auto"/>
      </w:divBdr>
    </w:div>
    <w:div w:id="1958752362">
      <w:bodyDiv w:val="1"/>
      <w:marLeft w:val="0"/>
      <w:marRight w:val="0"/>
      <w:marTop w:val="0"/>
      <w:marBottom w:val="0"/>
      <w:divBdr>
        <w:top w:val="none" w:sz="0" w:space="0" w:color="auto"/>
        <w:left w:val="none" w:sz="0" w:space="0" w:color="auto"/>
        <w:bottom w:val="none" w:sz="0" w:space="0" w:color="auto"/>
        <w:right w:val="none" w:sz="0" w:space="0" w:color="auto"/>
      </w:divBdr>
    </w:div>
    <w:div w:id="1961034073">
      <w:bodyDiv w:val="1"/>
      <w:marLeft w:val="0"/>
      <w:marRight w:val="0"/>
      <w:marTop w:val="0"/>
      <w:marBottom w:val="0"/>
      <w:divBdr>
        <w:top w:val="none" w:sz="0" w:space="0" w:color="auto"/>
        <w:left w:val="none" w:sz="0" w:space="0" w:color="auto"/>
        <w:bottom w:val="none" w:sz="0" w:space="0" w:color="auto"/>
        <w:right w:val="none" w:sz="0" w:space="0" w:color="auto"/>
      </w:divBdr>
      <w:divsChild>
        <w:div w:id="194008850">
          <w:marLeft w:val="0"/>
          <w:marRight w:val="0"/>
          <w:marTop w:val="0"/>
          <w:marBottom w:val="0"/>
          <w:divBdr>
            <w:top w:val="none" w:sz="0" w:space="0" w:color="auto"/>
            <w:left w:val="none" w:sz="0" w:space="0" w:color="auto"/>
            <w:bottom w:val="none" w:sz="0" w:space="0" w:color="auto"/>
            <w:right w:val="none" w:sz="0" w:space="0" w:color="auto"/>
          </w:divBdr>
        </w:div>
        <w:div w:id="381714094">
          <w:marLeft w:val="0"/>
          <w:marRight w:val="0"/>
          <w:marTop w:val="0"/>
          <w:marBottom w:val="0"/>
          <w:divBdr>
            <w:top w:val="none" w:sz="0" w:space="0" w:color="auto"/>
            <w:left w:val="none" w:sz="0" w:space="0" w:color="auto"/>
            <w:bottom w:val="none" w:sz="0" w:space="0" w:color="auto"/>
            <w:right w:val="none" w:sz="0" w:space="0" w:color="auto"/>
          </w:divBdr>
        </w:div>
        <w:div w:id="1822893062">
          <w:marLeft w:val="0"/>
          <w:marRight w:val="0"/>
          <w:marTop w:val="0"/>
          <w:marBottom w:val="0"/>
          <w:divBdr>
            <w:top w:val="none" w:sz="0" w:space="0" w:color="auto"/>
            <w:left w:val="none" w:sz="0" w:space="0" w:color="auto"/>
            <w:bottom w:val="none" w:sz="0" w:space="0" w:color="auto"/>
            <w:right w:val="none" w:sz="0" w:space="0" w:color="auto"/>
          </w:divBdr>
        </w:div>
      </w:divsChild>
    </w:div>
    <w:div w:id="1965229643">
      <w:bodyDiv w:val="1"/>
      <w:marLeft w:val="0"/>
      <w:marRight w:val="0"/>
      <w:marTop w:val="0"/>
      <w:marBottom w:val="0"/>
      <w:divBdr>
        <w:top w:val="none" w:sz="0" w:space="0" w:color="auto"/>
        <w:left w:val="none" w:sz="0" w:space="0" w:color="auto"/>
        <w:bottom w:val="none" w:sz="0" w:space="0" w:color="auto"/>
        <w:right w:val="none" w:sz="0" w:space="0" w:color="auto"/>
      </w:divBdr>
    </w:div>
    <w:div w:id="1965847070">
      <w:bodyDiv w:val="1"/>
      <w:marLeft w:val="0"/>
      <w:marRight w:val="0"/>
      <w:marTop w:val="0"/>
      <w:marBottom w:val="0"/>
      <w:divBdr>
        <w:top w:val="none" w:sz="0" w:space="0" w:color="auto"/>
        <w:left w:val="none" w:sz="0" w:space="0" w:color="auto"/>
        <w:bottom w:val="none" w:sz="0" w:space="0" w:color="auto"/>
        <w:right w:val="none" w:sz="0" w:space="0" w:color="auto"/>
      </w:divBdr>
    </w:div>
    <w:div w:id="1967003514">
      <w:bodyDiv w:val="1"/>
      <w:marLeft w:val="0"/>
      <w:marRight w:val="0"/>
      <w:marTop w:val="0"/>
      <w:marBottom w:val="0"/>
      <w:divBdr>
        <w:top w:val="none" w:sz="0" w:space="0" w:color="auto"/>
        <w:left w:val="none" w:sz="0" w:space="0" w:color="auto"/>
        <w:bottom w:val="none" w:sz="0" w:space="0" w:color="auto"/>
        <w:right w:val="none" w:sz="0" w:space="0" w:color="auto"/>
      </w:divBdr>
    </w:div>
    <w:div w:id="1970086590">
      <w:bodyDiv w:val="1"/>
      <w:marLeft w:val="0"/>
      <w:marRight w:val="0"/>
      <w:marTop w:val="0"/>
      <w:marBottom w:val="0"/>
      <w:divBdr>
        <w:top w:val="none" w:sz="0" w:space="0" w:color="auto"/>
        <w:left w:val="none" w:sz="0" w:space="0" w:color="auto"/>
        <w:bottom w:val="none" w:sz="0" w:space="0" w:color="auto"/>
        <w:right w:val="none" w:sz="0" w:space="0" w:color="auto"/>
      </w:divBdr>
    </w:div>
    <w:div w:id="1985888781">
      <w:bodyDiv w:val="1"/>
      <w:marLeft w:val="0"/>
      <w:marRight w:val="0"/>
      <w:marTop w:val="0"/>
      <w:marBottom w:val="0"/>
      <w:divBdr>
        <w:top w:val="none" w:sz="0" w:space="0" w:color="auto"/>
        <w:left w:val="none" w:sz="0" w:space="0" w:color="auto"/>
        <w:bottom w:val="none" w:sz="0" w:space="0" w:color="auto"/>
        <w:right w:val="none" w:sz="0" w:space="0" w:color="auto"/>
      </w:divBdr>
      <w:divsChild>
        <w:div w:id="232593136">
          <w:marLeft w:val="0"/>
          <w:marRight w:val="0"/>
          <w:marTop w:val="0"/>
          <w:marBottom w:val="0"/>
          <w:divBdr>
            <w:top w:val="none" w:sz="0" w:space="0" w:color="auto"/>
            <w:left w:val="none" w:sz="0" w:space="0" w:color="auto"/>
            <w:bottom w:val="none" w:sz="0" w:space="0" w:color="auto"/>
            <w:right w:val="none" w:sz="0" w:space="0" w:color="auto"/>
          </w:divBdr>
        </w:div>
        <w:div w:id="841048983">
          <w:marLeft w:val="0"/>
          <w:marRight w:val="0"/>
          <w:marTop w:val="0"/>
          <w:marBottom w:val="0"/>
          <w:divBdr>
            <w:top w:val="none" w:sz="0" w:space="0" w:color="auto"/>
            <w:left w:val="none" w:sz="0" w:space="0" w:color="auto"/>
            <w:bottom w:val="none" w:sz="0" w:space="0" w:color="auto"/>
            <w:right w:val="none" w:sz="0" w:space="0" w:color="auto"/>
          </w:divBdr>
        </w:div>
        <w:div w:id="1047608053">
          <w:marLeft w:val="0"/>
          <w:marRight w:val="0"/>
          <w:marTop w:val="0"/>
          <w:marBottom w:val="0"/>
          <w:divBdr>
            <w:top w:val="none" w:sz="0" w:space="0" w:color="auto"/>
            <w:left w:val="none" w:sz="0" w:space="0" w:color="auto"/>
            <w:bottom w:val="none" w:sz="0" w:space="0" w:color="auto"/>
            <w:right w:val="none" w:sz="0" w:space="0" w:color="auto"/>
          </w:divBdr>
        </w:div>
        <w:div w:id="1183124878">
          <w:marLeft w:val="0"/>
          <w:marRight w:val="0"/>
          <w:marTop w:val="0"/>
          <w:marBottom w:val="0"/>
          <w:divBdr>
            <w:top w:val="none" w:sz="0" w:space="0" w:color="auto"/>
            <w:left w:val="none" w:sz="0" w:space="0" w:color="auto"/>
            <w:bottom w:val="none" w:sz="0" w:space="0" w:color="auto"/>
            <w:right w:val="none" w:sz="0" w:space="0" w:color="auto"/>
          </w:divBdr>
        </w:div>
        <w:div w:id="1302417759">
          <w:marLeft w:val="0"/>
          <w:marRight w:val="0"/>
          <w:marTop w:val="0"/>
          <w:marBottom w:val="0"/>
          <w:divBdr>
            <w:top w:val="none" w:sz="0" w:space="0" w:color="auto"/>
            <w:left w:val="none" w:sz="0" w:space="0" w:color="auto"/>
            <w:bottom w:val="none" w:sz="0" w:space="0" w:color="auto"/>
            <w:right w:val="none" w:sz="0" w:space="0" w:color="auto"/>
          </w:divBdr>
        </w:div>
        <w:div w:id="1694646204">
          <w:marLeft w:val="0"/>
          <w:marRight w:val="0"/>
          <w:marTop w:val="0"/>
          <w:marBottom w:val="0"/>
          <w:divBdr>
            <w:top w:val="none" w:sz="0" w:space="0" w:color="auto"/>
            <w:left w:val="none" w:sz="0" w:space="0" w:color="auto"/>
            <w:bottom w:val="none" w:sz="0" w:space="0" w:color="auto"/>
            <w:right w:val="none" w:sz="0" w:space="0" w:color="auto"/>
          </w:divBdr>
        </w:div>
        <w:div w:id="1965310546">
          <w:marLeft w:val="0"/>
          <w:marRight w:val="0"/>
          <w:marTop w:val="0"/>
          <w:marBottom w:val="0"/>
          <w:divBdr>
            <w:top w:val="none" w:sz="0" w:space="0" w:color="auto"/>
            <w:left w:val="none" w:sz="0" w:space="0" w:color="auto"/>
            <w:bottom w:val="none" w:sz="0" w:space="0" w:color="auto"/>
            <w:right w:val="none" w:sz="0" w:space="0" w:color="auto"/>
          </w:divBdr>
        </w:div>
      </w:divsChild>
    </w:div>
    <w:div w:id="2005082595">
      <w:bodyDiv w:val="1"/>
      <w:marLeft w:val="0"/>
      <w:marRight w:val="0"/>
      <w:marTop w:val="0"/>
      <w:marBottom w:val="0"/>
      <w:divBdr>
        <w:top w:val="none" w:sz="0" w:space="0" w:color="auto"/>
        <w:left w:val="none" w:sz="0" w:space="0" w:color="auto"/>
        <w:bottom w:val="none" w:sz="0" w:space="0" w:color="auto"/>
        <w:right w:val="none" w:sz="0" w:space="0" w:color="auto"/>
      </w:divBdr>
      <w:divsChild>
        <w:div w:id="760950490">
          <w:marLeft w:val="0"/>
          <w:marRight w:val="0"/>
          <w:marTop w:val="0"/>
          <w:marBottom w:val="0"/>
          <w:divBdr>
            <w:top w:val="none" w:sz="0" w:space="0" w:color="auto"/>
            <w:left w:val="none" w:sz="0" w:space="0" w:color="auto"/>
            <w:bottom w:val="none" w:sz="0" w:space="0" w:color="auto"/>
            <w:right w:val="none" w:sz="0" w:space="0" w:color="auto"/>
          </w:divBdr>
        </w:div>
        <w:div w:id="1742825160">
          <w:marLeft w:val="0"/>
          <w:marRight w:val="0"/>
          <w:marTop w:val="0"/>
          <w:marBottom w:val="0"/>
          <w:divBdr>
            <w:top w:val="none" w:sz="0" w:space="0" w:color="auto"/>
            <w:left w:val="none" w:sz="0" w:space="0" w:color="auto"/>
            <w:bottom w:val="none" w:sz="0" w:space="0" w:color="auto"/>
            <w:right w:val="none" w:sz="0" w:space="0" w:color="auto"/>
          </w:divBdr>
        </w:div>
      </w:divsChild>
    </w:div>
    <w:div w:id="2020039024">
      <w:bodyDiv w:val="1"/>
      <w:marLeft w:val="0"/>
      <w:marRight w:val="0"/>
      <w:marTop w:val="0"/>
      <w:marBottom w:val="0"/>
      <w:divBdr>
        <w:top w:val="none" w:sz="0" w:space="0" w:color="auto"/>
        <w:left w:val="none" w:sz="0" w:space="0" w:color="auto"/>
        <w:bottom w:val="none" w:sz="0" w:space="0" w:color="auto"/>
        <w:right w:val="none" w:sz="0" w:space="0" w:color="auto"/>
      </w:divBdr>
    </w:div>
    <w:div w:id="2027902996">
      <w:bodyDiv w:val="1"/>
      <w:marLeft w:val="0"/>
      <w:marRight w:val="0"/>
      <w:marTop w:val="0"/>
      <w:marBottom w:val="0"/>
      <w:divBdr>
        <w:top w:val="none" w:sz="0" w:space="0" w:color="auto"/>
        <w:left w:val="none" w:sz="0" w:space="0" w:color="auto"/>
        <w:bottom w:val="none" w:sz="0" w:space="0" w:color="auto"/>
        <w:right w:val="none" w:sz="0" w:space="0" w:color="auto"/>
      </w:divBdr>
      <w:divsChild>
        <w:div w:id="678115762">
          <w:marLeft w:val="0"/>
          <w:marRight w:val="0"/>
          <w:marTop w:val="0"/>
          <w:marBottom w:val="0"/>
          <w:divBdr>
            <w:top w:val="none" w:sz="0" w:space="0" w:color="auto"/>
            <w:left w:val="none" w:sz="0" w:space="0" w:color="auto"/>
            <w:bottom w:val="none" w:sz="0" w:space="0" w:color="auto"/>
            <w:right w:val="none" w:sz="0" w:space="0" w:color="auto"/>
          </w:divBdr>
        </w:div>
        <w:div w:id="721366105">
          <w:marLeft w:val="0"/>
          <w:marRight w:val="0"/>
          <w:marTop w:val="0"/>
          <w:marBottom w:val="0"/>
          <w:divBdr>
            <w:top w:val="none" w:sz="0" w:space="0" w:color="auto"/>
            <w:left w:val="none" w:sz="0" w:space="0" w:color="auto"/>
            <w:bottom w:val="none" w:sz="0" w:space="0" w:color="auto"/>
            <w:right w:val="none" w:sz="0" w:space="0" w:color="auto"/>
          </w:divBdr>
        </w:div>
        <w:div w:id="1701854823">
          <w:marLeft w:val="0"/>
          <w:marRight w:val="0"/>
          <w:marTop w:val="0"/>
          <w:marBottom w:val="0"/>
          <w:divBdr>
            <w:top w:val="none" w:sz="0" w:space="0" w:color="auto"/>
            <w:left w:val="none" w:sz="0" w:space="0" w:color="auto"/>
            <w:bottom w:val="none" w:sz="0" w:space="0" w:color="auto"/>
            <w:right w:val="none" w:sz="0" w:space="0" w:color="auto"/>
          </w:divBdr>
        </w:div>
        <w:div w:id="1825123957">
          <w:marLeft w:val="0"/>
          <w:marRight w:val="0"/>
          <w:marTop w:val="0"/>
          <w:marBottom w:val="0"/>
          <w:divBdr>
            <w:top w:val="none" w:sz="0" w:space="0" w:color="auto"/>
            <w:left w:val="none" w:sz="0" w:space="0" w:color="auto"/>
            <w:bottom w:val="none" w:sz="0" w:space="0" w:color="auto"/>
            <w:right w:val="none" w:sz="0" w:space="0" w:color="auto"/>
          </w:divBdr>
        </w:div>
        <w:div w:id="2079664342">
          <w:marLeft w:val="0"/>
          <w:marRight w:val="0"/>
          <w:marTop w:val="0"/>
          <w:marBottom w:val="0"/>
          <w:divBdr>
            <w:top w:val="none" w:sz="0" w:space="0" w:color="auto"/>
            <w:left w:val="none" w:sz="0" w:space="0" w:color="auto"/>
            <w:bottom w:val="none" w:sz="0" w:space="0" w:color="auto"/>
            <w:right w:val="none" w:sz="0" w:space="0" w:color="auto"/>
          </w:divBdr>
        </w:div>
        <w:div w:id="2108772851">
          <w:marLeft w:val="0"/>
          <w:marRight w:val="0"/>
          <w:marTop w:val="0"/>
          <w:marBottom w:val="0"/>
          <w:divBdr>
            <w:top w:val="none" w:sz="0" w:space="0" w:color="auto"/>
            <w:left w:val="none" w:sz="0" w:space="0" w:color="auto"/>
            <w:bottom w:val="none" w:sz="0" w:space="0" w:color="auto"/>
            <w:right w:val="none" w:sz="0" w:space="0" w:color="auto"/>
          </w:divBdr>
        </w:div>
      </w:divsChild>
    </w:div>
    <w:div w:id="2029674304">
      <w:bodyDiv w:val="1"/>
      <w:marLeft w:val="0"/>
      <w:marRight w:val="0"/>
      <w:marTop w:val="0"/>
      <w:marBottom w:val="0"/>
      <w:divBdr>
        <w:top w:val="none" w:sz="0" w:space="0" w:color="auto"/>
        <w:left w:val="none" w:sz="0" w:space="0" w:color="auto"/>
        <w:bottom w:val="none" w:sz="0" w:space="0" w:color="auto"/>
        <w:right w:val="none" w:sz="0" w:space="0" w:color="auto"/>
      </w:divBdr>
    </w:div>
    <w:div w:id="2041584800">
      <w:bodyDiv w:val="1"/>
      <w:marLeft w:val="0"/>
      <w:marRight w:val="0"/>
      <w:marTop w:val="0"/>
      <w:marBottom w:val="0"/>
      <w:divBdr>
        <w:top w:val="none" w:sz="0" w:space="0" w:color="auto"/>
        <w:left w:val="none" w:sz="0" w:space="0" w:color="auto"/>
        <w:bottom w:val="none" w:sz="0" w:space="0" w:color="auto"/>
        <w:right w:val="none" w:sz="0" w:space="0" w:color="auto"/>
      </w:divBdr>
      <w:divsChild>
        <w:div w:id="1085149088">
          <w:marLeft w:val="0"/>
          <w:marRight w:val="0"/>
          <w:marTop w:val="0"/>
          <w:marBottom w:val="0"/>
          <w:divBdr>
            <w:top w:val="none" w:sz="0" w:space="0" w:color="auto"/>
            <w:left w:val="none" w:sz="0" w:space="0" w:color="auto"/>
            <w:bottom w:val="none" w:sz="0" w:space="0" w:color="auto"/>
            <w:right w:val="none" w:sz="0" w:space="0" w:color="auto"/>
          </w:divBdr>
          <w:divsChild>
            <w:div w:id="543180149">
              <w:marLeft w:val="0"/>
              <w:marRight w:val="0"/>
              <w:marTop w:val="0"/>
              <w:marBottom w:val="0"/>
              <w:divBdr>
                <w:top w:val="none" w:sz="0" w:space="0" w:color="auto"/>
                <w:left w:val="none" w:sz="0" w:space="0" w:color="auto"/>
                <w:bottom w:val="none" w:sz="0" w:space="0" w:color="auto"/>
                <w:right w:val="none" w:sz="0" w:space="0" w:color="auto"/>
              </w:divBdr>
              <w:divsChild>
                <w:div w:id="1560283441">
                  <w:marLeft w:val="0"/>
                  <w:marRight w:val="0"/>
                  <w:marTop w:val="0"/>
                  <w:marBottom w:val="0"/>
                  <w:divBdr>
                    <w:top w:val="none" w:sz="0" w:space="0" w:color="auto"/>
                    <w:left w:val="none" w:sz="0" w:space="0" w:color="auto"/>
                    <w:bottom w:val="none" w:sz="0" w:space="0" w:color="auto"/>
                    <w:right w:val="none" w:sz="0" w:space="0" w:color="auto"/>
                  </w:divBdr>
                  <w:divsChild>
                    <w:div w:id="1023945099">
                      <w:marLeft w:val="0"/>
                      <w:marRight w:val="0"/>
                      <w:marTop w:val="0"/>
                      <w:marBottom w:val="0"/>
                      <w:divBdr>
                        <w:top w:val="none" w:sz="0" w:space="0" w:color="auto"/>
                        <w:left w:val="none" w:sz="0" w:space="0" w:color="auto"/>
                        <w:bottom w:val="none" w:sz="0" w:space="0" w:color="auto"/>
                        <w:right w:val="none" w:sz="0" w:space="0" w:color="auto"/>
                      </w:divBdr>
                      <w:divsChild>
                        <w:div w:id="395324007">
                          <w:marLeft w:val="0"/>
                          <w:marRight w:val="0"/>
                          <w:marTop w:val="35"/>
                          <w:marBottom w:val="0"/>
                          <w:divBdr>
                            <w:top w:val="none" w:sz="0" w:space="0" w:color="auto"/>
                            <w:left w:val="none" w:sz="0" w:space="0" w:color="auto"/>
                            <w:bottom w:val="none" w:sz="0" w:space="0" w:color="auto"/>
                            <w:right w:val="none" w:sz="0" w:space="0" w:color="auto"/>
                          </w:divBdr>
                          <w:divsChild>
                            <w:div w:id="1073235066">
                              <w:marLeft w:val="0"/>
                              <w:marRight w:val="0"/>
                              <w:marTop w:val="0"/>
                              <w:marBottom w:val="0"/>
                              <w:divBdr>
                                <w:top w:val="none" w:sz="0" w:space="0" w:color="auto"/>
                                <w:left w:val="none" w:sz="0" w:space="0" w:color="auto"/>
                                <w:bottom w:val="none" w:sz="0" w:space="0" w:color="auto"/>
                                <w:right w:val="none" w:sz="0" w:space="0" w:color="auto"/>
                              </w:divBdr>
                              <w:divsChild>
                                <w:div w:id="1486705348">
                                  <w:marLeft w:val="1590"/>
                                  <w:marRight w:val="2926"/>
                                  <w:marTop w:val="0"/>
                                  <w:marBottom w:val="0"/>
                                  <w:divBdr>
                                    <w:top w:val="none" w:sz="0" w:space="0" w:color="auto"/>
                                    <w:left w:val="none" w:sz="0" w:space="0" w:color="auto"/>
                                    <w:bottom w:val="none" w:sz="0" w:space="0" w:color="auto"/>
                                    <w:right w:val="none" w:sz="0" w:space="0" w:color="auto"/>
                                  </w:divBdr>
                                  <w:divsChild>
                                    <w:div w:id="394207220">
                                      <w:marLeft w:val="0"/>
                                      <w:marRight w:val="0"/>
                                      <w:marTop w:val="0"/>
                                      <w:marBottom w:val="0"/>
                                      <w:divBdr>
                                        <w:top w:val="none" w:sz="0" w:space="0" w:color="auto"/>
                                        <w:left w:val="none" w:sz="0" w:space="0" w:color="auto"/>
                                        <w:bottom w:val="none" w:sz="0" w:space="0" w:color="auto"/>
                                        <w:right w:val="none" w:sz="0" w:space="0" w:color="auto"/>
                                      </w:divBdr>
                                      <w:divsChild>
                                        <w:div w:id="1827427855">
                                          <w:marLeft w:val="0"/>
                                          <w:marRight w:val="0"/>
                                          <w:marTop w:val="0"/>
                                          <w:marBottom w:val="0"/>
                                          <w:divBdr>
                                            <w:top w:val="none" w:sz="0" w:space="0" w:color="auto"/>
                                            <w:left w:val="none" w:sz="0" w:space="0" w:color="auto"/>
                                            <w:bottom w:val="none" w:sz="0" w:space="0" w:color="auto"/>
                                            <w:right w:val="none" w:sz="0" w:space="0" w:color="auto"/>
                                          </w:divBdr>
                                          <w:divsChild>
                                            <w:div w:id="771239492">
                                              <w:marLeft w:val="0"/>
                                              <w:marRight w:val="0"/>
                                              <w:marTop w:val="0"/>
                                              <w:marBottom w:val="0"/>
                                              <w:divBdr>
                                                <w:top w:val="none" w:sz="0" w:space="0" w:color="auto"/>
                                                <w:left w:val="none" w:sz="0" w:space="0" w:color="auto"/>
                                                <w:bottom w:val="none" w:sz="0" w:space="0" w:color="auto"/>
                                                <w:right w:val="none" w:sz="0" w:space="0" w:color="auto"/>
                                              </w:divBdr>
                                              <w:divsChild>
                                                <w:div w:id="457577181">
                                                  <w:marLeft w:val="0"/>
                                                  <w:marRight w:val="0"/>
                                                  <w:marTop w:val="0"/>
                                                  <w:marBottom w:val="0"/>
                                                  <w:divBdr>
                                                    <w:top w:val="none" w:sz="0" w:space="0" w:color="auto"/>
                                                    <w:left w:val="none" w:sz="0" w:space="0" w:color="auto"/>
                                                    <w:bottom w:val="none" w:sz="0" w:space="0" w:color="auto"/>
                                                    <w:right w:val="none" w:sz="0" w:space="0" w:color="auto"/>
                                                  </w:divBdr>
                                                  <w:divsChild>
                                                    <w:div w:id="554508704">
                                                      <w:marLeft w:val="0"/>
                                                      <w:marRight w:val="0"/>
                                                      <w:marTop w:val="0"/>
                                                      <w:marBottom w:val="0"/>
                                                      <w:divBdr>
                                                        <w:top w:val="none" w:sz="0" w:space="0" w:color="auto"/>
                                                        <w:left w:val="none" w:sz="0" w:space="0" w:color="auto"/>
                                                        <w:bottom w:val="none" w:sz="0" w:space="0" w:color="auto"/>
                                                        <w:right w:val="none" w:sz="0" w:space="0" w:color="auto"/>
                                                      </w:divBdr>
                                                      <w:divsChild>
                                                        <w:div w:id="1277525675">
                                                          <w:marLeft w:val="0"/>
                                                          <w:marRight w:val="0"/>
                                                          <w:marTop w:val="0"/>
                                                          <w:marBottom w:val="0"/>
                                                          <w:divBdr>
                                                            <w:top w:val="none" w:sz="0" w:space="0" w:color="auto"/>
                                                            <w:left w:val="none" w:sz="0" w:space="0" w:color="auto"/>
                                                            <w:bottom w:val="none" w:sz="0" w:space="0" w:color="auto"/>
                                                            <w:right w:val="none" w:sz="0" w:space="0" w:color="auto"/>
                                                          </w:divBdr>
                                                          <w:divsChild>
                                                            <w:div w:id="310139772">
                                                              <w:marLeft w:val="0"/>
                                                              <w:marRight w:val="0"/>
                                                              <w:marTop w:val="0"/>
                                                              <w:marBottom w:val="0"/>
                                                              <w:divBdr>
                                                                <w:top w:val="none" w:sz="0" w:space="0" w:color="auto"/>
                                                                <w:left w:val="none" w:sz="0" w:space="0" w:color="auto"/>
                                                                <w:bottom w:val="none" w:sz="0" w:space="0" w:color="auto"/>
                                                                <w:right w:val="none" w:sz="0" w:space="0" w:color="auto"/>
                                                              </w:divBdr>
                                                              <w:divsChild>
                                                                <w:div w:id="1346440677">
                                                                  <w:marLeft w:val="0"/>
                                                                  <w:marRight w:val="0"/>
                                                                  <w:marTop w:val="0"/>
                                                                  <w:marBottom w:val="0"/>
                                                                  <w:divBdr>
                                                                    <w:top w:val="none" w:sz="0" w:space="0" w:color="auto"/>
                                                                    <w:left w:val="none" w:sz="0" w:space="0" w:color="auto"/>
                                                                    <w:bottom w:val="none" w:sz="0" w:space="0" w:color="auto"/>
                                                                    <w:right w:val="none" w:sz="0" w:space="0" w:color="auto"/>
                                                                  </w:divBdr>
                                                                  <w:divsChild>
                                                                    <w:div w:id="1907110107">
                                                                      <w:marLeft w:val="0"/>
                                                                      <w:marRight w:val="0"/>
                                                                      <w:marTop w:val="0"/>
                                                                      <w:marBottom w:val="0"/>
                                                                      <w:divBdr>
                                                                        <w:top w:val="none" w:sz="0" w:space="0" w:color="auto"/>
                                                                        <w:left w:val="none" w:sz="0" w:space="0" w:color="auto"/>
                                                                        <w:bottom w:val="none" w:sz="0" w:space="0" w:color="auto"/>
                                                                        <w:right w:val="none" w:sz="0" w:space="0" w:color="auto"/>
                                                                      </w:divBdr>
                                                                      <w:divsChild>
                                                                        <w:div w:id="459301344">
                                                                          <w:marLeft w:val="0"/>
                                                                          <w:marRight w:val="0"/>
                                                                          <w:marTop w:val="0"/>
                                                                          <w:marBottom w:val="0"/>
                                                                          <w:divBdr>
                                                                            <w:top w:val="none" w:sz="0" w:space="0" w:color="auto"/>
                                                                            <w:left w:val="none" w:sz="0" w:space="0" w:color="auto"/>
                                                                            <w:bottom w:val="none" w:sz="0" w:space="0" w:color="auto"/>
                                                                            <w:right w:val="none" w:sz="0" w:space="0" w:color="auto"/>
                                                                          </w:divBdr>
                                                                          <w:divsChild>
                                                                            <w:div w:id="1434742622">
                                                                              <w:marLeft w:val="0"/>
                                                                              <w:marRight w:val="0"/>
                                                                              <w:marTop w:val="0"/>
                                                                              <w:marBottom w:val="0"/>
                                                                              <w:divBdr>
                                                                                <w:top w:val="none" w:sz="0" w:space="0" w:color="auto"/>
                                                                                <w:left w:val="none" w:sz="0" w:space="0" w:color="auto"/>
                                                                                <w:bottom w:val="none" w:sz="0" w:space="0" w:color="auto"/>
                                                                                <w:right w:val="none" w:sz="0" w:space="0" w:color="auto"/>
                                                                              </w:divBdr>
                                                                              <w:divsChild>
                                                                                <w:div w:id="1138183202">
                                                                                  <w:marLeft w:val="0"/>
                                                                                  <w:marRight w:val="0"/>
                                                                                  <w:marTop w:val="0"/>
                                                                                  <w:marBottom w:val="0"/>
                                                                                  <w:divBdr>
                                                                                    <w:top w:val="none" w:sz="0" w:space="0" w:color="auto"/>
                                                                                    <w:left w:val="none" w:sz="0" w:space="0" w:color="auto"/>
                                                                                    <w:bottom w:val="none" w:sz="0" w:space="0" w:color="auto"/>
                                                                                    <w:right w:val="none" w:sz="0" w:space="0" w:color="auto"/>
                                                                                  </w:divBdr>
                                                                                  <w:divsChild>
                                                                                    <w:div w:id="544491807">
                                                                                      <w:marLeft w:val="0"/>
                                                                                      <w:marRight w:val="0"/>
                                                                                      <w:marTop w:val="0"/>
                                                                                      <w:marBottom w:val="0"/>
                                                                                      <w:divBdr>
                                                                                        <w:top w:val="none" w:sz="0" w:space="0" w:color="auto"/>
                                                                                        <w:left w:val="none" w:sz="0" w:space="0" w:color="auto"/>
                                                                                        <w:bottom w:val="none" w:sz="0" w:space="0" w:color="auto"/>
                                                                                        <w:right w:val="none" w:sz="0" w:space="0" w:color="auto"/>
                                                                                      </w:divBdr>
                                                                                      <w:divsChild>
                                                                                        <w:div w:id="11781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1735544">
      <w:bodyDiv w:val="1"/>
      <w:marLeft w:val="0"/>
      <w:marRight w:val="0"/>
      <w:marTop w:val="0"/>
      <w:marBottom w:val="0"/>
      <w:divBdr>
        <w:top w:val="none" w:sz="0" w:space="0" w:color="auto"/>
        <w:left w:val="none" w:sz="0" w:space="0" w:color="auto"/>
        <w:bottom w:val="none" w:sz="0" w:space="0" w:color="auto"/>
        <w:right w:val="none" w:sz="0" w:space="0" w:color="auto"/>
      </w:divBdr>
      <w:divsChild>
        <w:div w:id="16275675">
          <w:marLeft w:val="0"/>
          <w:marRight w:val="0"/>
          <w:marTop w:val="0"/>
          <w:marBottom w:val="0"/>
          <w:divBdr>
            <w:top w:val="none" w:sz="0" w:space="0" w:color="auto"/>
            <w:left w:val="none" w:sz="0" w:space="0" w:color="auto"/>
            <w:bottom w:val="none" w:sz="0" w:space="0" w:color="auto"/>
            <w:right w:val="none" w:sz="0" w:space="0" w:color="auto"/>
          </w:divBdr>
        </w:div>
        <w:div w:id="19094314">
          <w:marLeft w:val="0"/>
          <w:marRight w:val="0"/>
          <w:marTop w:val="0"/>
          <w:marBottom w:val="0"/>
          <w:divBdr>
            <w:top w:val="none" w:sz="0" w:space="0" w:color="auto"/>
            <w:left w:val="none" w:sz="0" w:space="0" w:color="auto"/>
            <w:bottom w:val="none" w:sz="0" w:space="0" w:color="auto"/>
            <w:right w:val="none" w:sz="0" w:space="0" w:color="auto"/>
          </w:divBdr>
        </w:div>
        <w:div w:id="111485927">
          <w:marLeft w:val="0"/>
          <w:marRight w:val="0"/>
          <w:marTop w:val="0"/>
          <w:marBottom w:val="0"/>
          <w:divBdr>
            <w:top w:val="none" w:sz="0" w:space="0" w:color="auto"/>
            <w:left w:val="none" w:sz="0" w:space="0" w:color="auto"/>
            <w:bottom w:val="none" w:sz="0" w:space="0" w:color="auto"/>
            <w:right w:val="none" w:sz="0" w:space="0" w:color="auto"/>
          </w:divBdr>
        </w:div>
        <w:div w:id="1696615189">
          <w:marLeft w:val="0"/>
          <w:marRight w:val="0"/>
          <w:marTop w:val="0"/>
          <w:marBottom w:val="0"/>
          <w:divBdr>
            <w:top w:val="none" w:sz="0" w:space="0" w:color="auto"/>
            <w:left w:val="none" w:sz="0" w:space="0" w:color="auto"/>
            <w:bottom w:val="none" w:sz="0" w:space="0" w:color="auto"/>
            <w:right w:val="none" w:sz="0" w:space="0" w:color="auto"/>
          </w:divBdr>
        </w:div>
      </w:divsChild>
    </w:div>
    <w:div w:id="2045015008">
      <w:bodyDiv w:val="1"/>
      <w:marLeft w:val="0"/>
      <w:marRight w:val="0"/>
      <w:marTop w:val="0"/>
      <w:marBottom w:val="0"/>
      <w:divBdr>
        <w:top w:val="none" w:sz="0" w:space="0" w:color="auto"/>
        <w:left w:val="none" w:sz="0" w:space="0" w:color="auto"/>
        <w:bottom w:val="none" w:sz="0" w:space="0" w:color="auto"/>
        <w:right w:val="none" w:sz="0" w:space="0" w:color="auto"/>
      </w:divBdr>
    </w:div>
    <w:div w:id="2054651607">
      <w:bodyDiv w:val="1"/>
      <w:marLeft w:val="0"/>
      <w:marRight w:val="0"/>
      <w:marTop w:val="0"/>
      <w:marBottom w:val="0"/>
      <w:divBdr>
        <w:top w:val="none" w:sz="0" w:space="0" w:color="auto"/>
        <w:left w:val="none" w:sz="0" w:space="0" w:color="auto"/>
        <w:bottom w:val="none" w:sz="0" w:space="0" w:color="auto"/>
        <w:right w:val="none" w:sz="0" w:space="0" w:color="auto"/>
      </w:divBdr>
      <w:divsChild>
        <w:div w:id="251210805">
          <w:marLeft w:val="0"/>
          <w:marRight w:val="0"/>
          <w:marTop w:val="0"/>
          <w:marBottom w:val="0"/>
          <w:divBdr>
            <w:top w:val="none" w:sz="0" w:space="0" w:color="auto"/>
            <w:left w:val="none" w:sz="0" w:space="0" w:color="auto"/>
            <w:bottom w:val="none" w:sz="0" w:space="0" w:color="auto"/>
            <w:right w:val="none" w:sz="0" w:space="0" w:color="auto"/>
          </w:divBdr>
        </w:div>
        <w:div w:id="780875958">
          <w:marLeft w:val="0"/>
          <w:marRight w:val="0"/>
          <w:marTop w:val="0"/>
          <w:marBottom w:val="0"/>
          <w:divBdr>
            <w:top w:val="none" w:sz="0" w:space="0" w:color="auto"/>
            <w:left w:val="none" w:sz="0" w:space="0" w:color="auto"/>
            <w:bottom w:val="none" w:sz="0" w:space="0" w:color="auto"/>
            <w:right w:val="none" w:sz="0" w:space="0" w:color="auto"/>
          </w:divBdr>
        </w:div>
        <w:div w:id="949354986">
          <w:marLeft w:val="0"/>
          <w:marRight w:val="0"/>
          <w:marTop w:val="0"/>
          <w:marBottom w:val="0"/>
          <w:divBdr>
            <w:top w:val="none" w:sz="0" w:space="0" w:color="auto"/>
            <w:left w:val="none" w:sz="0" w:space="0" w:color="auto"/>
            <w:bottom w:val="none" w:sz="0" w:space="0" w:color="auto"/>
            <w:right w:val="none" w:sz="0" w:space="0" w:color="auto"/>
          </w:divBdr>
        </w:div>
        <w:div w:id="1262375079">
          <w:marLeft w:val="0"/>
          <w:marRight w:val="0"/>
          <w:marTop w:val="0"/>
          <w:marBottom w:val="0"/>
          <w:divBdr>
            <w:top w:val="none" w:sz="0" w:space="0" w:color="auto"/>
            <w:left w:val="none" w:sz="0" w:space="0" w:color="auto"/>
            <w:bottom w:val="none" w:sz="0" w:space="0" w:color="auto"/>
            <w:right w:val="none" w:sz="0" w:space="0" w:color="auto"/>
          </w:divBdr>
        </w:div>
        <w:div w:id="2042629119">
          <w:marLeft w:val="0"/>
          <w:marRight w:val="0"/>
          <w:marTop w:val="0"/>
          <w:marBottom w:val="0"/>
          <w:divBdr>
            <w:top w:val="none" w:sz="0" w:space="0" w:color="auto"/>
            <w:left w:val="none" w:sz="0" w:space="0" w:color="auto"/>
            <w:bottom w:val="none" w:sz="0" w:space="0" w:color="auto"/>
            <w:right w:val="none" w:sz="0" w:space="0" w:color="auto"/>
          </w:divBdr>
        </w:div>
      </w:divsChild>
    </w:div>
    <w:div w:id="2055349029">
      <w:bodyDiv w:val="1"/>
      <w:marLeft w:val="0"/>
      <w:marRight w:val="0"/>
      <w:marTop w:val="0"/>
      <w:marBottom w:val="0"/>
      <w:divBdr>
        <w:top w:val="none" w:sz="0" w:space="0" w:color="auto"/>
        <w:left w:val="none" w:sz="0" w:space="0" w:color="auto"/>
        <w:bottom w:val="none" w:sz="0" w:space="0" w:color="auto"/>
        <w:right w:val="none" w:sz="0" w:space="0" w:color="auto"/>
      </w:divBdr>
      <w:divsChild>
        <w:div w:id="66653081">
          <w:marLeft w:val="0"/>
          <w:marRight w:val="0"/>
          <w:marTop w:val="0"/>
          <w:marBottom w:val="0"/>
          <w:divBdr>
            <w:top w:val="none" w:sz="0" w:space="0" w:color="auto"/>
            <w:left w:val="none" w:sz="0" w:space="0" w:color="auto"/>
            <w:bottom w:val="none" w:sz="0" w:space="0" w:color="auto"/>
            <w:right w:val="none" w:sz="0" w:space="0" w:color="auto"/>
          </w:divBdr>
        </w:div>
        <w:div w:id="656109489">
          <w:marLeft w:val="0"/>
          <w:marRight w:val="0"/>
          <w:marTop w:val="0"/>
          <w:marBottom w:val="0"/>
          <w:divBdr>
            <w:top w:val="none" w:sz="0" w:space="0" w:color="auto"/>
            <w:left w:val="none" w:sz="0" w:space="0" w:color="auto"/>
            <w:bottom w:val="none" w:sz="0" w:space="0" w:color="auto"/>
            <w:right w:val="none" w:sz="0" w:space="0" w:color="auto"/>
          </w:divBdr>
        </w:div>
        <w:div w:id="1824809865">
          <w:marLeft w:val="0"/>
          <w:marRight w:val="0"/>
          <w:marTop w:val="0"/>
          <w:marBottom w:val="0"/>
          <w:divBdr>
            <w:top w:val="none" w:sz="0" w:space="0" w:color="auto"/>
            <w:left w:val="none" w:sz="0" w:space="0" w:color="auto"/>
            <w:bottom w:val="none" w:sz="0" w:space="0" w:color="auto"/>
            <w:right w:val="none" w:sz="0" w:space="0" w:color="auto"/>
          </w:divBdr>
        </w:div>
      </w:divsChild>
    </w:div>
    <w:div w:id="2062629100">
      <w:bodyDiv w:val="1"/>
      <w:marLeft w:val="0"/>
      <w:marRight w:val="0"/>
      <w:marTop w:val="0"/>
      <w:marBottom w:val="0"/>
      <w:divBdr>
        <w:top w:val="none" w:sz="0" w:space="0" w:color="auto"/>
        <w:left w:val="none" w:sz="0" w:space="0" w:color="auto"/>
        <w:bottom w:val="none" w:sz="0" w:space="0" w:color="auto"/>
        <w:right w:val="none" w:sz="0" w:space="0" w:color="auto"/>
      </w:divBdr>
    </w:div>
    <w:div w:id="2066296124">
      <w:bodyDiv w:val="1"/>
      <w:marLeft w:val="0"/>
      <w:marRight w:val="0"/>
      <w:marTop w:val="0"/>
      <w:marBottom w:val="0"/>
      <w:divBdr>
        <w:top w:val="none" w:sz="0" w:space="0" w:color="auto"/>
        <w:left w:val="none" w:sz="0" w:space="0" w:color="auto"/>
        <w:bottom w:val="none" w:sz="0" w:space="0" w:color="auto"/>
        <w:right w:val="none" w:sz="0" w:space="0" w:color="auto"/>
      </w:divBdr>
      <w:divsChild>
        <w:div w:id="439571270">
          <w:marLeft w:val="0"/>
          <w:marRight w:val="0"/>
          <w:marTop w:val="0"/>
          <w:marBottom w:val="0"/>
          <w:divBdr>
            <w:top w:val="none" w:sz="0" w:space="0" w:color="auto"/>
            <w:left w:val="none" w:sz="0" w:space="0" w:color="auto"/>
            <w:bottom w:val="none" w:sz="0" w:space="0" w:color="auto"/>
            <w:right w:val="none" w:sz="0" w:space="0" w:color="auto"/>
          </w:divBdr>
        </w:div>
        <w:div w:id="923147540">
          <w:marLeft w:val="0"/>
          <w:marRight w:val="0"/>
          <w:marTop w:val="0"/>
          <w:marBottom w:val="0"/>
          <w:divBdr>
            <w:top w:val="none" w:sz="0" w:space="0" w:color="auto"/>
            <w:left w:val="none" w:sz="0" w:space="0" w:color="auto"/>
            <w:bottom w:val="none" w:sz="0" w:space="0" w:color="auto"/>
            <w:right w:val="none" w:sz="0" w:space="0" w:color="auto"/>
          </w:divBdr>
        </w:div>
        <w:div w:id="1029601235">
          <w:marLeft w:val="0"/>
          <w:marRight w:val="0"/>
          <w:marTop w:val="0"/>
          <w:marBottom w:val="0"/>
          <w:divBdr>
            <w:top w:val="none" w:sz="0" w:space="0" w:color="auto"/>
            <w:left w:val="none" w:sz="0" w:space="0" w:color="auto"/>
            <w:bottom w:val="none" w:sz="0" w:space="0" w:color="auto"/>
            <w:right w:val="none" w:sz="0" w:space="0" w:color="auto"/>
          </w:divBdr>
        </w:div>
      </w:divsChild>
    </w:div>
    <w:div w:id="2081247582">
      <w:bodyDiv w:val="1"/>
      <w:marLeft w:val="0"/>
      <w:marRight w:val="0"/>
      <w:marTop w:val="0"/>
      <w:marBottom w:val="0"/>
      <w:divBdr>
        <w:top w:val="none" w:sz="0" w:space="0" w:color="auto"/>
        <w:left w:val="none" w:sz="0" w:space="0" w:color="auto"/>
        <w:bottom w:val="none" w:sz="0" w:space="0" w:color="auto"/>
        <w:right w:val="none" w:sz="0" w:space="0" w:color="auto"/>
      </w:divBdr>
      <w:divsChild>
        <w:div w:id="1059089712">
          <w:marLeft w:val="0"/>
          <w:marRight w:val="0"/>
          <w:marTop w:val="0"/>
          <w:marBottom w:val="0"/>
          <w:divBdr>
            <w:top w:val="none" w:sz="0" w:space="0" w:color="auto"/>
            <w:left w:val="none" w:sz="0" w:space="0" w:color="auto"/>
            <w:bottom w:val="none" w:sz="0" w:space="0" w:color="auto"/>
            <w:right w:val="none" w:sz="0" w:space="0" w:color="auto"/>
          </w:divBdr>
        </w:div>
        <w:div w:id="1317494776">
          <w:marLeft w:val="0"/>
          <w:marRight w:val="0"/>
          <w:marTop w:val="0"/>
          <w:marBottom w:val="0"/>
          <w:divBdr>
            <w:top w:val="none" w:sz="0" w:space="0" w:color="auto"/>
            <w:left w:val="none" w:sz="0" w:space="0" w:color="auto"/>
            <w:bottom w:val="none" w:sz="0" w:space="0" w:color="auto"/>
            <w:right w:val="none" w:sz="0" w:space="0" w:color="auto"/>
          </w:divBdr>
        </w:div>
        <w:div w:id="1685742051">
          <w:marLeft w:val="0"/>
          <w:marRight w:val="0"/>
          <w:marTop w:val="0"/>
          <w:marBottom w:val="0"/>
          <w:divBdr>
            <w:top w:val="none" w:sz="0" w:space="0" w:color="auto"/>
            <w:left w:val="none" w:sz="0" w:space="0" w:color="auto"/>
            <w:bottom w:val="none" w:sz="0" w:space="0" w:color="auto"/>
            <w:right w:val="none" w:sz="0" w:space="0" w:color="auto"/>
          </w:divBdr>
        </w:div>
        <w:div w:id="1691760063">
          <w:marLeft w:val="0"/>
          <w:marRight w:val="0"/>
          <w:marTop w:val="0"/>
          <w:marBottom w:val="0"/>
          <w:divBdr>
            <w:top w:val="none" w:sz="0" w:space="0" w:color="auto"/>
            <w:left w:val="none" w:sz="0" w:space="0" w:color="auto"/>
            <w:bottom w:val="none" w:sz="0" w:space="0" w:color="auto"/>
            <w:right w:val="none" w:sz="0" w:space="0" w:color="auto"/>
          </w:divBdr>
        </w:div>
        <w:div w:id="1981038765">
          <w:marLeft w:val="0"/>
          <w:marRight w:val="0"/>
          <w:marTop w:val="0"/>
          <w:marBottom w:val="0"/>
          <w:divBdr>
            <w:top w:val="none" w:sz="0" w:space="0" w:color="auto"/>
            <w:left w:val="none" w:sz="0" w:space="0" w:color="auto"/>
            <w:bottom w:val="none" w:sz="0" w:space="0" w:color="auto"/>
            <w:right w:val="none" w:sz="0" w:space="0" w:color="auto"/>
          </w:divBdr>
        </w:div>
      </w:divsChild>
    </w:div>
    <w:div w:id="2081823338">
      <w:bodyDiv w:val="1"/>
      <w:marLeft w:val="0"/>
      <w:marRight w:val="0"/>
      <w:marTop w:val="0"/>
      <w:marBottom w:val="0"/>
      <w:divBdr>
        <w:top w:val="none" w:sz="0" w:space="0" w:color="auto"/>
        <w:left w:val="none" w:sz="0" w:space="0" w:color="auto"/>
        <w:bottom w:val="none" w:sz="0" w:space="0" w:color="auto"/>
        <w:right w:val="none" w:sz="0" w:space="0" w:color="auto"/>
      </w:divBdr>
      <w:divsChild>
        <w:div w:id="1310090079">
          <w:marLeft w:val="0"/>
          <w:marRight w:val="0"/>
          <w:marTop w:val="0"/>
          <w:marBottom w:val="0"/>
          <w:divBdr>
            <w:top w:val="none" w:sz="0" w:space="0" w:color="auto"/>
            <w:left w:val="none" w:sz="0" w:space="0" w:color="auto"/>
            <w:bottom w:val="none" w:sz="0" w:space="0" w:color="auto"/>
            <w:right w:val="none" w:sz="0" w:space="0" w:color="auto"/>
          </w:divBdr>
        </w:div>
        <w:div w:id="1738547949">
          <w:marLeft w:val="0"/>
          <w:marRight w:val="0"/>
          <w:marTop w:val="0"/>
          <w:marBottom w:val="0"/>
          <w:divBdr>
            <w:top w:val="none" w:sz="0" w:space="0" w:color="auto"/>
            <w:left w:val="none" w:sz="0" w:space="0" w:color="auto"/>
            <w:bottom w:val="none" w:sz="0" w:space="0" w:color="auto"/>
            <w:right w:val="none" w:sz="0" w:space="0" w:color="auto"/>
          </w:divBdr>
        </w:div>
        <w:div w:id="1799909013">
          <w:marLeft w:val="0"/>
          <w:marRight w:val="0"/>
          <w:marTop w:val="0"/>
          <w:marBottom w:val="0"/>
          <w:divBdr>
            <w:top w:val="none" w:sz="0" w:space="0" w:color="auto"/>
            <w:left w:val="none" w:sz="0" w:space="0" w:color="auto"/>
            <w:bottom w:val="none" w:sz="0" w:space="0" w:color="auto"/>
            <w:right w:val="none" w:sz="0" w:space="0" w:color="auto"/>
          </w:divBdr>
        </w:div>
      </w:divsChild>
    </w:div>
    <w:div w:id="2116553343">
      <w:bodyDiv w:val="1"/>
      <w:marLeft w:val="0"/>
      <w:marRight w:val="0"/>
      <w:marTop w:val="0"/>
      <w:marBottom w:val="0"/>
      <w:divBdr>
        <w:top w:val="none" w:sz="0" w:space="0" w:color="auto"/>
        <w:left w:val="none" w:sz="0" w:space="0" w:color="auto"/>
        <w:bottom w:val="none" w:sz="0" w:space="0" w:color="auto"/>
        <w:right w:val="none" w:sz="0" w:space="0" w:color="auto"/>
      </w:divBdr>
      <w:divsChild>
        <w:div w:id="835262642">
          <w:marLeft w:val="0"/>
          <w:marRight w:val="0"/>
          <w:marTop w:val="0"/>
          <w:marBottom w:val="0"/>
          <w:divBdr>
            <w:top w:val="none" w:sz="0" w:space="0" w:color="auto"/>
            <w:left w:val="none" w:sz="0" w:space="0" w:color="auto"/>
            <w:bottom w:val="none" w:sz="0" w:space="0" w:color="auto"/>
            <w:right w:val="none" w:sz="0" w:space="0" w:color="auto"/>
          </w:divBdr>
        </w:div>
        <w:div w:id="901597466">
          <w:marLeft w:val="0"/>
          <w:marRight w:val="0"/>
          <w:marTop w:val="0"/>
          <w:marBottom w:val="0"/>
          <w:divBdr>
            <w:top w:val="none" w:sz="0" w:space="0" w:color="auto"/>
            <w:left w:val="none" w:sz="0" w:space="0" w:color="auto"/>
            <w:bottom w:val="none" w:sz="0" w:space="0" w:color="auto"/>
            <w:right w:val="none" w:sz="0" w:space="0" w:color="auto"/>
          </w:divBdr>
        </w:div>
        <w:div w:id="1768649834">
          <w:marLeft w:val="0"/>
          <w:marRight w:val="0"/>
          <w:marTop w:val="0"/>
          <w:marBottom w:val="0"/>
          <w:divBdr>
            <w:top w:val="none" w:sz="0" w:space="0" w:color="auto"/>
            <w:left w:val="none" w:sz="0" w:space="0" w:color="auto"/>
            <w:bottom w:val="none" w:sz="0" w:space="0" w:color="auto"/>
            <w:right w:val="none" w:sz="0" w:space="0" w:color="auto"/>
          </w:divBdr>
        </w:div>
        <w:div w:id="1801612075">
          <w:marLeft w:val="0"/>
          <w:marRight w:val="0"/>
          <w:marTop w:val="0"/>
          <w:marBottom w:val="0"/>
          <w:divBdr>
            <w:top w:val="none" w:sz="0" w:space="0" w:color="auto"/>
            <w:left w:val="none" w:sz="0" w:space="0" w:color="auto"/>
            <w:bottom w:val="none" w:sz="0" w:space="0" w:color="auto"/>
            <w:right w:val="none" w:sz="0" w:space="0" w:color="auto"/>
          </w:divBdr>
        </w:div>
        <w:div w:id="1915355716">
          <w:marLeft w:val="0"/>
          <w:marRight w:val="0"/>
          <w:marTop w:val="0"/>
          <w:marBottom w:val="0"/>
          <w:divBdr>
            <w:top w:val="none" w:sz="0" w:space="0" w:color="auto"/>
            <w:left w:val="none" w:sz="0" w:space="0" w:color="auto"/>
            <w:bottom w:val="none" w:sz="0" w:space="0" w:color="auto"/>
            <w:right w:val="none" w:sz="0" w:space="0" w:color="auto"/>
          </w:divBdr>
        </w:div>
        <w:div w:id="2022394488">
          <w:marLeft w:val="0"/>
          <w:marRight w:val="0"/>
          <w:marTop w:val="0"/>
          <w:marBottom w:val="0"/>
          <w:divBdr>
            <w:top w:val="none" w:sz="0" w:space="0" w:color="auto"/>
            <w:left w:val="none" w:sz="0" w:space="0" w:color="auto"/>
            <w:bottom w:val="none" w:sz="0" w:space="0" w:color="auto"/>
            <w:right w:val="none" w:sz="0" w:space="0" w:color="auto"/>
          </w:divBdr>
        </w:div>
      </w:divsChild>
    </w:div>
    <w:div w:id="2116944533">
      <w:bodyDiv w:val="1"/>
      <w:marLeft w:val="0"/>
      <w:marRight w:val="0"/>
      <w:marTop w:val="0"/>
      <w:marBottom w:val="0"/>
      <w:divBdr>
        <w:top w:val="none" w:sz="0" w:space="0" w:color="auto"/>
        <w:left w:val="none" w:sz="0" w:space="0" w:color="auto"/>
        <w:bottom w:val="none" w:sz="0" w:space="0" w:color="auto"/>
        <w:right w:val="none" w:sz="0" w:space="0" w:color="auto"/>
      </w:divBdr>
      <w:divsChild>
        <w:div w:id="422992171">
          <w:marLeft w:val="0"/>
          <w:marRight w:val="0"/>
          <w:marTop w:val="0"/>
          <w:marBottom w:val="0"/>
          <w:divBdr>
            <w:top w:val="none" w:sz="0" w:space="0" w:color="auto"/>
            <w:left w:val="none" w:sz="0" w:space="0" w:color="auto"/>
            <w:bottom w:val="none" w:sz="0" w:space="0" w:color="auto"/>
            <w:right w:val="none" w:sz="0" w:space="0" w:color="auto"/>
          </w:divBdr>
        </w:div>
        <w:div w:id="467359623">
          <w:marLeft w:val="0"/>
          <w:marRight w:val="0"/>
          <w:marTop w:val="0"/>
          <w:marBottom w:val="0"/>
          <w:divBdr>
            <w:top w:val="none" w:sz="0" w:space="0" w:color="auto"/>
            <w:left w:val="none" w:sz="0" w:space="0" w:color="auto"/>
            <w:bottom w:val="none" w:sz="0" w:space="0" w:color="auto"/>
            <w:right w:val="none" w:sz="0" w:space="0" w:color="auto"/>
          </w:divBdr>
        </w:div>
        <w:div w:id="1575892900">
          <w:marLeft w:val="0"/>
          <w:marRight w:val="0"/>
          <w:marTop w:val="0"/>
          <w:marBottom w:val="0"/>
          <w:divBdr>
            <w:top w:val="none" w:sz="0" w:space="0" w:color="auto"/>
            <w:left w:val="none" w:sz="0" w:space="0" w:color="auto"/>
            <w:bottom w:val="none" w:sz="0" w:space="0" w:color="auto"/>
            <w:right w:val="none" w:sz="0" w:space="0" w:color="auto"/>
          </w:divBdr>
        </w:div>
      </w:divsChild>
    </w:div>
    <w:div w:id="2122022265">
      <w:bodyDiv w:val="1"/>
      <w:marLeft w:val="0"/>
      <w:marRight w:val="0"/>
      <w:marTop w:val="0"/>
      <w:marBottom w:val="0"/>
      <w:divBdr>
        <w:top w:val="none" w:sz="0" w:space="0" w:color="auto"/>
        <w:left w:val="none" w:sz="0" w:space="0" w:color="auto"/>
        <w:bottom w:val="none" w:sz="0" w:space="0" w:color="auto"/>
        <w:right w:val="none" w:sz="0" w:space="0" w:color="auto"/>
      </w:divBdr>
      <w:divsChild>
        <w:div w:id="788403218">
          <w:marLeft w:val="0"/>
          <w:marRight w:val="0"/>
          <w:marTop w:val="0"/>
          <w:marBottom w:val="0"/>
          <w:divBdr>
            <w:top w:val="none" w:sz="0" w:space="0" w:color="auto"/>
            <w:left w:val="none" w:sz="0" w:space="0" w:color="auto"/>
            <w:bottom w:val="none" w:sz="0" w:space="0" w:color="auto"/>
            <w:right w:val="none" w:sz="0" w:space="0" w:color="auto"/>
          </w:divBdr>
        </w:div>
        <w:div w:id="1014381173">
          <w:marLeft w:val="0"/>
          <w:marRight w:val="0"/>
          <w:marTop w:val="0"/>
          <w:marBottom w:val="0"/>
          <w:divBdr>
            <w:top w:val="none" w:sz="0" w:space="0" w:color="auto"/>
            <w:left w:val="none" w:sz="0" w:space="0" w:color="auto"/>
            <w:bottom w:val="none" w:sz="0" w:space="0" w:color="auto"/>
            <w:right w:val="none" w:sz="0" w:space="0" w:color="auto"/>
          </w:divBdr>
        </w:div>
        <w:div w:id="1826628275">
          <w:marLeft w:val="0"/>
          <w:marRight w:val="0"/>
          <w:marTop w:val="0"/>
          <w:marBottom w:val="0"/>
          <w:divBdr>
            <w:top w:val="none" w:sz="0" w:space="0" w:color="auto"/>
            <w:left w:val="none" w:sz="0" w:space="0" w:color="auto"/>
            <w:bottom w:val="none" w:sz="0" w:space="0" w:color="auto"/>
            <w:right w:val="none" w:sz="0" w:space="0" w:color="auto"/>
          </w:divBdr>
        </w:div>
      </w:divsChild>
    </w:div>
    <w:div w:id="2127113489">
      <w:bodyDiv w:val="1"/>
      <w:marLeft w:val="0"/>
      <w:marRight w:val="0"/>
      <w:marTop w:val="0"/>
      <w:marBottom w:val="0"/>
      <w:divBdr>
        <w:top w:val="none" w:sz="0" w:space="0" w:color="auto"/>
        <w:left w:val="none" w:sz="0" w:space="0" w:color="auto"/>
        <w:bottom w:val="none" w:sz="0" w:space="0" w:color="auto"/>
        <w:right w:val="none" w:sz="0" w:space="0" w:color="auto"/>
      </w:divBdr>
      <w:divsChild>
        <w:div w:id="180051297">
          <w:marLeft w:val="0"/>
          <w:marRight w:val="0"/>
          <w:marTop w:val="0"/>
          <w:marBottom w:val="0"/>
          <w:divBdr>
            <w:top w:val="none" w:sz="0" w:space="0" w:color="auto"/>
            <w:left w:val="none" w:sz="0" w:space="0" w:color="auto"/>
            <w:bottom w:val="none" w:sz="0" w:space="0" w:color="auto"/>
            <w:right w:val="none" w:sz="0" w:space="0" w:color="auto"/>
          </w:divBdr>
        </w:div>
        <w:div w:id="854734055">
          <w:marLeft w:val="0"/>
          <w:marRight w:val="0"/>
          <w:marTop w:val="0"/>
          <w:marBottom w:val="0"/>
          <w:divBdr>
            <w:top w:val="none" w:sz="0" w:space="0" w:color="auto"/>
            <w:left w:val="none" w:sz="0" w:space="0" w:color="auto"/>
            <w:bottom w:val="none" w:sz="0" w:space="0" w:color="auto"/>
            <w:right w:val="none" w:sz="0" w:space="0" w:color="auto"/>
          </w:divBdr>
        </w:div>
        <w:div w:id="1815828753">
          <w:marLeft w:val="0"/>
          <w:marRight w:val="0"/>
          <w:marTop w:val="0"/>
          <w:marBottom w:val="0"/>
          <w:divBdr>
            <w:top w:val="none" w:sz="0" w:space="0" w:color="auto"/>
            <w:left w:val="none" w:sz="0" w:space="0" w:color="auto"/>
            <w:bottom w:val="none" w:sz="0" w:space="0" w:color="auto"/>
            <w:right w:val="none" w:sz="0" w:space="0" w:color="auto"/>
          </w:divBdr>
        </w:div>
      </w:divsChild>
    </w:div>
    <w:div w:id="2129547322">
      <w:bodyDiv w:val="1"/>
      <w:marLeft w:val="0"/>
      <w:marRight w:val="0"/>
      <w:marTop w:val="0"/>
      <w:marBottom w:val="0"/>
      <w:divBdr>
        <w:top w:val="none" w:sz="0" w:space="0" w:color="auto"/>
        <w:left w:val="none" w:sz="0" w:space="0" w:color="auto"/>
        <w:bottom w:val="none" w:sz="0" w:space="0" w:color="auto"/>
        <w:right w:val="none" w:sz="0" w:space="0" w:color="auto"/>
      </w:divBdr>
      <w:divsChild>
        <w:div w:id="316736083">
          <w:marLeft w:val="0"/>
          <w:marRight w:val="0"/>
          <w:marTop w:val="0"/>
          <w:marBottom w:val="0"/>
          <w:divBdr>
            <w:top w:val="none" w:sz="0" w:space="0" w:color="auto"/>
            <w:left w:val="none" w:sz="0" w:space="0" w:color="auto"/>
            <w:bottom w:val="none" w:sz="0" w:space="0" w:color="auto"/>
            <w:right w:val="none" w:sz="0" w:space="0" w:color="auto"/>
          </w:divBdr>
        </w:div>
        <w:div w:id="636179448">
          <w:marLeft w:val="0"/>
          <w:marRight w:val="0"/>
          <w:marTop w:val="0"/>
          <w:marBottom w:val="0"/>
          <w:divBdr>
            <w:top w:val="none" w:sz="0" w:space="0" w:color="auto"/>
            <w:left w:val="none" w:sz="0" w:space="0" w:color="auto"/>
            <w:bottom w:val="none" w:sz="0" w:space="0" w:color="auto"/>
            <w:right w:val="none" w:sz="0" w:space="0" w:color="auto"/>
          </w:divBdr>
        </w:div>
        <w:div w:id="1131754555">
          <w:marLeft w:val="0"/>
          <w:marRight w:val="0"/>
          <w:marTop w:val="0"/>
          <w:marBottom w:val="0"/>
          <w:divBdr>
            <w:top w:val="none" w:sz="0" w:space="0" w:color="auto"/>
            <w:left w:val="none" w:sz="0" w:space="0" w:color="auto"/>
            <w:bottom w:val="none" w:sz="0" w:space="0" w:color="auto"/>
            <w:right w:val="none" w:sz="0" w:space="0" w:color="auto"/>
          </w:divBdr>
        </w:div>
        <w:div w:id="1234005090">
          <w:marLeft w:val="0"/>
          <w:marRight w:val="0"/>
          <w:marTop w:val="0"/>
          <w:marBottom w:val="0"/>
          <w:divBdr>
            <w:top w:val="none" w:sz="0" w:space="0" w:color="auto"/>
            <w:left w:val="none" w:sz="0" w:space="0" w:color="auto"/>
            <w:bottom w:val="none" w:sz="0" w:space="0" w:color="auto"/>
            <w:right w:val="none" w:sz="0" w:space="0" w:color="auto"/>
          </w:divBdr>
        </w:div>
        <w:div w:id="1726023652">
          <w:marLeft w:val="0"/>
          <w:marRight w:val="0"/>
          <w:marTop w:val="0"/>
          <w:marBottom w:val="0"/>
          <w:divBdr>
            <w:top w:val="none" w:sz="0" w:space="0" w:color="auto"/>
            <w:left w:val="none" w:sz="0" w:space="0" w:color="auto"/>
            <w:bottom w:val="none" w:sz="0" w:space="0" w:color="auto"/>
            <w:right w:val="none" w:sz="0" w:space="0" w:color="auto"/>
          </w:divBdr>
        </w:div>
      </w:divsChild>
    </w:div>
    <w:div w:id="2140802236">
      <w:bodyDiv w:val="1"/>
      <w:marLeft w:val="0"/>
      <w:marRight w:val="0"/>
      <w:marTop w:val="0"/>
      <w:marBottom w:val="0"/>
      <w:divBdr>
        <w:top w:val="none" w:sz="0" w:space="0" w:color="auto"/>
        <w:left w:val="none" w:sz="0" w:space="0" w:color="auto"/>
        <w:bottom w:val="none" w:sz="0" w:space="0" w:color="auto"/>
        <w:right w:val="none" w:sz="0" w:space="0" w:color="auto"/>
      </w:divBdr>
      <w:divsChild>
        <w:div w:id="570044090">
          <w:marLeft w:val="0"/>
          <w:marRight w:val="0"/>
          <w:marTop w:val="0"/>
          <w:marBottom w:val="0"/>
          <w:divBdr>
            <w:top w:val="none" w:sz="0" w:space="0" w:color="auto"/>
            <w:left w:val="none" w:sz="0" w:space="0" w:color="auto"/>
            <w:bottom w:val="none" w:sz="0" w:space="0" w:color="auto"/>
            <w:right w:val="none" w:sz="0" w:space="0" w:color="auto"/>
          </w:divBdr>
        </w:div>
        <w:div w:id="842814231">
          <w:marLeft w:val="0"/>
          <w:marRight w:val="0"/>
          <w:marTop w:val="0"/>
          <w:marBottom w:val="0"/>
          <w:divBdr>
            <w:top w:val="none" w:sz="0" w:space="0" w:color="auto"/>
            <w:left w:val="none" w:sz="0" w:space="0" w:color="auto"/>
            <w:bottom w:val="none" w:sz="0" w:space="0" w:color="auto"/>
            <w:right w:val="none" w:sz="0" w:space="0" w:color="auto"/>
          </w:divBdr>
        </w:div>
        <w:div w:id="1230577882">
          <w:marLeft w:val="0"/>
          <w:marRight w:val="0"/>
          <w:marTop w:val="0"/>
          <w:marBottom w:val="0"/>
          <w:divBdr>
            <w:top w:val="none" w:sz="0" w:space="0" w:color="auto"/>
            <w:left w:val="none" w:sz="0" w:space="0" w:color="auto"/>
            <w:bottom w:val="none" w:sz="0" w:space="0" w:color="auto"/>
            <w:right w:val="none" w:sz="0" w:space="0" w:color="auto"/>
          </w:divBdr>
        </w:div>
        <w:div w:id="1645356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www.bandi-altoadige.it/awards/list-public/locale/de_DE"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bandi-altoadige.it/awards/list-publi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dati.anticorruzione.it/superset/dashboard/appalti/?native_filters_key=XpqbngjkXJ7wgd%20f6laMJ0oQIy2wvSJxTlrEeXx0OLIGH3j8RJLOZ3HjDRonPAB9" TargetMode="External"/><Relationship Id="rId25" Type="http://schemas.openxmlformats.org/officeDocument/2006/relationships/hyperlink" Target="https://www.bandi-altoadige.it/awards/list-publi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andi-altoadige.it/awards/list-public" TargetMode="External"/><Relationship Id="rId20" Type="http://schemas.openxmlformats.org/officeDocument/2006/relationships/hyperlink" Target="https://www.bandi-altoadige.it/awards/list-public/locale/de_DE"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dati.anticorruzione.it/superset/dashboard/appalti/?native_filters_key=XpqbngjkXJ7wgd%20f6laMJ0oQIy2wvSJxTlrEeXx0OLIGH3j8RJLOZ3HjDRonPAB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bandi-altoadige.it/awards/list-public"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dati.anticorruzione.it/superset/dashboard/appalti/?native_filters_key=PaQqCwm1EoPad8WjHer9Nm3ywnjSJGF7dtEbCpLbuT-hczu6Sj07kNSphCyRq7Q4"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yperlink" Target="https://dati.anticorruzione.it/superset/dashboard/appalti/?native_filters_key=XpqbngjkXJ7wgd%20f6laMJ0oQIy2wvSJxTlrEeXx0OLIGH3j8RJLOZ3HjDRonPAB9" TargetMode="External"/><Relationship Id="rId27" Type="http://schemas.openxmlformats.org/officeDocument/2006/relationships/header" Target="header5.xml"/><Relationship Id="rId30" Type="http://schemas.openxmlformats.org/officeDocument/2006/relationships/header" Target="header6.xml"/></Relationships>
</file>

<file path=word/_rels/footer6.xml.rels><?xml version="1.0" encoding="UTF-8" standalone="yes"?>
<Relationships xmlns="http://schemas.openxmlformats.org/package/2006/relationships"><Relationship Id="rId1" Type="http://schemas.openxmlformats.org/officeDocument/2006/relationships/image" Target="file:///C:\Users\pb31306\AppData\Local\Microsoft\Documents%20and%20Settings\pb31306\Local%20Settings\Users\Nettis%20Gianluca\convenzione%20articoli%20di%20cancelleria\allegati%20ufficiali%20gara%20cancelleria\CD-PAB\Impl\template\Logos\nologo-sw.p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D910B-5671-D440-9422-78889EC69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4808</Words>
  <Characters>30292</Characters>
  <Application>Microsoft Office Word</Application>
  <DocSecurity>0</DocSecurity>
  <Lines>252</Lines>
  <Paragraphs>70</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Kodex der Ausschreibung</vt:lpstr>
      <vt:lpstr>Kodex der Ausschreibung</vt:lpstr>
      <vt:lpstr>Kodex der Ausschreibung</vt:lpstr>
    </vt:vector>
  </TitlesOfParts>
  <Company>prov.bz</Company>
  <LinksUpToDate>false</LinksUpToDate>
  <CharactersWithSpaces>35030</CharactersWithSpaces>
  <SharedDoc>false</SharedDoc>
  <HLinks>
    <vt:vector size="12" baseType="variant">
      <vt:variant>
        <vt:i4>7143526</vt:i4>
      </vt:variant>
      <vt:variant>
        <vt:i4>39</vt:i4>
      </vt:variant>
      <vt:variant>
        <vt:i4>0</vt:i4>
      </vt:variant>
      <vt:variant>
        <vt:i4>5</vt:i4>
      </vt:variant>
      <vt:variant>
        <vt:lpwstr>http://bd01.leggiditalia.it/cgi-bin/FulShow?TIPO=5&amp;NOTXT=1&amp;KEY=01LX0000139809ART26</vt:lpwstr>
      </vt:variant>
      <vt:variant>
        <vt:lpwstr/>
      </vt:variant>
      <vt:variant>
        <vt:i4>5832720</vt:i4>
      </vt:variant>
      <vt:variant>
        <vt:i4>36</vt:i4>
      </vt:variant>
      <vt:variant>
        <vt:i4>0</vt:i4>
      </vt:variant>
      <vt:variant>
        <vt:i4>5</vt:i4>
      </vt:variant>
      <vt:variant>
        <vt:lpwstr>http://dev.eurac.edu:8080/cgi-bin/index/showXML?entry=11659&amp;title=obbligatorisches%20F%C3%BCnftel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Kodex der Ausschreibung</dc:title>
  <dc:subject/>
  <dc:creator>Edoardo Casale</dc:creator>
  <cp:keywords/>
  <dc:description/>
  <cp:lastModifiedBy>Steiner, Evelin</cp:lastModifiedBy>
  <cp:revision>15</cp:revision>
  <cp:lastPrinted>2017-06-27T09:54:00Z</cp:lastPrinted>
  <dcterms:created xsi:type="dcterms:W3CDTF">2024-10-17T10:15:00Z</dcterms:created>
  <dcterms:modified xsi:type="dcterms:W3CDTF">2025-02-19T15:09:00Z</dcterms:modified>
</cp:coreProperties>
</file>